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D47E" w14:textId="07D59231" w:rsidR="00C509E6" w:rsidRDefault="00411019">
      <w:pPr>
        <w:tabs>
          <w:tab w:val="left" w:pos="7511"/>
        </w:tabs>
        <w:ind w:left="273"/>
        <w:rPr>
          <w:rFonts w:ascii="Times New Roman"/>
          <w:sz w:val="20"/>
        </w:rPr>
      </w:pPr>
      <w:r>
        <w:rPr>
          <w:rFonts w:ascii="Times New Roman"/>
          <w:noProof/>
          <w:sz w:val="20"/>
        </w:rPr>
        <w:drawing>
          <wp:anchor distT="0" distB="0" distL="114300" distR="114300" simplePos="0" relativeHeight="251658241" behindDoc="1" locked="0" layoutInCell="1" allowOverlap="1" wp14:anchorId="3FAC0A23" wp14:editId="2B49A767">
            <wp:simplePos x="0" y="0"/>
            <wp:positionH relativeFrom="column">
              <wp:posOffset>5362575</wp:posOffset>
            </wp:positionH>
            <wp:positionV relativeFrom="paragraph">
              <wp:posOffset>-152400</wp:posOffset>
            </wp:positionV>
            <wp:extent cx="1312545" cy="700405"/>
            <wp:effectExtent l="0" t="0" r="1905" b="4445"/>
            <wp:wrapTight wrapText="bothSides">
              <wp:wrapPolygon edited="0">
                <wp:start x="11913" y="0"/>
                <wp:lineTo x="6270" y="9400"/>
                <wp:lineTo x="0" y="15862"/>
                <wp:lineTo x="0" y="21150"/>
                <wp:lineTo x="1254" y="21150"/>
                <wp:lineTo x="21318" y="21150"/>
                <wp:lineTo x="21318" y="0"/>
                <wp:lineTo x="11913" y="0"/>
              </wp:wrapPolygon>
            </wp:wrapTight>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545" cy="700405"/>
                    </a:xfrm>
                    <a:prstGeom prst="rect">
                      <a:avLst/>
                    </a:prstGeom>
                  </pic:spPr>
                </pic:pic>
              </a:graphicData>
            </a:graphic>
            <wp14:sizeRelH relativeFrom="page">
              <wp14:pctWidth>0</wp14:pctWidth>
            </wp14:sizeRelH>
            <wp14:sizeRelV relativeFrom="page">
              <wp14:pctHeight>0</wp14:pctHeight>
            </wp14:sizeRelV>
          </wp:anchor>
        </w:drawing>
      </w:r>
      <w:r w:rsidR="00C53EE9">
        <w:rPr>
          <w:rFonts w:ascii="Times New Roman"/>
          <w:noProof/>
          <w:position w:val="20"/>
          <w:sz w:val="20"/>
        </w:rPr>
        <w:drawing>
          <wp:anchor distT="0" distB="0" distL="114300" distR="114300" simplePos="0" relativeHeight="251658249" behindDoc="1" locked="0" layoutInCell="1" allowOverlap="1" wp14:anchorId="73B14B4C" wp14:editId="43A7F11C">
            <wp:simplePos x="0" y="0"/>
            <wp:positionH relativeFrom="column">
              <wp:posOffset>171450</wp:posOffset>
            </wp:positionH>
            <wp:positionV relativeFrom="paragraph">
              <wp:posOffset>0</wp:posOffset>
            </wp:positionV>
            <wp:extent cx="2524125" cy="479425"/>
            <wp:effectExtent l="0" t="0" r="9525" b="0"/>
            <wp:wrapTight wrapText="bothSides">
              <wp:wrapPolygon edited="0">
                <wp:start x="0" y="0"/>
                <wp:lineTo x="0" y="20599"/>
                <wp:lineTo x="21518" y="20599"/>
                <wp:lineTo x="21518" y="0"/>
                <wp:lineTo x="0" y="0"/>
              </wp:wrapPolygon>
            </wp:wrapTight>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125" cy="479425"/>
                    </a:xfrm>
                    <a:prstGeom prst="rect">
                      <a:avLst/>
                    </a:prstGeom>
                  </pic:spPr>
                </pic:pic>
              </a:graphicData>
            </a:graphic>
            <wp14:sizeRelH relativeFrom="page">
              <wp14:pctWidth>0</wp14:pctWidth>
            </wp14:sizeRelH>
            <wp14:sizeRelV relativeFrom="page">
              <wp14:pctHeight>0</wp14:pctHeight>
            </wp14:sizeRelV>
          </wp:anchor>
        </w:drawing>
      </w:r>
      <w:r w:rsidR="00C53EE9">
        <w:rPr>
          <w:rFonts w:ascii="Times New Roman"/>
          <w:position w:val="20"/>
          <w:sz w:val="20"/>
        </w:rPr>
        <w:tab/>
      </w:r>
    </w:p>
    <w:p w14:paraId="0281A9BD" w14:textId="77777777" w:rsidR="00C509E6" w:rsidRDefault="00C509E6">
      <w:pPr>
        <w:pStyle w:val="BodyText"/>
        <w:rPr>
          <w:rFonts w:ascii="Times New Roman"/>
          <w:sz w:val="20"/>
        </w:rPr>
      </w:pPr>
    </w:p>
    <w:p w14:paraId="43596178" w14:textId="77777777" w:rsidR="00C509E6" w:rsidRDefault="00C509E6">
      <w:pPr>
        <w:pStyle w:val="BodyText"/>
        <w:rPr>
          <w:rFonts w:ascii="Times New Roman"/>
          <w:sz w:val="20"/>
        </w:rPr>
      </w:pPr>
    </w:p>
    <w:p w14:paraId="56FD2012" w14:textId="2C9C2113" w:rsidR="00C509E6" w:rsidRDefault="00C509E6">
      <w:pPr>
        <w:pStyle w:val="BodyText"/>
        <w:spacing w:before="8"/>
        <w:rPr>
          <w:rFonts w:ascii="Times New Roman"/>
          <w:sz w:val="18"/>
        </w:rPr>
      </w:pPr>
    </w:p>
    <w:p w14:paraId="7CADA6D2" w14:textId="3001B20E" w:rsidR="00411019" w:rsidRDefault="00411019">
      <w:pPr>
        <w:pStyle w:val="BodyText"/>
        <w:spacing w:before="8"/>
        <w:rPr>
          <w:rFonts w:ascii="Times New Roman"/>
          <w:sz w:val="18"/>
        </w:rPr>
      </w:pPr>
    </w:p>
    <w:p w14:paraId="4C1887CB" w14:textId="641E663D" w:rsidR="00411019" w:rsidRDefault="00411019">
      <w:pPr>
        <w:pStyle w:val="BodyText"/>
        <w:spacing w:before="8"/>
        <w:rPr>
          <w:rFonts w:ascii="Times New Roman"/>
          <w:sz w:val="18"/>
        </w:rPr>
      </w:pPr>
    </w:p>
    <w:p w14:paraId="7D4516C9" w14:textId="5E881B0C" w:rsidR="00411019" w:rsidRDefault="00411019">
      <w:pPr>
        <w:pStyle w:val="BodyText"/>
        <w:spacing w:before="8"/>
        <w:rPr>
          <w:rFonts w:ascii="Times New Roman"/>
          <w:sz w:val="18"/>
        </w:rPr>
      </w:pPr>
    </w:p>
    <w:p w14:paraId="26828948" w14:textId="78D95489" w:rsidR="00411019" w:rsidRDefault="00411019">
      <w:pPr>
        <w:pStyle w:val="BodyText"/>
        <w:spacing w:before="8"/>
        <w:rPr>
          <w:rFonts w:ascii="Times New Roman"/>
          <w:sz w:val="18"/>
        </w:rPr>
      </w:pPr>
    </w:p>
    <w:p w14:paraId="448D139D" w14:textId="73365402" w:rsidR="00411019" w:rsidRDefault="00411019">
      <w:pPr>
        <w:pStyle w:val="BodyText"/>
        <w:spacing w:before="8"/>
        <w:rPr>
          <w:rFonts w:ascii="Times New Roman"/>
          <w:sz w:val="18"/>
        </w:rPr>
      </w:pPr>
    </w:p>
    <w:p w14:paraId="0641D91A" w14:textId="27325E0A" w:rsidR="00411019" w:rsidRDefault="00411019">
      <w:pPr>
        <w:pStyle w:val="BodyText"/>
        <w:spacing w:before="8"/>
        <w:rPr>
          <w:rFonts w:ascii="Times New Roman"/>
          <w:sz w:val="18"/>
        </w:rPr>
      </w:pPr>
    </w:p>
    <w:p w14:paraId="524E63D3" w14:textId="2458665A" w:rsidR="00411019" w:rsidRDefault="00411019">
      <w:pPr>
        <w:pStyle w:val="BodyText"/>
        <w:spacing w:before="8"/>
        <w:rPr>
          <w:rFonts w:ascii="Times New Roman"/>
          <w:sz w:val="18"/>
        </w:rPr>
      </w:pPr>
    </w:p>
    <w:p w14:paraId="6E5B5638" w14:textId="4107A625" w:rsidR="00411019" w:rsidRDefault="00411019">
      <w:pPr>
        <w:pStyle w:val="BodyText"/>
        <w:spacing w:before="8"/>
        <w:rPr>
          <w:rFonts w:ascii="Times New Roman"/>
          <w:sz w:val="18"/>
        </w:rPr>
      </w:pPr>
    </w:p>
    <w:p w14:paraId="5D7DA066" w14:textId="77777777" w:rsidR="00411019" w:rsidRDefault="00411019">
      <w:pPr>
        <w:pStyle w:val="BodyText"/>
        <w:spacing w:before="8"/>
        <w:rPr>
          <w:rFonts w:ascii="Times New Roman"/>
          <w:sz w:val="18"/>
        </w:rPr>
      </w:pPr>
    </w:p>
    <w:p w14:paraId="47C43D76" w14:textId="200A935F" w:rsidR="00C509E6" w:rsidRDefault="00C53EE9">
      <w:pPr>
        <w:pStyle w:val="Title"/>
        <w:spacing w:line="360" w:lineRule="auto"/>
      </w:pPr>
      <w:r>
        <w:t>Clinical</w:t>
      </w:r>
      <w:r>
        <w:rPr>
          <w:spacing w:val="-11"/>
        </w:rPr>
        <w:t xml:space="preserve"> </w:t>
      </w:r>
      <w:r>
        <w:t>and</w:t>
      </w:r>
      <w:r>
        <w:rPr>
          <w:spacing w:val="-12"/>
        </w:rPr>
        <w:t xml:space="preserve"> </w:t>
      </w:r>
      <w:r>
        <w:t xml:space="preserve">Professional </w:t>
      </w:r>
      <w:r w:rsidR="00411019">
        <w:t xml:space="preserve">Executive </w:t>
      </w:r>
      <w:r>
        <w:rPr>
          <w:spacing w:val="-2"/>
        </w:rPr>
        <w:t>Committee</w:t>
      </w:r>
    </w:p>
    <w:p w14:paraId="4E76B96C" w14:textId="77777777" w:rsidR="00C509E6" w:rsidRDefault="00C509E6">
      <w:pPr>
        <w:pStyle w:val="BodyText"/>
        <w:spacing w:before="11"/>
        <w:rPr>
          <w:b/>
          <w:sz w:val="59"/>
        </w:rPr>
      </w:pPr>
    </w:p>
    <w:p w14:paraId="3BB4511B" w14:textId="5FF0FD30" w:rsidR="00C509E6" w:rsidRDefault="7093422D" w:rsidP="00047BEA">
      <w:pPr>
        <w:spacing w:line="259" w:lineRule="auto"/>
        <w:ind w:left="1633" w:right="1626"/>
        <w:jc w:val="center"/>
        <w:rPr>
          <w:sz w:val="36"/>
          <w:szCs w:val="36"/>
        </w:rPr>
      </w:pPr>
      <w:r w:rsidRPr="7A8ED764">
        <w:rPr>
          <w:sz w:val="36"/>
          <w:szCs w:val="36"/>
        </w:rPr>
        <w:t>March 2023</w:t>
      </w:r>
    </w:p>
    <w:p w14:paraId="0F984FBB" w14:textId="77777777" w:rsidR="00C509E6" w:rsidRDefault="00C509E6">
      <w:pPr>
        <w:pStyle w:val="BodyText"/>
        <w:rPr>
          <w:sz w:val="20"/>
        </w:rPr>
      </w:pPr>
    </w:p>
    <w:p w14:paraId="61376105" w14:textId="77777777" w:rsidR="00C509E6" w:rsidRDefault="00C509E6">
      <w:pPr>
        <w:pStyle w:val="BodyText"/>
        <w:rPr>
          <w:sz w:val="20"/>
        </w:rPr>
      </w:pPr>
    </w:p>
    <w:p w14:paraId="2491DD7A" w14:textId="77777777" w:rsidR="00C509E6" w:rsidRDefault="00C509E6">
      <w:pPr>
        <w:pStyle w:val="BodyText"/>
        <w:spacing w:before="11"/>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805"/>
      </w:tblGrid>
      <w:tr w:rsidR="00C509E6" w14:paraId="75522F55" w14:textId="77777777">
        <w:trPr>
          <w:trHeight w:val="381"/>
        </w:trPr>
        <w:tc>
          <w:tcPr>
            <w:tcW w:w="3541" w:type="dxa"/>
            <w:shd w:val="clear" w:color="auto" w:fill="DBE4F0"/>
          </w:tcPr>
          <w:p w14:paraId="0AEA50F0" w14:textId="77777777" w:rsidR="00C509E6" w:rsidRDefault="00C53EE9">
            <w:pPr>
              <w:pStyle w:val="TableParagraph"/>
              <w:rPr>
                <w:b/>
              </w:rPr>
            </w:pPr>
            <w:r>
              <w:rPr>
                <w:b/>
              </w:rPr>
              <w:t>Terms</w:t>
            </w:r>
            <w:r>
              <w:rPr>
                <w:b/>
                <w:spacing w:val="-3"/>
              </w:rPr>
              <w:t xml:space="preserve"> </w:t>
            </w:r>
            <w:r>
              <w:rPr>
                <w:b/>
              </w:rPr>
              <w:t>of</w:t>
            </w:r>
            <w:r>
              <w:rPr>
                <w:b/>
                <w:spacing w:val="-2"/>
              </w:rPr>
              <w:t xml:space="preserve"> Reference:</w:t>
            </w:r>
          </w:p>
        </w:tc>
        <w:tc>
          <w:tcPr>
            <w:tcW w:w="6805" w:type="dxa"/>
            <w:shd w:val="clear" w:color="auto" w:fill="DBE4F0"/>
          </w:tcPr>
          <w:p w14:paraId="5A2FC2D4" w14:textId="6F3D1FBA" w:rsidR="00C509E6" w:rsidRDefault="00C53EE9">
            <w:pPr>
              <w:pStyle w:val="TableParagraph"/>
              <w:ind w:left="105"/>
              <w:rPr>
                <w:b/>
              </w:rPr>
            </w:pPr>
            <w:r>
              <w:rPr>
                <w:b/>
              </w:rPr>
              <w:t>Clinical</w:t>
            </w:r>
            <w:r>
              <w:rPr>
                <w:b/>
                <w:spacing w:val="-4"/>
              </w:rPr>
              <w:t xml:space="preserve"> </w:t>
            </w:r>
            <w:r>
              <w:rPr>
                <w:b/>
              </w:rPr>
              <w:t>and</w:t>
            </w:r>
            <w:r>
              <w:rPr>
                <w:b/>
                <w:spacing w:val="-7"/>
              </w:rPr>
              <w:t xml:space="preserve"> </w:t>
            </w:r>
            <w:r>
              <w:rPr>
                <w:b/>
              </w:rPr>
              <w:t>Professional</w:t>
            </w:r>
            <w:r>
              <w:rPr>
                <w:b/>
                <w:spacing w:val="-5"/>
              </w:rPr>
              <w:t xml:space="preserve"> </w:t>
            </w:r>
            <w:r>
              <w:rPr>
                <w:b/>
                <w:spacing w:val="-2"/>
              </w:rPr>
              <w:t>Committee</w:t>
            </w:r>
          </w:p>
        </w:tc>
      </w:tr>
      <w:tr w:rsidR="00C509E6" w14:paraId="62278C86" w14:textId="77777777">
        <w:trPr>
          <w:trHeight w:val="378"/>
        </w:trPr>
        <w:tc>
          <w:tcPr>
            <w:tcW w:w="3541" w:type="dxa"/>
            <w:shd w:val="clear" w:color="auto" w:fill="DBE4F0"/>
          </w:tcPr>
          <w:p w14:paraId="6CEEB46E" w14:textId="77777777" w:rsidR="00C509E6" w:rsidRDefault="00C53EE9">
            <w:pPr>
              <w:pStyle w:val="TableParagraph"/>
              <w:rPr>
                <w:b/>
              </w:rPr>
            </w:pPr>
            <w:r>
              <w:rPr>
                <w:b/>
                <w:spacing w:val="-2"/>
              </w:rPr>
              <w:t>Authorship:</w:t>
            </w:r>
          </w:p>
        </w:tc>
        <w:tc>
          <w:tcPr>
            <w:tcW w:w="6805" w:type="dxa"/>
            <w:shd w:val="clear" w:color="auto" w:fill="DBE4F0"/>
          </w:tcPr>
          <w:p w14:paraId="1C8CD72D" w14:textId="6988B817" w:rsidR="00C509E6" w:rsidRDefault="00C53EE9">
            <w:pPr>
              <w:pStyle w:val="TableParagraph"/>
              <w:ind w:left="105"/>
              <w:rPr>
                <w:b/>
              </w:rPr>
            </w:pPr>
            <w:r>
              <w:rPr>
                <w:b/>
              </w:rPr>
              <w:t>Executive</w:t>
            </w:r>
            <w:r>
              <w:rPr>
                <w:b/>
                <w:spacing w:val="-6"/>
              </w:rPr>
              <w:t xml:space="preserve"> </w:t>
            </w:r>
            <w:r>
              <w:rPr>
                <w:b/>
              </w:rPr>
              <w:t>Director</w:t>
            </w:r>
            <w:r>
              <w:rPr>
                <w:b/>
                <w:spacing w:val="-4"/>
              </w:rPr>
              <w:t xml:space="preserve"> </w:t>
            </w:r>
            <w:r>
              <w:rPr>
                <w:b/>
              </w:rPr>
              <w:t>of</w:t>
            </w:r>
            <w:r>
              <w:rPr>
                <w:b/>
                <w:spacing w:val="-4"/>
              </w:rPr>
              <w:t xml:space="preserve"> </w:t>
            </w:r>
            <w:r>
              <w:rPr>
                <w:b/>
              </w:rPr>
              <w:t>Clinical</w:t>
            </w:r>
            <w:r>
              <w:rPr>
                <w:b/>
                <w:spacing w:val="-6"/>
              </w:rPr>
              <w:t xml:space="preserve"> </w:t>
            </w:r>
            <w:r>
              <w:rPr>
                <w:b/>
              </w:rPr>
              <w:t>and</w:t>
            </w:r>
            <w:r>
              <w:rPr>
                <w:b/>
                <w:spacing w:val="-5"/>
              </w:rPr>
              <w:t xml:space="preserve"> </w:t>
            </w:r>
            <w:r>
              <w:rPr>
                <w:b/>
                <w:spacing w:val="-2"/>
              </w:rPr>
              <w:t>Professional</w:t>
            </w:r>
          </w:p>
        </w:tc>
      </w:tr>
      <w:tr w:rsidR="00C509E6" w14:paraId="0FAF92EA" w14:textId="77777777">
        <w:trPr>
          <w:trHeight w:val="630"/>
        </w:trPr>
        <w:tc>
          <w:tcPr>
            <w:tcW w:w="3541" w:type="dxa"/>
            <w:shd w:val="clear" w:color="auto" w:fill="DBE4F0"/>
          </w:tcPr>
          <w:p w14:paraId="2246CCD8" w14:textId="77777777" w:rsidR="00C509E6" w:rsidRDefault="00C53EE9">
            <w:pPr>
              <w:pStyle w:val="TableParagraph"/>
              <w:ind w:right="179"/>
              <w:rPr>
                <w:b/>
              </w:rPr>
            </w:pPr>
            <w:r>
              <w:rPr>
                <w:b/>
              </w:rPr>
              <w:t>Board / Committee Responsible</w:t>
            </w:r>
            <w:r>
              <w:rPr>
                <w:b/>
                <w:spacing w:val="-16"/>
              </w:rPr>
              <w:t xml:space="preserve"> </w:t>
            </w:r>
            <w:r>
              <w:rPr>
                <w:b/>
              </w:rPr>
              <w:t>for</w:t>
            </w:r>
            <w:r>
              <w:rPr>
                <w:b/>
                <w:spacing w:val="-15"/>
              </w:rPr>
              <w:t xml:space="preserve"> </w:t>
            </w:r>
            <w:r>
              <w:rPr>
                <w:b/>
              </w:rPr>
              <w:t>Ratifying:</w:t>
            </w:r>
          </w:p>
        </w:tc>
        <w:tc>
          <w:tcPr>
            <w:tcW w:w="6805" w:type="dxa"/>
            <w:shd w:val="clear" w:color="auto" w:fill="DBE4F0"/>
          </w:tcPr>
          <w:p w14:paraId="112D3DFB" w14:textId="77777777" w:rsidR="00C509E6" w:rsidRDefault="00C53EE9">
            <w:pPr>
              <w:pStyle w:val="TableParagraph"/>
              <w:ind w:left="105"/>
              <w:rPr>
                <w:b/>
              </w:rPr>
            </w:pPr>
            <w:r>
              <w:rPr>
                <w:b/>
              </w:rPr>
              <w:t>Integrated</w:t>
            </w:r>
            <w:r>
              <w:rPr>
                <w:b/>
                <w:spacing w:val="-5"/>
              </w:rPr>
              <w:t xml:space="preserve"> </w:t>
            </w:r>
            <w:r>
              <w:rPr>
                <w:b/>
              </w:rPr>
              <w:t>Care</w:t>
            </w:r>
            <w:r>
              <w:rPr>
                <w:b/>
                <w:spacing w:val="-4"/>
              </w:rPr>
              <w:t xml:space="preserve"> Board</w:t>
            </w:r>
          </w:p>
        </w:tc>
      </w:tr>
      <w:tr w:rsidR="00C509E6" w14:paraId="4567383C" w14:textId="77777777">
        <w:trPr>
          <w:trHeight w:val="381"/>
        </w:trPr>
        <w:tc>
          <w:tcPr>
            <w:tcW w:w="3541" w:type="dxa"/>
            <w:shd w:val="clear" w:color="auto" w:fill="DBE4F0"/>
          </w:tcPr>
          <w:p w14:paraId="5DA3CE7B" w14:textId="77777777" w:rsidR="00C509E6" w:rsidRDefault="00C53EE9">
            <w:pPr>
              <w:pStyle w:val="TableParagraph"/>
              <w:spacing w:before="2"/>
              <w:rPr>
                <w:b/>
              </w:rPr>
            </w:pPr>
            <w:r>
              <w:rPr>
                <w:b/>
              </w:rPr>
              <w:t>Approved</w:t>
            </w:r>
            <w:r>
              <w:rPr>
                <w:b/>
                <w:spacing w:val="-7"/>
              </w:rPr>
              <w:t xml:space="preserve"> </w:t>
            </w:r>
            <w:r>
              <w:rPr>
                <w:b/>
                <w:spacing w:val="-2"/>
              </w:rPr>
              <w:t>Date:</w:t>
            </w:r>
          </w:p>
        </w:tc>
        <w:tc>
          <w:tcPr>
            <w:tcW w:w="6805" w:type="dxa"/>
            <w:shd w:val="clear" w:color="auto" w:fill="DBE4F0"/>
          </w:tcPr>
          <w:p w14:paraId="70353CB7" w14:textId="0018B7D6" w:rsidR="00C509E6" w:rsidRDefault="00B9030B">
            <w:pPr>
              <w:pStyle w:val="TableParagraph"/>
              <w:spacing w:before="2"/>
              <w:ind w:left="105"/>
              <w:rPr>
                <w:b/>
              </w:rPr>
            </w:pPr>
            <w:r>
              <w:rPr>
                <w:b/>
              </w:rPr>
              <w:t>March 2023</w:t>
            </w:r>
          </w:p>
        </w:tc>
      </w:tr>
      <w:tr w:rsidR="00C509E6" w14:paraId="1C3397B2" w14:textId="77777777">
        <w:trPr>
          <w:trHeight w:val="378"/>
        </w:trPr>
        <w:tc>
          <w:tcPr>
            <w:tcW w:w="3541" w:type="dxa"/>
            <w:shd w:val="clear" w:color="auto" w:fill="DBE4F0"/>
          </w:tcPr>
          <w:p w14:paraId="23E52419" w14:textId="77777777" w:rsidR="00C509E6" w:rsidRDefault="00C53EE9">
            <w:pPr>
              <w:pStyle w:val="TableParagraph"/>
              <w:rPr>
                <w:b/>
              </w:rPr>
            </w:pPr>
            <w:r>
              <w:rPr>
                <w:b/>
              </w:rPr>
              <w:t>Ratified</w:t>
            </w:r>
            <w:r>
              <w:rPr>
                <w:b/>
                <w:spacing w:val="-6"/>
              </w:rPr>
              <w:t xml:space="preserve"> </w:t>
            </w:r>
            <w:r>
              <w:rPr>
                <w:b/>
                <w:spacing w:val="-2"/>
              </w:rPr>
              <w:t>Date:</w:t>
            </w:r>
          </w:p>
        </w:tc>
        <w:tc>
          <w:tcPr>
            <w:tcW w:w="6805" w:type="dxa"/>
            <w:shd w:val="clear" w:color="auto" w:fill="DBE4F0"/>
          </w:tcPr>
          <w:p w14:paraId="28A6A5CE" w14:textId="292528A7" w:rsidR="00C509E6" w:rsidRPr="00411019" w:rsidRDefault="00411019">
            <w:pPr>
              <w:pStyle w:val="TableParagraph"/>
              <w:ind w:left="0"/>
              <w:rPr>
                <w:sz w:val="24"/>
              </w:rPr>
            </w:pPr>
            <w:r>
              <w:rPr>
                <w:b/>
              </w:rPr>
              <w:t xml:space="preserve"> </w:t>
            </w:r>
            <w:r w:rsidR="003D7E86">
              <w:rPr>
                <w:b/>
              </w:rPr>
              <w:t xml:space="preserve"> May 2023</w:t>
            </w:r>
          </w:p>
        </w:tc>
      </w:tr>
      <w:tr w:rsidR="00C509E6" w14:paraId="1DCA8352" w14:textId="77777777">
        <w:trPr>
          <w:trHeight w:val="379"/>
        </w:trPr>
        <w:tc>
          <w:tcPr>
            <w:tcW w:w="3541" w:type="dxa"/>
            <w:shd w:val="clear" w:color="auto" w:fill="DBE4F0"/>
          </w:tcPr>
          <w:p w14:paraId="024F4290" w14:textId="77777777" w:rsidR="00C509E6" w:rsidRDefault="00C53EE9">
            <w:pPr>
              <w:pStyle w:val="TableParagraph"/>
              <w:rPr>
                <w:b/>
              </w:rPr>
            </w:pPr>
            <w:r>
              <w:rPr>
                <w:b/>
              </w:rPr>
              <w:t>Review</w:t>
            </w:r>
            <w:r>
              <w:rPr>
                <w:b/>
                <w:spacing w:val="-6"/>
              </w:rPr>
              <w:t xml:space="preserve"> </w:t>
            </w:r>
            <w:r>
              <w:rPr>
                <w:b/>
                <w:spacing w:val="-2"/>
              </w:rPr>
              <w:t>Date:</w:t>
            </w:r>
          </w:p>
        </w:tc>
        <w:tc>
          <w:tcPr>
            <w:tcW w:w="6805" w:type="dxa"/>
            <w:shd w:val="clear" w:color="auto" w:fill="DBE4F0"/>
          </w:tcPr>
          <w:p w14:paraId="35B938F3" w14:textId="11956417" w:rsidR="00C509E6" w:rsidRDefault="007F4575">
            <w:pPr>
              <w:pStyle w:val="TableParagraph"/>
              <w:ind w:left="105"/>
              <w:rPr>
                <w:b/>
              </w:rPr>
            </w:pPr>
            <w:r>
              <w:rPr>
                <w:b/>
              </w:rPr>
              <w:t xml:space="preserve">March </w:t>
            </w:r>
            <w:r w:rsidR="00E81DA6">
              <w:rPr>
                <w:b/>
              </w:rPr>
              <w:t>2024</w:t>
            </w:r>
          </w:p>
        </w:tc>
      </w:tr>
      <w:tr w:rsidR="00C509E6" w14:paraId="44990194" w14:textId="77777777">
        <w:trPr>
          <w:trHeight w:val="378"/>
        </w:trPr>
        <w:tc>
          <w:tcPr>
            <w:tcW w:w="3541" w:type="dxa"/>
            <w:shd w:val="clear" w:color="auto" w:fill="DBE4F0"/>
          </w:tcPr>
          <w:p w14:paraId="7D1C9E60" w14:textId="77777777" w:rsidR="00C509E6" w:rsidRDefault="00C53EE9">
            <w:pPr>
              <w:pStyle w:val="TableParagraph"/>
              <w:rPr>
                <w:b/>
              </w:rPr>
            </w:pPr>
            <w:r>
              <w:rPr>
                <w:b/>
              </w:rPr>
              <w:t>Version</w:t>
            </w:r>
            <w:r>
              <w:rPr>
                <w:b/>
                <w:spacing w:val="-4"/>
              </w:rPr>
              <w:t xml:space="preserve"> </w:t>
            </w:r>
            <w:r>
              <w:rPr>
                <w:b/>
                <w:spacing w:val="-2"/>
              </w:rPr>
              <w:t>Number:</w:t>
            </w:r>
          </w:p>
        </w:tc>
        <w:tc>
          <w:tcPr>
            <w:tcW w:w="6805" w:type="dxa"/>
            <w:shd w:val="clear" w:color="auto" w:fill="DBE4F0"/>
          </w:tcPr>
          <w:p w14:paraId="4DF4D4EA" w14:textId="6D2E40F4" w:rsidR="00C509E6" w:rsidRDefault="00E81DA6">
            <w:pPr>
              <w:pStyle w:val="TableParagraph"/>
              <w:ind w:left="105"/>
              <w:rPr>
                <w:b/>
              </w:rPr>
            </w:pPr>
            <w:r>
              <w:rPr>
                <w:b/>
                <w:spacing w:val="-5"/>
              </w:rPr>
              <w:t>2.0</w:t>
            </w:r>
          </w:p>
        </w:tc>
      </w:tr>
      <w:tr w:rsidR="00C509E6" w14:paraId="3BE8B2EB" w14:textId="77777777">
        <w:trPr>
          <w:trHeight w:val="460"/>
        </w:trPr>
        <w:tc>
          <w:tcPr>
            <w:tcW w:w="10346" w:type="dxa"/>
            <w:gridSpan w:val="2"/>
            <w:shd w:val="clear" w:color="auto" w:fill="DBE4F0"/>
          </w:tcPr>
          <w:p w14:paraId="3CDE6C2C" w14:textId="77777777" w:rsidR="00C509E6" w:rsidRDefault="00C53EE9">
            <w:pPr>
              <w:pStyle w:val="TableParagraph"/>
              <w:spacing w:line="230" w:lineRule="exact"/>
              <w:ind w:left="643" w:hanging="500"/>
              <w:rPr>
                <w:b/>
                <w:sz w:val="20"/>
              </w:rPr>
            </w:pPr>
            <w:r>
              <w:rPr>
                <w:b/>
                <w:sz w:val="20"/>
              </w:rPr>
              <w:t>The</w:t>
            </w:r>
            <w:r>
              <w:rPr>
                <w:b/>
                <w:spacing w:val="-4"/>
                <w:sz w:val="20"/>
              </w:rPr>
              <w:t xml:space="preserve"> </w:t>
            </w:r>
            <w:r>
              <w:rPr>
                <w:b/>
                <w:sz w:val="20"/>
              </w:rPr>
              <w:t>online</w:t>
            </w:r>
            <w:r>
              <w:rPr>
                <w:b/>
                <w:spacing w:val="-4"/>
                <w:sz w:val="20"/>
              </w:rPr>
              <w:t xml:space="preserve"> </w:t>
            </w:r>
            <w:r>
              <w:rPr>
                <w:b/>
                <w:sz w:val="20"/>
              </w:rPr>
              <w:t>version</w:t>
            </w:r>
            <w:r>
              <w:rPr>
                <w:b/>
                <w:spacing w:val="-1"/>
                <w:sz w:val="20"/>
              </w:rPr>
              <w:t xml:space="preserve"> </w:t>
            </w:r>
            <w:r>
              <w:rPr>
                <w:b/>
                <w:sz w:val="20"/>
              </w:rPr>
              <w:t>is</w:t>
            </w:r>
            <w:r>
              <w:rPr>
                <w:b/>
                <w:spacing w:val="-4"/>
                <w:sz w:val="20"/>
              </w:rPr>
              <w:t xml:space="preserve"> </w:t>
            </w:r>
            <w:r>
              <w:rPr>
                <w:b/>
                <w:sz w:val="20"/>
              </w:rPr>
              <w:t>the</w:t>
            </w:r>
            <w:r>
              <w:rPr>
                <w:b/>
                <w:spacing w:val="-2"/>
                <w:sz w:val="20"/>
              </w:rPr>
              <w:t xml:space="preserve"> </w:t>
            </w:r>
            <w:r>
              <w:rPr>
                <w:b/>
                <w:sz w:val="20"/>
              </w:rPr>
              <w:t>only</w:t>
            </w:r>
            <w:r>
              <w:rPr>
                <w:b/>
                <w:spacing w:val="-4"/>
                <w:sz w:val="20"/>
              </w:rPr>
              <w:t xml:space="preserve"> </w:t>
            </w:r>
            <w:r>
              <w:rPr>
                <w:b/>
                <w:sz w:val="20"/>
              </w:rPr>
              <w:t>version</w:t>
            </w:r>
            <w:r>
              <w:rPr>
                <w:b/>
                <w:spacing w:val="-3"/>
                <w:sz w:val="20"/>
              </w:rPr>
              <w:t xml:space="preserve"> </w:t>
            </w:r>
            <w:r>
              <w:rPr>
                <w:b/>
                <w:sz w:val="20"/>
              </w:rPr>
              <w:t>that</w:t>
            </w:r>
            <w:r>
              <w:rPr>
                <w:b/>
                <w:spacing w:val="-4"/>
                <w:sz w:val="20"/>
              </w:rPr>
              <w:t xml:space="preserve"> </w:t>
            </w:r>
            <w:r>
              <w:rPr>
                <w:b/>
                <w:sz w:val="20"/>
              </w:rPr>
              <w:t>is</w:t>
            </w:r>
            <w:r>
              <w:rPr>
                <w:b/>
                <w:spacing w:val="-2"/>
                <w:sz w:val="20"/>
              </w:rPr>
              <w:t xml:space="preserve"> </w:t>
            </w:r>
            <w:r>
              <w:rPr>
                <w:b/>
                <w:sz w:val="20"/>
              </w:rPr>
              <w:t>maintained.</w:t>
            </w:r>
            <w:r>
              <w:rPr>
                <w:b/>
                <w:spacing w:val="40"/>
                <w:sz w:val="20"/>
              </w:rPr>
              <w:t xml:space="preserve"> </w:t>
            </w:r>
            <w:r>
              <w:rPr>
                <w:b/>
                <w:sz w:val="20"/>
              </w:rPr>
              <w:t>Any</w:t>
            </w:r>
            <w:r>
              <w:rPr>
                <w:b/>
                <w:spacing w:val="-4"/>
                <w:sz w:val="20"/>
              </w:rPr>
              <w:t xml:space="preserve"> </w:t>
            </w:r>
            <w:r>
              <w:rPr>
                <w:b/>
                <w:sz w:val="20"/>
              </w:rPr>
              <w:t>printed</w:t>
            </w:r>
            <w:r>
              <w:rPr>
                <w:b/>
                <w:spacing w:val="-1"/>
                <w:sz w:val="20"/>
              </w:rPr>
              <w:t xml:space="preserve"> </w:t>
            </w:r>
            <w:r>
              <w:rPr>
                <w:b/>
                <w:sz w:val="20"/>
              </w:rPr>
              <w:t>copies</w:t>
            </w:r>
            <w:r>
              <w:rPr>
                <w:b/>
                <w:spacing w:val="-4"/>
                <w:sz w:val="20"/>
              </w:rPr>
              <w:t xml:space="preserve"> </w:t>
            </w:r>
            <w:r>
              <w:rPr>
                <w:b/>
                <w:sz w:val="20"/>
              </w:rPr>
              <w:t>should, therefore,</w:t>
            </w:r>
            <w:r>
              <w:rPr>
                <w:b/>
                <w:spacing w:val="-5"/>
                <w:sz w:val="20"/>
              </w:rPr>
              <w:t xml:space="preserve"> </w:t>
            </w:r>
            <w:r>
              <w:rPr>
                <w:b/>
                <w:sz w:val="20"/>
              </w:rPr>
              <w:t>be</w:t>
            </w:r>
            <w:r>
              <w:rPr>
                <w:b/>
                <w:spacing w:val="-4"/>
                <w:sz w:val="20"/>
              </w:rPr>
              <w:t xml:space="preserve"> </w:t>
            </w:r>
            <w:r>
              <w:rPr>
                <w:b/>
                <w:sz w:val="20"/>
              </w:rPr>
              <w:t>viewed as ‘uncontrolled’ and as such may not necessarily contain the latest updates and amendments.</w:t>
            </w:r>
          </w:p>
        </w:tc>
      </w:tr>
    </w:tbl>
    <w:p w14:paraId="6924C087" w14:textId="77777777" w:rsidR="00C509E6" w:rsidRDefault="00C509E6">
      <w:pPr>
        <w:spacing w:line="230" w:lineRule="exact"/>
        <w:rPr>
          <w:sz w:val="20"/>
        </w:rPr>
        <w:sectPr w:rsidR="00C509E6">
          <w:type w:val="continuous"/>
          <w:pgSz w:w="11910" w:h="16840"/>
          <w:pgMar w:top="540" w:right="440" w:bottom="280" w:left="720" w:header="720" w:footer="720" w:gutter="0"/>
          <w:cols w:space="720"/>
        </w:sectPr>
      </w:pPr>
    </w:p>
    <w:p w14:paraId="41FAEF1B" w14:textId="1C430D07" w:rsidR="00C509E6" w:rsidRDefault="00C53EE9">
      <w:pPr>
        <w:pStyle w:val="Heading1"/>
        <w:numPr>
          <w:ilvl w:val="0"/>
          <w:numId w:val="2"/>
        </w:numPr>
        <w:tabs>
          <w:tab w:val="left" w:pos="558"/>
        </w:tabs>
        <w:spacing w:before="67"/>
        <w:jc w:val="left"/>
      </w:pPr>
      <w:r>
        <w:rPr>
          <w:spacing w:val="-2"/>
        </w:rPr>
        <w:lastRenderedPageBreak/>
        <w:t>Governance</w:t>
      </w:r>
    </w:p>
    <w:p w14:paraId="52B3C682" w14:textId="09D78FB4" w:rsidR="00C509E6" w:rsidRDefault="00C53EE9" w:rsidP="009915FE">
      <w:pPr>
        <w:pStyle w:val="BodyText"/>
        <w:spacing w:before="161"/>
        <w:ind w:left="557" w:right="810"/>
        <w:jc w:val="both"/>
      </w:pPr>
      <w:r>
        <w:t xml:space="preserve">The Clinical and Professional </w:t>
      </w:r>
      <w:r w:rsidR="00411019">
        <w:t xml:space="preserve">Executive </w:t>
      </w:r>
      <w:r>
        <w:t xml:space="preserve">Committee </w:t>
      </w:r>
      <w:r w:rsidR="003224D2">
        <w:t xml:space="preserve">(C&amp;P </w:t>
      </w:r>
      <w:proofErr w:type="spellStart"/>
      <w:r w:rsidR="003224D2">
        <w:t>ExCo</w:t>
      </w:r>
      <w:proofErr w:type="spellEnd"/>
      <w:r w:rsidR="003224D2">
        <w:t xml:space="preserve">) </w:t>
      </w:r>
      <w:r>
        <w:t>is established by</w:t>
      </w:r>
      <w:r>
        <w:rPr>
          <w:spacing w:val="-1"/>
        </w:rPr>
        <w:t xml:space="preserve"> </w:t>
      </w:r>
      <w:r>
        <w:t>the Integrated Care Board</w:t>
      </w:r>
      <w:r>
        <w:rPr>
          <w:spacing w:val="-3"/>
        </w:rPr>
        <w:t xml:space="preserve"> </w:t>
      </w:r>
      <w:r>
        <w:t>(the</w:t>
      </w:r>
      <w:r>
        <w:rPr>
          <w:spacing w:val="-4"/>
        </w:rPr>
        <w:t xml:space="preserve"> </w:t>
      </w:r>
      <w:r>
        <w:t>Board</w:t>
      </w:r>
      <w:r>
        <w:rPr>
          <w:spacing w:val="-3"/>
        </w:rPr>
        <w:t xml:space="preserve"> </w:t>
      </w:r>
      <w:r>
        <w:t>or</w:t>
      </w:r>
      <w:r>
        <w:rPr>
          <w:spacing w:val="-3"/>
        </w:rPr>
        <w:t xml:space="preserve"> </w:t>
      </w:r>
      <w:r>
        <w:t>ICB)</w:t>
      </w:r>
      <w:r>
        <w:rPr>
          <w:spacing w:val="-3"/>
        </w:rPr>
        <w:t xml:space="preserve"> </w:t>
      </w:r>
      <w:r>
        <w:t>as</w:t>
      </w:r>
      <w:r>
        <w:rPr>
          <w:spacing w:val="-3"/>
        </w:rPr>
        <w:t xml:space="preserve"> </w:t>
      </w:r>
      <w:r>
        <w:t>an</w:t>
      </w:r>
      <w:r>
        <w:rPr>
          <w:spacing w:val="-3"/>
        </w:rPr>
        <w:t xml:space="preserve"> </w:t>
      </w:r>
      <w:r>
        <w:t>Executive</w:t>
      </w:r>
      <w:r>
        <w:rPr>
          <w:spacing w:val="-3"/>
        </w:rPr>
        <w:t xml:space="preserve"> </w:t>
      </w:r>
      <w:r>
        <w:t>Committee</w:t>
      </w:r>
      <w:r>
        <w:rPr>
          <w:spacing w:val="-2"/>
        </w:rPr>
        <w:t xml:space="preserve"> </w:t>
      </w:r>
      <w:r>
        <w:t>of</w:t>
      </w:r>
      <w:r>
        <w:rPr>
          <w:spacing w:val="-4"/>
        </w:rPr>
        <w:t xml:space="preserve"> </w:t>
      </w:r>
      <w:r>
        <w:t>the</w:t>
      </w:r>
      <w:r>
        <w:rPr>
          <w:spacing w:val="-4"/>
        </w:rPr>
        <w:t xml:space="preserve"> </w:t>
      </w:r>
      <w:r>
        <w:t>Board</w:t>
      </w:r>
      <w:r>
        <w:rPr>
          <w:spacing w:val="-3"/>
        </w:rPr>
        <w:t xml:space="preserve"> </w:t>
      </w:r>
      <w:r>
        <w:t>in</w:t>
      </w:r>
      <w:r>
        <w:rPr>
          <w:spacing w:val="-3"/>
        </w:rPr>
        <w:t xml:space="preserve"> </w:t>
      </w:r>
      <w:r>
        <w:t>accordance</w:t>
      </w:r>
      <w:r>
        <w:rPr>
          <w:spacing w:val="-3"/>
        </w:rPr>
        <w:t xml:space="preserve"> </w:t>
      </w:r>
      <w:r>
        <w:t>with</w:t>
      </w:r>
      <w:r>
        <w:rPr>
          <w:spacing w:val="-3"/>
        </w:rPr>
        <w:t xml:space="preserve"> </w:t>
      </w:r>
      <w:r>
        <w:t xml:space="preserve">its </w:t>
      </w:r>
      <w:r>
        <w:rPr>
          <w:spacing w:val="-2"/>
        </w:rPr>
        <w:t>Constitution.</w:t>
      </w:r>
    </w:p>
    <w:p w14:paraId="55D3520D" w14:textId="77777777" w:rsidR="00C509E6" w:rsidRDefault="00C509E6" w:rsidP="009915FE">
      <w:pPr>
        <w:pStyle w:val="BodyText"/>
        <w:jc w:val="both"/>
      </w:pPr>
    </w:p>
    <w:p w14:paraId="26FF9AFC" w14:textId="77777777" w:rsidR="00C509E6" w:rsidRDefault="00C53EE9" w:rsidP="009915FE">
      <w:pPr>
        <w:pStyle w:val="BodyText"/>
        <w:ind w:left="557" w:right="369"/>
        <w:jc w:val="both"/>
      </w:pPr>
      <w:r>
        <w:t>These</w:t>
      </w:r>
      <w:r>
        <w:rPr>
          <w:spacing w:val="-2"/>
        </w:rPr>
        <w:t xml:space="preserve"> </w:t>
      </w:r>
      <w:r>
        <w:t>Terms</w:t>
      </w:r>
      <w:r>
        <w:rPr>
          <w:spacing w:val="-4"/>
        </w:rPr>
        <w:t xml:space="preserve"> </w:t>
      </w:r>
      <w:r>
        <w:t>of</w:t>
      </w:r>
      <w:r>
        <w:rPr>
          <w:spacing w:val="-2"/>
        </w:rPr>
        <w:t xml:space="preserve"> </w:t>
      </w:r>
      <w:r>
        <w:t>Reference</w:t>
      </w:r>
      <w:r>
        <w:rPr>
          <w:spacing w:val="-2"/>
        </w:rPr>
        <w:t xml:space="preserve"> </w:t>
      </w:r>
      <w:r>
        <w:t>(</w:t>
      </w:r>
      <w:proofErr w:type="spellStart"/>
      <w:r>
        <w:t>ToR</w:t>
      </w:r>
      <w:proofErr w:type="spellEnd"/>
      <w:r>
        <w:t>),</w:t>
      </w:r>
      <w:r>
        <w:rPr>
          <w:spacing w:val="-2"/>
        </w:rPr>
        <w:t xml:space="preserve"> </w:t>
      </w:r>
      <w:r>
        <w:t>which</w:t>
      </w:r>
      <w:r>
        <w:rPr>
          <w:spacing w:val="-2"/>
        </w:rPr>
        <w:t xml:space="preserve"> </w:t>
      </w:r>
      <w:r>
        <w:t>must</w:t>
      </w:r>
      <w:r>
        <w:rPr>
          <w:spacing w:val="-2"/>
        </w:rPr>
        <w:t xml:space="preserve"> </w:t>
      </w:r>
      <w:r>
        <w:t>be</w:t>
      </w:r>
      <w:r>
        <w:rPr>
          <w:spacing w:val="-4"/>
        </w:rPr>
        <w:t xml:space="preserve"> </w:t>
      </w:r>
      <w:r>
        <w:t>published</w:t>
      </w:r>
      <w:r>
        <w:rPr>
          <w:spacing w:val="-4"/>
        </w:rPr>
        <w:t xml:space="preserve"> </w:t>
      </w:r>
      <w:r>
        <w:t>on</w:t>
      </w:r>
      <w:r>
        <w:rPr>
          <w:spacing w:val="-4"/>
        </w:rPr>
        <w:t xml:space="preserve"> </w:t>
      </w:r>
      <w:r>
        <w:t>the</w:t>
      </w:r>
      <w:r>
        <w:rPr>
          <w:spacing w:val="-6"/>
        </w:rPr>
        <w:t xml:space="preserve"> </w:t>
      </w:r>
      <w:r>
        <w:t>ICB</w:t>
      </w:r>
      <w:r>
        <w:rPr>
          <w:spacing w:val="-2"/>
        </w:rPr>
        <w:t xml:space="preserve"> </w:t>
      </w:r>
      <w:r>
        <w:t>website,</w:t>
      </w:r>
      <w:r>
        <w:rPr>
          <w:spacing w:val="-2"/>
        </w:rPr>
        <w:t xml:space="preserve"> </w:t>
      </w:r>
      <w:r>
        <w:t>set</w:t>
      </w:r>
      <w:r>
        <w:rPr>
          <w:spacing w:val="-4"/>
        </w:rPr>
        <w:t xml:space="preserve"> </w:t>
      </w:r>
      <w:r>
        <w:t>out</w:t>
      </w:r>
      <w:r>
        <w:rPr>
          <w:spacing w:val="-2"/>
        </w:rPr>
        <w:t xml:space="preserve"> </w:t>
      </w:r>
      <w:r>
        <w:t>the membership, the remit, responsibilities and reporting arrangements of the Committee and may only be changed with the approval of the ICB who it is accountable to.</w:t>
      </w:r>
    </w:p>
    <w:p w14:paraId="36E97C5B" w14:textId="77777777" w:rsidR="00C509E6" w:rsidRDefault="00C509E6" w:rsidP="009915FE">
      <w:pPr>
        <w:pStyle w:val="BodyText"/>
        <w:jc w:val="both"/>
      </w:pPr>
    </w:p>
    <w:p w14:paraId="36547B7D" w14:textId="77777777" w:rsidR="00C509E6" w:rsidRDefault="00C53EE9" w:rsidP="009915FE">
      <w:pPr>
        <w:pStyle w:val="BodyText"/>
        <w:ind w:left="557" w:right="369"/>
        <w:jc w:val="both"/>
      </w:pPr>
      <w:r>
        <w:t>The</w:t>
      </w:r>
      <w:r>
        <w:rPr>
          <w:spacing w:val="-1"/>
        </w:rPr>
        <w:t xml:space="preserve"> </w:t>
      </w:r>
      <w:r>
        <w:t>C&amp;PC</w:t>
      </w:r>
      <w:r>
        <w:rPr>
          <w:spacing w:val="-5"/>
        </w:rPr>
        <w:t xml:space="preserve"> </w:t>
      </w:r>
      <w:r>
        <w:t>executive</w:t>
      </w:r>
      <w:r>
        <w:rPr>
          <w:spacing w:val="-2"/>
        </w:rPr>
        <w:t xml:space="preserve"> </w:t>
      </w:r>
      <w:r>
        <w:t>committee</w:t>
      </w:r>
      <w:r>
        <w:rPr>
          <w:spacing w:val="-2"/>
        </w:rPr>
        <w:t xml:space="preserve"> </w:t>
      </w:r>
      <w:r>
        <w:t>of</w:t>
      </w:r>
      <w:r>
        <w:rPr>
          <w:spacing w:val="-2"/>
        </w:rPr>
        <w:t xml:space="preserve"> </w:t>
      </w:r>
      <w:r>
        <w:t>the</w:t>
      </w:r>
      <w:r>
        <w:rPr>
          <w:spacing w:val="-2"/>
        </w:rPr>
        <w:t xml:space="preserve"> </w:t>
      </w:r>
      <w:r>
        <w:t>Board</w:t>
      </w:r>
      <w:r>
        <w:rPr>
          <w:spacing w:val="-4"/>
        </w:rPr>
        <w:t xml:space="preserve"> </w:t>
      </w:r>
      <w:r>
        <w:t>and</w:t>
      </w:r>
      <w:r>
        <w:rPr>
          <w:spacing w:val="-2"/>
        </w:rPr>
        <w:t xml:space="preserve"> </w:t>
      </w:r>
      <w:r>
        <w:t>its</w:t>
      </w:r>
      <w:r>
        <w:rPr>
          <w:spacing w:val="-4"/>
        </w:rPr>
        <w:t xml:space="preserve"> </w:t>
      </w:r>
      <w:r>
        <w:t>members,</w:t>
      </w:r>
      <w:r>
        <w:rPr>
          <w:spacing w:val="-2"/>
        </w:rPr>
        <w:t xml:space="preserve"> </w:t>
      </w:r>
      <w:r>
        <w:t>including</w:t>
      </w:r>
      <w:r>
        <w:rPr>
          <w:spacing w:val="-1"/>
        </w:rPr>
        <w:t xml:space="preserve"> </w:t>
      </w:r>
      <w:r>
        <w:t>those</w:t>
      </w:r>
      <w:r>
        <w:rPr>
          <w:spacing w:val="-4"/>
        </w:rPr>
        <w:t xml:space="preserve"> </w:t>
      </w:r>
      <w:r>
        <w:t>who</w:t>
      </w:r>
      <w:r>
        <w:rPr>
          <w:spacing w:val="-4"/>
        </w:rPr>
        <w:t xml:space="preserve"> </w:t>
      </w:r>
      <w:r>
        <w:t>are</w:t>
      </w:r>
      <w:r>
        <w:rPr>
          <w:spacing w:val="-4"/>
        </w:rPr>
        <w:t xml:space="preserve"> </w:t>
      </w:r>
      <w:r>
        <w:t>not members of the Board, are bound by the Standing Orders and other policies of the ICB.</w:t>
      </w:r>
    </w:p>
    <w:p w14:paraId="62122860" w14:textId="4E737234" w:rsidR="00C509E6" w:rsidRDefault="00C509E6">
      <w:pPr>
        <w:pStyle w:val="BodyText"/>
        <w:rPr>
          <w:sz w:val="26"/>
        </w:rPr>
      </w:pPr>
    </w:p>
    <w:p w14:paraId="6DA3CD07" w14:textId="695D6A0F" w:rsidR="00C509E6" w:rsidRDefault="00C509E6">
      <w:pPr>
        <w:pStyle w:val="BodyText"/>
        <w:rPr>
          <w:sz w:val="26"/>
        </w:rPr>
      </w:pPr>
    </w:p>
    <w:p w14:paraId="5D33CD41" w14:textId="77777777" w:rsidR="00411019" w:rsidRDefault="00411019" w:rsidP="00411019">
      <w:pPr>
        <w:adjustRightInd w:val="0"/>
        <w:ind w:left="284"/>
        <w:rPr>
          <w:sz w:val="24"/>
          <w:szCs w:val="24"/>
        </w:rPr>
      </w:pPr>
      <w:r>
        <w:rPr>
          <w:noProof/>
          <w:sz w:val="24"/>
          <w:szCs w:val="24"/>
        </w:rPr>
        <mc:AlternateContent>
          <mc:Choice Requires="wps">
            <w:drawing>
              <wp:anchor distT="0" distB="0" distL="114300" distR="114300" simplePos="0" relativeHeight="251658243" behindDoc="0" locked="0" layoutInCell="1" allowOverlap="1" wp14:anchorId="08A17F6D" wp14:editId="74DD7574">
                <wp:simplePos x="0" y="0"/>
                <wp:positionH relativeFrom="page">
                  <wp:posOffset>2513330</wp:posOffset>
                </wp:positionH>
                <wp:positionV relativeFrom="paragraph">
                  <wp:posOffset>54610</wp:posOffset>
                </wp:positionV>
                <wp:extent cx="2524125" cy="447675"/>
                <wp:effectExtent l="0" t="0" r="28575" b="28575"/>
                <wp:wrapNone/>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4125" cy="447675"/>
                        </a:xfrm>
                        <a:prstGeom prst="roundRect">
                          <a:avLst/>
                        </a:prstGeom>
                        <a:gradFill>
                          <a:gsLst>
                            <a:gs pos="91500">
                              <a:schemeClr val="accent1"/>
                            </a:gs>
                            <a:gs pos="83000">
                              <a:schemeClr val="accent1"/>
                            </a:gs>
                            <a:gs pos="100000">
                              <a:schemeClr val="accent1">
                                <a:lumMod val="30000"/>
                                <a:lumOff val="70000"/>
                              </a:schemeClr>
                            </a:gs>
                          </a:gsLst>
                          <a:lin ang="5400000" scaled="1"/>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89653" w14:textId="77777777" w:rsidR="00411019" w:rsidRPr="00BC6EFC" w:rsidRDefault="00411019" w:rsidP="00411019">
                            <w:pPr>
                              <w:jc w:val="center"/>
                              <w:rPr>
                                <w:b/>
                                <w:bCs/>
                              </w:rPr>
                            </w:pPr>
                            <w:r w:rsidRPr="00BC6EFC">
                              <w:rPr>
                                <w:b/>
                                <w:bCs/>
                              </w:rPr>
                              <w:t>ICB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17F6D" id="Rectangle: Rounded Corners 2" o:spid="_x0000_s1026" alt="&quot;&quot;" style="position:absolute;left:0;text-align:left;margin-left:197.9pt;margin-top:4.3pt;width:198.75pt;height:35.25pt;z-index:25165824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" fillcolor="#4f81bd [3204]" strokecolor="black [3213]" strokeweight="1.5pt">
                <v:fill color2="#cad9eb [980]" colors="0 #4f81bd;54395f #4f81bd;59965f #4f81bd" focus="100%" type="gradient"/>
                <v:textbox>
                  <w:txbxContent>
                    <w:p w14:paraId="73689653" w14:textId="77777777" w:rsidR="00411019" w:rsidRPr="00BC6EFC" w:rsidRDefault="00411019" w:rsidP="00411019">
                      <w:pPr>
                        <w:jc w:val="center"/>
                        <w:rPr>
                          <w:b/>
                          <w:bCs/>
                        </w:rPr>
                      </w:pPr>
                      <w:r w:rsidRPr="00BC6EFC">
                        <w:rPr>
                          <w:b/>
                          <w:bCs/>
                        </w:rPr>
                        <w:t>ICB Board</w:t>
                      </w:r>
                    </w:p>
                  </w:txbxContent>
                </v:textbox>
                <w10:wrap anchorx="page"/>
              </v:roundrect>
            </w:pict>
          </mc:Fallback>
        </mc:AlternateContent>
      </w:r>
    </w:p>
    <w:p w14:paraId="27561087" w14:textId="77777777" w:rsidR="00411019" w:rsidRDefault="00411019" w:rsidP="00411019">
      <w:pPr>
        <w:adjustRightInd w:val="0"/>
        <w:ind w:left="284"/>
        <w:rPr>
          <w:sz w:val="24"/>
          <w:szCs w:val="24"/>
        </w:rPr>
      </w:pPr>
    </w:p>
    <w:p w14:paraId="2BC4E3AF" w14:textId="77777777" w:rsidR="00411019" w:rsidRDefault="00411019" w:rsidP="00411019">
      <w:pPr>
        <w:adjustRightInd w:val="0"/>
        <w:ind w:left="284"/>
        <w:rPr>
          <w:sz w:val="24"/>
          <w:szCs w:val="24"/>
        </w:rPr>
      </w:pPr>
      <w:r>
        <w:rPr>
          <w:noProof/>
          <w:sz w:val="24"/>
          <w:szCs w:val="24"/>
        </w:rPr>
        <mc:AlternateContent>
          <mc:Choice Requires="wps">
            <w:drawing>
              <wp:anchor distT="0" distB="0" distL="114300" distR="114300" simplePos="0" relativeHeight="251658245" behindDoc="0" locked="0" layoutInCell="1" allowOverlap="1" wp14:anchorId="04E98472" wp14:editId="1CD99F15">
                <wp:simplePos x="0" y="0"/>
                <wp:positionH relativeFrom="column">
                  <wp:posOffset>3303270</wp:posOffset>
                </wp:positionH>
                <wp:positionV relativeFrom="paragraph">
                  <wp:posOffset>162560</wp:posOffset>
                </wp:positionV>
                <wp:extent cx="0" cy="171450"/>
                <wp:effectExtent l="0" t="0" r="3810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1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A70E7" id="Straight Connector 7"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60.1pt,12.8pt" to="260.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" strokecolor="black [3040]" strokeweight="1.5pt"/>
            </w:pict>
          </mc:Fallback>
        </mc:AlternateContent>
      </w:r>
    </w:p>
    <w:p w14:paraId="3B5F85D8" w14:textId="77777777" w:rsidR="00411019" w:rsidRDefault="00411019" w:rsidP="00411019">
      <w:pPr>
        <w:adjustRightInd w:val="0"/>
        <w:ind w:left="284"/>
        <w:rPr>
          <w:sz w:val="24"/>
          <w:szCs w:val="24"/>
        </w:rPr>
      </w:pPr>
      <w:r>
        <w:rPr>
          <w:noProof/>
          <w:sz w:val="24"/>
          <w:szCs w:val="24"/>
        </w:rPr>
        <mc:AlternateContent>
          <mc:Choice Requires="wps">
            <w:drawing>
              <wp:anchor distT="0" distB="0" distL="114300" distR="114300" simplePos="0" relativeHeight="251658242" behindDoc="0" locked="0" layoutInCell="1" allowOverlap="1" wp14:anchorId="1C528176" wp14:editId="0096627D">
                <wp:simplePos x="0" y="0"/>
                <wp:positionH relativeFrom="page">
                  <wp:posOffset>2505075</wp:posOffset>
                </wp:positionH>
                <wp:positionV relativeFrom="paragraph">
                  <wp:posOffset>149225</wp:posOffset>
                </wp:positionV>
                <wp:extent cx="2524125" cy="514350"/>
                <wp:effectExtent l="0" t="0" r="28575" b="1905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4125" cy="514350"/>
                        </a:xfrm>
                        <a:prstGeom prst="roundRect">
                          <a:avLst/>
                        </a:prstGeom>
                        <a:gradFill>
                          <a:gsLst>
                            <a:gs pos="83000">
                              <a:schemeClr val="accent6">
                                <a:lumMod val="75000"/>
                              </a:schemeClr>
                            </a:gs>
                            <a:gs pos="100000">
                              <a:schemeClr val="accent1">
                                <a:lumMod val="30000"/>
                                <a:lumOff val="70000"/>
                              </a:schemeClr>
                            </a:gs>
                          </a:gsLst>
                          <a:lin ang="5400000" scaled="1"/>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BE5AB" w14:textId="0880EB5E" w:rsidR="00411019" w:rsidRPr="00BC6EFC" w:rsidRDefault="00411019" w:rsidP="00411019">
                            <w:pPr>
                              <w:jc w:val="center"/>
                              <w:rPr>
                                <w:b/>
                                <w:bCs/>
                              </w:rPr>
                            </w:pPr>
                            <w:r>
                              <w:rPr>
                                <w:b/>
                                <w:bCs/>
                              </w:rPr>
                              <w:t xml:space="preserve">Clinical and Professional </w:t>
                            </w:r>
                            <w:r w:rsidR="003224D2">
                              <w:rPr>
                                <w:b/>
                                <w:bCs/>
                              </w:rPr>
                              <w:t xml:space="preserve">Executive </w:t>
                            </w:r>
                            <w:r>
                              <w:rPr>
                                <w:b/>
                                <w:bCs/>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528176" id="Rectangle: Rounded Corners 9" o:spid="_x0000_s1027" alt="&quot;&quot;" style="position:absolute;left:0;text-align:left;margin-left:197.25pt;margin-top:11.75pt;width:198.75pt;height:40.5pt;z-index:25165824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" fillcolor="#e36c0a [2409]" strokecolor="black [3213]" strokeweight="1.5pt">
                <v:fill color2="#cad9eb [980]" colors="0 #e46c0a;54395f #e46c0a" focus="100%" type="gradient"/>
                <v:textbox>
                  <w:txbxContent>
                    <w:p w14:paraId="0E5BE5AB" w14:textId="0880EB5E" w:rsidR="00411019" w:rsidRPr="00BC6EFC" w:rsidRDefault="00411019" w:rsidP="00411019">
                      <w:pPr>
                        <w:jc w:val="center"/>
                        <w:rPr>
                          <w:b/>
                          <w:bCs/>
                        </w:rPr>
                      </w:pPr>
                      <w:r>
                        <w:rPr>
                          <w:b/>
                          <w:bCs/>
                        </w:rPr>
                        <w:t xml:space="preserve">Clinical and Professional </w:t>
                      </w:r>
                      <w:r w:rsidR="003224D2">
                        <w:rPr>
                          <w:b/>
                          <w:bCs/>
                        </w:rPr>
                        <w:t xml:space="preserve">Executive </w:t>
                      </w:r>
                      <w:r>
                        <w:rPr>
                          <w:b/>
                          <w:bCs/>
                        </w:rPr>
                        <w:t>Committee</w:t>
                      </w:r>
                    </w:p>
                  </w:txbxContent>
                </v:textbox>
                <w10:wrap anchorx="page"/>
              </v:roundrect>
            </w:pict>
          </mc:Fallback>
        </mc:AlternateContent>
      </w:r>
    </w:p>
    <w:p w14:paraId="5A9E7E11" w14:textId="77777777" w:rsidR="00411019" w:rsidRDefault="00411019" w:rsidP="00411019">
      <w:pPr>
        <w:adjustRightInd w:val="0"/>
        <w:ind w:left="284"/>
        <w:rPr>
          <w:sz w:val="24"/>
          <w:szCs w:val="24"/>
        </w:rPr>
      </w:pPr>
    </w:p>
    <w:p w14:paraId="0D5740C6" w14:textId="03CF9486" w:rsidR="00411019" w:rsidRDefault="00411019" w:rsidP="00411019">
      <w:pPr>
        <w:adjustRightInd w:val="0"/>
        <w:ind w:left="284"/>
        <w:rPr>
          <w:sz w:val="24"/>
          <w:szCs w:val="24"/>
        </w:rPr>
      </w:pPr>
    </w:p>
    <w:p w14:paraId="675CA34D" w14:textId="4D818749" w:rsidR="00411019" w:rsidRDefault="009915FE" w:rsidP="00411019">
      <w:pPr>
        <w:adjustRightInd w:val="0"/>
        <w:ind w:left="284"/>
        <w:rPr>
          <w:sz w:val="24"/>
          <w:szCs w:val="24"/>
        </w:rPr>
      </w:pPr>
      <w:r>
        <w:rPr>
          <w:noProof/>
          <w:sz w:val="24"/>
          <w:szCs w:val="24"/>
        </w:rPr>
        <mc:AlternateContent>
          <mc:Choice Requires="wps">
            <w:drawing>
              <wp:anchor distT="0" distB="0" distL="114300" distR="114300" simplePos="0" relativeHeight="251658247" behindDoc="0" locked="0" layoutInCell="1" allowOverlap="1" wp14:anchorId="7B63D323" wp14:editId="63B8AF49">
                <wp:simplePos x="0" y="0"/>
                <wp:positionH relativeFrom="column">
                  <wp:posOffset>4572000</wp:posOffset>
                </wp:positionH>
                <wp:positionV relativeFrom="paragraph">
                  <wp:posOffset>116289</wp:posOffset>
                </wp:positionV>
                <wp:extent cx="785004" cy="595223"/>
                <wp:effectExtent l="0" t="0" r="34290" b="3365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5004" cy="59522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CC15D" id="Straight Connector 11" o:spid="_x0000_s1026" alt="&quot;&quot;"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9.15pt" to="42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" strokecolor="black [3040]" strokeweight="1.5pt"/>
            </w:pict>
          </mc:Fallback>
        </mc:AlternateContent>
      </w:r>
      <w:r>
        <w:rPr>
          <w:noProof/>
          <w:sz w:val="24"/>
          <w:szCs w:val="24"/>
        </w:rPr>
        <mc:AlternateContent>
          <mc:Choice Requires="wps">
            <w:drawing>
              <wp:anchor distT="0" distB="0" distL="114300" distR="114300" simplePos="0" relativeHeight="251658246" behindDoc="0" locked="0" layoutInCell="1" allowOverlap="1" wp14:anchorId="25CD89E6" wp14:editId="3F296860">
                <wp:simplePos x="0" y="0"/>
                <wp:positionH relativeFrom="column">
                  <wp:posOffset>1164566</wp:posOffset>
                </wp:positionH>
                <wp:positionV relativeFrom="paragraph">
                  <wp:posOffset>116288</wp:posOffset>
                </wp:positionV>
                <wp:extent cx="878696" cy="595223"/>
                <wp:effectExtent l="0" t="0" r="17145" b="3365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878696" cy="59522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E991C" id="Straight Connector 10" o:spid="_x0000_s1026" alt="&quot;&quot;"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7pt,9.15pt" to="160.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" strokecolor="black [3040]" strokeweight="1.5pt"/>
            </w:pict>
          </mc:Fallback>
        </mc:AlternateContent>
      </w:r>
    </w:p>
    <w:p w14:paraId="67F1A3BA" w14:textId="5EFBDBCB" w:rsidR="00411019" w:rsidRDefault="009915FE" w:rsidP="00411019">
      <w:pPr>
        <w:adjustRightInd w:val="0"/>
        <w:ind w:left="284"/>
        <w:rPr>
          <w:sz w:val="24"/>
          <w:szCs w:val="24"/>
        </w:rPr>
      </w:pPr>
      <w:r>
        <w:rPr>
          <w:noProof/>
          <w:sz w:val="24"/>
          <w:szCs w:val="24"/>
        </w:rPr>
        <mc:AlternateContent>
          <mc:Choice Requires="wps">
            <w:drawing>
              <wp:anchor distT="0" distB="0" distL="114300" distR="114300" simplePos="0" relativeHeight="251658248" behindDoc="0" locked="0" layoutInCell="1" allowOverlap="1" wp14:anchorId="60D894EB" wp14:editId="3295F115">
                <wp:simplePos x="0" y="0"/>
                <wp:positionH relativeFrom="page">
                  <wp:posOffset>3721579</wp:posOffset>
                </wp:positionH>
                <wp:positionV relativeFrom="paragraph">
                  <wp:posOffset>18667</wp:posOffset>
                </wp:positionV>
                <wp:extent cx="0" cy="430601"/>
                <wp:effectExtent l="0" t="0" r="38100" b="2667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43060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F1871" id="Straight Connector 12" o:spid="_x0000_s1026" alt="&quot;&quot;" style="position:absolute;flip:x;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3.05pt,1.45pt" to="293.0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" strokecolor="black [3040]" strokeweight="1.5pt">
                <w10:wrap anchorx="page"/>
              </v:line>
            </w:pict>
          </mc:Fallback>
        </mc:AlternateContent>
      </w:r>
    </w:p>
    <w:p w14:paraId="3C22FFD8" w14:textId="48D55371" w:rsidR="00411019" w:rsidRDefault="00411019" w:rsidP="00411019">
      <w:pPr>
        <w:adjustRightInd w:val="0"/>
        <w:ind w:left="284"/>
        <w:rPr>
          <w:sz w:val="24"/>
          <w:szCs w:val="24"/>
        </w:rPr>
      </w:pPr>
    </w:p>
    <w:p w14:paraId="25BDE32D" w14:textId="0CCF5529" w:rsidR="00411019" w:rsidRDefault="009915FE" w:rsidP="00411019">
      <w:pPr>
        <w:adjustRightInd w:val="0"/>
        <w:ind w:left="284"/>
        <w:rPr>
          <w:sz w:val="24"/>
          <w:szCs w:val="24"/>
        </w:rPr>
      </w:pPr>
      <w:r>
        <w:rPr>
          <w:noProof/>
          <w:sz w:val="24"/>
          <w:szCs w:val="24"/>
        </w:rPr>
        <mc:AlternateContent>
          <mc:Choice Requires="wps">
            <w:drawing>
              <wp:anchor distT="0" distB="0" distL="114300" distR="114300" simplePos="0" relativeHeight="251658250" behindDoc="0" locked="0" layoutInCell="1" allowOverlap="1" wp14:anchorId="111BD2ED" wp14:editId="4A42604D">
                <wp:simplePos x="0" y="0"/>
                <wp:positionH relativeFrom="page">
                  <wp:align>center</wp:align>
                </wp:positionH>
                <wp:positionV relativeFrom="paragraph">
                  <wp:posOffset>132930</wp:posOffset>
                </wp:positionV>
                <wp:extent cx="1800225" cy="600075"/>
                <wp:effectExtent l="0" t="0" r="28575" b="28575"/>
                <wp:wrapNone/>
                <wp:docPr id="15" name="Rectangle: Rounded Corners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0225" cy="600075"/>
                        </a:xfrm>
                        <a:prstGeom prst="roundRect">
                          <a:avLst/>
                        </a:prstGeom>
                        <a:gradFill>
                          <a:gsLst>
                            <a:gs pos="91500">
                              <a:schemeClr val="accent1"/>
                            </a:gs>
                            <a:gs pos="83000">
                              <a:schemeClr val="accent1"/>
                            </a:gs>
                            <a:gs pos="100000">
                              <a:schemeClr val="accent1">
                                <a:lumMod val="30000"/>
                                <a:lumOff val="70000"/>
                              </a:schemeClr>
                            </a:gs>
                          </a:gsLst>
                          <a:lin ang="5400000" scaled="1"/>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C7C2F" w14:textId="77777777" w:rsidR="00233D80" w:rsidRPr="00411019" w:rsidRDefault="00233D80" w:rsidP="00233D80">
                            <w:pPr>
                              <w:jc w:val="center"/>
                              <w:rPr>
                                <w:b/>
                                <w:bCs/>
                                <w:sz w:val="18"/>
                                <w:szCs w:val="18"/>
                              </w:rPr>
                            </w:pPr>
                            <w:r>
                              <w:rPr>
                                <w:b/>
                                <w:color w:val="FFFFFF"/>
                                <w:sz w:val="18"/>
                                <w:szCs w:val="18"/>
                              </w:rPr>
                              <w:t xml:space="preserve">Integrated Pharmacy &amp; Medicines </w:t>
                            </w:r>
                            <w:proofErr w:type="spellStart"/>
                            <w:r>
                              <w:rPr>
                                <w:b/>
                                <w:color w:val="FFFFFF"/>
                                <w:sz w:val="18"/>
                                <w:szCs w:val="18"/>
                              </w:rPr>
                              <w:t>Optimisation</w:t>
                            </w:r>
                            <w:proofErr w:type="spellEnd"/>
                            <w:r>
                              <w:rPr>
                                <w:b/>
                                <w:color w:val="FFFFFF"/>
                                <w:sz w:val="18"/>
                                <w:szCs w:val="18"/>
                              </w:rPr>
                              <w:t xml:space="preserve"> Committee</w:t>
                            </w:r>
                          </w:p>
                          <w:p w14:paraId="5CEC5196" w14:textId="3F7C248B" w:rsidR="00411019" w:rsidRPr="00411019" w:rsidRDefault="00411019" w:rsidP="00411019">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BD2ED" id="Rectangle: Rounded Corners 15" o:spid="_x0000_s1028" alt="&quot;&quot;" style="position:absolute;left:0;text-align:left;margin-left:0;margin-top:10.45pt;width:141.75pt;height:47.25pt;z-index:25165825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" fillcolor="#4f81bd [3204]" strokecolor="black [3213]" strokeweight="1.5pt">
                <v:fill color2="#cad9eb [980]" colors="0 #4f81bd;54395f #4f81bd;59965f #4f81bd" focus="100%" type="gradient"/>
                <v:textbox>
                  <w:txbxContent>
                    <w:p w14:paraId="4EAC7C2F" w14:textId="77777777" w:rsidR="00233D80" w:rsidRPr="00411019" w:rsidRDefault="00233D80" w:rsidP="00233D80">
                      <w:pPr>
                        <w:jc w:val="center"/>
                        <w:rPr>
                          <w:b/>
                          <w:bCs/>
                          <w:sz w:val="18"/>
                          <w:szCs w:val="18"/>
                        </w:rPr>
                      </w:pPr>
                      <w:r>
                        <w:rPr>
                          <w:b/>
                          <w:color w:val="FFFFFF"/>
                          <w:sz w:val="18"/>
                          <w:szCs w:val="18"/>
                        </w:rPr>
                        <w:t xml:space="preserve">Integrated Pharmacy &amp; Medicines </w:t>
                      </w:r>
                      <w:proofErr w:type="spellStart"/>
                      <w:r>
                        <w:rPr>
                          <w:b/>
                          <w:color w:val="FFFFFF"/>
                          <w:sz w:val="18"/>
                          <w:szCs w:val="18"/>
                        </w:rPr>
                        <w:t>Optimisation</w:t>
                      </w:r>
                      <w:proofErr w:type="spellEnd"/>
                      <w:r>
                        <w:rPr>
                          <w:b/>
                          <w:color w:val="FFFFFF"/>
                          <w:sz w:val="18"/>
                          <w:szCs w:val="18"/>
                        </w:rPr>
                        <w:t xml:space="preserve"> Committee</w:t>
                      </w:r>
                    </w:p>
                    <w:p w14:paraId="5CEC5196" w14:textId="3F7C248B" w:rsidR="00411019" w:rsidRPr="00411019" w:rsidRDefault="00411019" w:rsidP="00411019">
                      <w:pPr>
                        <w:jc w:val="center"/>
                        <w:rPr>
                          <w:b/>
                          <w:bCs/>
                          <w:sz w:val="18"/>
                          <w:szCs w:val="18"/>
                        </w:rPr>
                      </w:pPr>
                    </w:p>
                  </w:txbxContent>
                </v:textbox>
                <w10:wrap anchorx="page"/>
              </v:roundrect>
            </w:pict>
          </mc:Fallback>
        </mc:AlternateContent>
      </w:r>
    </w:p>
    <w:p w14:paraId="00C109CC" w14:textId="0902BB66" w:rsidR="00411019" w:rsidRDefault="009915FE" w:rsidP="00411019">
      <w:pPr>
        <w:adjustRightInd w:val="0"/>
        <w:ind w:left="284"/>
        <w:rPr>
          <w:sz w:val="24"/>
          <w:szCs w:val="24"/>
        </w:rPr>
      </w:pPr>
      <w:r>
        <w:rPr>
          <w:noProof/>
          <w:sz w:val="24"/>
          <w:szCs w:val="24"/>
        </w:rPr>
        <mc:AlternateContent>
          <mc:Choice Requires="wps">
            <w:drawing>
              <wp:anchor distT="0" distB="0" distL="114300" distR="114300" simplePos="0" relativeHeight="251658252" behindDoc="0" locked="0" layoutInCell="1" allowOverlap="1" wp14:anchorId="3177CC19" wp14:editId="00D6F2D1">
                <wp:simplePos x="0" y="0"/>
                <wp:positionH relativeFrom="margin">
                  <wp:posOffset>4770983</wp:posOffset>
                </wp:positionH>
                <wp:positionV relativeFrom="paragraph">
                  <wp:posOffset>12065</wp:posOffset>
                </wp:positionV>
                <wp:extent cx="1390650" cy="571500"/>
                <wp:effectExtent l="0" t="0" r="19050" b="19050"/>
                <wp:wrapNone/>
                <wp:docPr id="17" name="Rectangle: Rounded Corners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0650" cy="571500"/>
                        </a:xfrm>
                        <a:prstGeom prst="roundRect">
                          <a:avLst/>
                        </a:prstGeom>
                        <a:gradFill>
                          <a:gsLst>
                            <a:gs pos="91500">
                              <a:schemeClr val="accent1"/>
                            </a:gs>
                            <a:gs pos="83000">
                              <a:schemeClr val="accent1"/>
                            </a:gs>
                            <a:gs pos="100000">
                              <a:schemeClr val="accent1">
                                <a:lumMod val="30000"/>
                                <a:lumOff val="70000"/>
                              </a:schemeClr>
                            </a:gs>
                          </a:gsLst>
                          <a:lin ang="5400000" scaled="1"/>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2E53F" w14:textId="21CB73F4" w:rsidR="00411019" w:rsidRPr="00411019" w:rsidRDefault="00411019" w:rsidP="00411019">
                            <w:pPr>
                              <w:jc w:val="center"/>
                              <w:rPr>
                                <w:b/>
                                <w:bCs/>
                                <w:sz w:val="18"/>
                                <w:szCs w:val="18"/>
                              </w:rPr>
                            </w:pPr>
                            <w:r w:rsidRPr="00411019">
                              <w:rPr>
                                <w:b/>
                                <w:bCs/>
                                <w:sz w:val="18"/>
                                <w:szCs w:val="18"/>
                              </w:rPr>
                              <w:t>Clinical Policy Review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7CC19" id="Rectangle: Rounded Corners 17" o:spid="_x0000_s1029" alt="&quot;&quot;" style="position:absolute;left:0;text-align:left;margin-left:375.65pt;margin-top:.95pt;width:109.5pt;height:4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" fillcolor="#4f81bd [3204]" strokecolor="black [3213]" strokeweight="1.5pt">
                <v:fill color2="#cad9eb [980]" colors="0 #4f81bd;54395f #4f81bd;59965f #4f81bd" focus="100%" type="gradient"/>
                <v:textbox>
                  <w:txbxContent>
                    <w:p w14:paraId="1932E53F" w14:textId="21CB73F4" w:rsidR="00411019" w:rsidRPr="00411019" w:rsidRDefault="00411019" w:rsidP="00411019">
                      <w:pPr>
                        <w:jc w:val="center"/>
                        <w:rPr>
                          <w:b/>
                          <w:bCs/>
                          <w:sz w:val="18"/>
                          <w:szCs w:val="18"/>
                        </w:rPr>
                      </w:pPr>
                      <w:r w:rsidRPr="00411019">
                        <w:rPr>
                          <w:b/>
                          <w:bCs/>
                          <w:sz w:val="18"/>
                          <w:szCs w:val="18"/>
                        </w:rPr>
                        <w:t>Clinical Policy Review Group</w:t>
                      </w:r>
                    </w:p>
                  </w:txbxContent>
                </v:textbox>
                <w10:wrap anchorx="margin"/>
              </v:roundrect>
            </w:pict>
          </mc:Fallback>
        </mc:AlternateContent>
      </w:r>
      <w:r>
        <w:rPr>
          <w:noProof/>
          <w:sz w:val="24"/>
          <w:szCs w:val="24"/>
        </w:rPr>
        <mc:AlternateContent>
          <mc:Choice Requires="wps">
            <w:drawing>
              <wp:anchor distT="0" distB="0" distL="114300" distR="114300" simplePos="0" relativeHeight="251658244" behindDoc="0" locked="0" layoutInCell="1" allowOverlap="1" wp14:anchorId="20AD8258" wp14:editId="7711EBC1">
                <wp:simplePos x="0" y="0"/>
                <wp:positionH relativeFrom="margin">
                  <wp:posOffset>621030</wp:posOffset>
                </wp:positionH>
                <wp:positionV relativeFrom="paragraph">
                  <wp:posOffset>8890</wp:posOffset>
                </wp:positionV>
                <wp:extent cx="1390650" cy="571500"/>
                <wp:effectExtent l="0" t="0" r="19050" b="19050"/>
                <wp:wrapNone/>
                <wp:docPr id="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0650" cy="571500"/>
                        </a:xfrm>
                        <a:prstGeom prst="roundRect">
                          <a:avLst/>
                        </a:prstGeom>
                        <a:gradFill>
                          <a:gsLst>
                            <a:gs pos="91500">
                              <a:srgbClr val="8DADD4"/>
                            </a:gs>
                            <a:gs pos="83000">
                              <a:schemeClr val="accent1"/>
                            </a:gs>
                            <a:gs pos="100000">
                              <a:schemeClr val="accent1">
                                <a:lumMod val="30000"/>
                                <a:lumOff val="70000"/>
                              </a:schemeClr>
                            </a:gs>
                          </a:gsLst>
                          <a:lin ang="5400000" scaled="1"/>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679CE" w14:textId="3EF79803" w:rsidR="00411019" w:rsidRPr="00411019" w:rsidRDefault="00411019" w:rsidP="00411019">
                            <w:pPr>
                              <w:jc w:val="center"/>
                              <w:rPr>
                                <w:b/>
                                <w:bCs/>
                                <w:sz w:val="18"/>
                                <w:szCs w:val="18"/>
                              </w:rPr>
                            </w:pPr>
                            <w:r w:rsidRPr="00411019">
                              <w:rPr>
                                <w:b/>
                                <w:bCs/>
                                <w:sz w:val="18"/>
                                <w:szCs w:val="18"/>
                              </w:rPr>
                              <w:t>Ethics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D8258" id="Rectangle: Rounded Corners 13" o:spid="_x0000_s1030" alt="&quot;&quot;" style="position:absolute;left:0;text-align:left;margin-left:48.9pt;margin-top:.7pt;width:109.5pt;height: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" fillcolor="#4f81bd [3204]" strokecolor="black [3213]" strokeweight="1.5pt">
                <v:fill color2="#cad9eb [980]" colors="0 #4f81bd;54395f #4f81bd;59965f #8dadd4" focus="100%" type="gradient"/>
                <v:textbox>
                  <w:txbxContent>
                    <w:p w14:paraId="768679CE" w14:textId="3EF79803" w:rsidR="00411019" w:rsidRPr="00411019" w:rsidRDefault="00411019" w:rsidP="00411019">
                      <w:pPr>
                        <w:jc w:val="center"/>
                        <w:rPr>
                          <w:b/>
                          <w:bCs/>
                          <w:sz w:val="18"/>
                          <w:szCs w:val="18"/>
                        </w:rPr>
                      </w:pPr>
                      <w:r w:rsidRPr="00411019">
                        <w:rPr>
                          <w:b/>
                          <w:bCs/>
                          <w:sz w:val="18"/>
                          <w:szCs w:val="18"/>
                        </w:rPr>
                        <w:t>Ethics Group</w:t>
                      </w:r>
                    </w:p>
                  </w:txbxContent>
                </v:textbox>
                <w10:wrap anchorx="margin"/>
              </v:roundrect>
            </w:pict>
          </mc:Fallback>
        </mc:AlternateContent>
      </w:r>
    </w:p>
    <w:p w14:paraId="7BB6057E" w14:textId="2055611B" w:rsidR="00C509E6" w:rsidRDefault="00C509E6">
      <w:pPr>
        <w:pStyle w:val="BodyText"/>
        <w:rPr>
          <w:sz w:val="26"/>
        </w:rPr>
      </w:pPr>
    </w:p>
    <w:p w14:paraId="10FDB18E" w14:textId="6F60BF81" w:rsidR="00C509E6" w:rsidRDefault="00C509E6">
      <w:pPr>
        <w:pStyle w:val="BodyText"/>
        <w:rPr>
          <w:sz w:val="26"/>
        </w:rPr>
      </w:pPr>
    </w:p>
    <w:p w14:paraId="6F9154F2" w14:textId="1FC84B48" w:rsidR="00C509E6" w:rsidRDefault="009915FE">
      <w:pPr>
        <w:pStyle w:val="BodyText"/>
        <w:rPr>
          <w:sz w:val="26"/>
        </w:rPr>
      </w:pPr>
      <w:r>
        <w:rPr>
          <w:noProof/>
        </w:rPr>
        <mc:AlternateContent>
          <mc:Choice Requires="wps">
            <w:drawing>
              <wp:anchor distT="0" distB="0" distL="114300" distR="114300" simplePos="0" relativeHeight="251658254" behindDoc="0" locked="0" layoutInCell="1" allowOverlap="1" wp14:anchorId="21F6B108" wp14:editId="3D4E9409">
                <wp:simplePos x="0" y="0"/>
                <wp:positionH relativeFrom="page">
                  <wp:posOffset>4423410</wp:posOffset>
                </wp:positionH>
                <wp:positionV relativeFrom="paragraph">
                  <wp:posOffset>10795</wp:posOffset>
                </wp:positionV>
                <wp:extent cx="0" cy="257175"/>
                <wp:effectExtent l="0" t="0" r="38100" b="28575"/>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571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0B630" id="Straight Connector 19" o:spid="_x0000_s1026" alt="&quot;&quot;"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8.3pt,.85pt" to="348.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" strokecolor="black [3040]" strokeweight="1.5pt">
                <w10:wrap anchorx="page"/>
              </v:line>
            </w:pict>
          </mc:Fallback>
        </mc:AlternateContent>
      </w:r>
      <w:r>
        <w:rPr>
          <w:noProof/>
        </w:rPr>
        <mc:AlternateContent>
          <mc:Choice Requires="wps">
            <w:drawing>
              <wp:anchor distT="0" distB="0" distL="114300" distR="114300" simplePos="0" relativeHeight="251658255" behindDoc="0" locked="0" layoutInCell="1" allowOverlap="1" wp14:anchorId="758157D4" wp14:editId="0A91FC35">
                <wp:simplePos x="0" y="0"/>
                <wp:positionH relativeFrom="page">
                  <wp:posOffset>2974975</wp:posOffset>
                </wp:positionH>
                <wp:positionV relativeFrom="paragraph">
                  <wp:posOffset>12065</wp:posOffset>
                </wp:positionV>
                <wp:extent cx="0" cy="257175"/>
                <wp:effectExtent l="0" t="0" r="38100" b="28575"/>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571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FAC25" id="Straight Connector 20" o:spid="_x0000_s1026" alt="&quot;&quot;" style="position:absolute;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4.25pt,.95pt" to="234.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" strokecolor="black [3040]" strokeweight="1.5pt">
                <w10:wrap anchorx="page"/>
              </v:line>
            </w:pict>
          </mc:Fallback>
        </mc:AlternateContent>
      </w:r>
    </w:p>
    <w:p w14:paraId="3574C93E" w14:textId="2D64CC51" w:rsidR="00C509E6" w:rsidRDefault="009915FE">
      <w:pPr>
        <w:pStyle w:val="BodyText"/>
        <w:rPr>
          <w:sz w:val="26"/>
        </w:rPr>
      </w:pPr>
      <w:r>
        <w:rPr>
          <w:noProof/>
        </w:rPr>
        <mc:AlternateContent>
          <mc:Choice Requires="wps">
            <w:drawing>
              <wp:anchor distT="0" distB="0" distL="114300" distR="114300" simplePos="0" relativeHeight="251658257" behindDoc="0" locked="0" layoutInCell="1" allowOverlap="1" wp14:anchorId="13765682" wp14:editId="338178F4">
                <wp:simplePos x="0" y="0"/>
                <wp:positionH relativeFrom="margin">
                  <wp:posOffset>3296285</wp:posOffset>
                </wp:positionH>
                <wp:positionV relativeFrom="paragraph">
                  <wp:posOffset>104930</wp:posOffset>
                </wp:positionV>
                <wp:extent cx="1390650" cy="561975"/>
                <wp:effectExtent l="0" t="0" r="19050" b="28575"/>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0650" cy="561975"/>
                        </a:xfrm>
                        <a:prstGeom prst="roundRect">
                          <a:avLst/>
                        </a:prstGeom>
                        <a:gradFill>
                          <a:gsLst>
                            <a:gs pos="91500">
                              <a:schemeClr val="accent1"/>
                            </a:gs>
                            <a:gs pos="83000">
                              <a:schemeClr val="accent1"/>
                            </a:gs>
                            <a:gs pos="100000">
                              <a:schemeClr val="accent1">
                                <a:lumMod val="30000"/>
                                <a:lumOff val="70000"/>
                              </a:schemeClr>
                            </a:gs>
                          </a:gsLst>
                          <a:lin ang="5400000" scaled="1"/>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F559A" w14:textId="77777777" w:rsidR="003224D2" w:rsidRDefault="003224D2" w:rsidP="003224D2">
                            <w:pPr>
                              <w:ind w:firstLine="120"/>
                              <w:jc w:val="center"/>
                              <w:rPr>
                                <w:b/>
                                <w:sz w:val="18"/>
                              </w:rPr>
                            </w:pPr>
                            <w:r>
                              <w:rPr>
                                <w:b/>
                                <w:color w:val="FFFFFF"/>
                                <w:sz w:val="18"/>
                              </w:rPr>
                              <w:t>North Yorkshire and York Area</w:t>
                            </w:r>
                            <w:r>
                              <w:rPr>
                                <w:b/>
                                <w:color w:val="FFFFFF"/>
                                <w:spacing w:val="-15"/>
                                <w:sz w:val="18"/>
                              </w:rPr>
                              <w:t xml:space="preserve"> </w:t>
                            </w:r>
                            <w:r>
                              <w:rPr>
                                <w:b/>
                                <w:color w:val="FFFFFF"/>
                                <w:sz w:val="18"/>
                              </w:rPr>
                              <w:t>Prescribing</w:t>
                            </w:r>
                            <w:r>
                              <w:rPr>
                                <w:b/>
                                <w:color w:val="FFFFFF"/>
                                <w:spacing w:val="-12"/>
                                <w:sz w:val="18"/>
                              </w:rPr>
                              <w:t xml:space="preserve"> </w:t>
                            </w:r>
                            <w:r>
                              <w:rPr>
                                <w:b/>
                                <w:color w:val="FFFFFF"/>
                                <w:sz w:val="18"/>
                              </w:rPr>
                              <w:t>Committee</w:t>
                            </w:r>
                          </w:p>
                          <w:p w14:paraId="4923B47C" w14:textId="77777777" w:rsidR="003224D2" w:rsidRPr="00411019" w:rsidRDefault="003224D2" w:rsidP="003224D2">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65682" id="Rectangle: Rounded Corners 22" o:spid="_x0000_s1031" alt="&quot;&quot;" style="position:absolute;margin-left:259.55pt;margin-top:8.25pt;width:109.5pt;height:44.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" fillcolor="#4f81bd [3204]" strokecolor="black [3213]" strokeweight="1.5pt">
                <v:fill color2="#cad9eb [980]" colors="0 #4f81bd;54395f #4f81bd;59965f #4f81bd" focus="100%" type="gradient"/>
                <v:textbox>
                  <w:txbxContent>
                    <w:p w14:paraId="2C1F559A" w14:textId="77777777" w:rsidR="003224D2" w:rsidRDefault="003224D2" w:rsidP="003224D2">
                      <w:pPr>
                        <w:ind w:firstLine="120"/>
                        <w:jc w:val="center"/>
                        <w:rPr>
                          <w:b/>
                          <w:sz w:val="18"/>
                        </w:rPr>
                      </w:pPr>
                      <w:r>
                        <w:rPr>
                          <w:b/>
                          <w:color w:val="FFFFFF"/>
                          <w:sz w:val="18"/>
                        </w:rPr>
                        <w:t>North Yorkshire and York Area</w:t>
                      </w:r>
                      <w:r>
                        <w:rPr>
                          <w:b/>
                          <w:color w:val="FFFFFF"/>
                          <w:spacing w:val="-15"/>
                          <w:sz w:val="18"/>
                        </w:rPr>
                        <w:t xml:space="preserve"> </w:t>
                      </w:r>
                      <w:r>
                        <w:rPr>
                          <w:b/>
                          <w:color w:val="FFFFFF"/>
                          <w:sz w:val="18"/>
                        </w:rPr>
                        <w:t>Prescribing</w:t>
                      </w:r>
                      <w:r>
                        <w:rPr>
                          <w:b/>
                          <w:color w:val="FFFFFF"/>
                          <w:spacing w:val="-12"/>
                          <w:sz w:val="18"/>
                        </w:rPr>
                        <w:t xml:space="preserve"> </w:t>
                      </w:r>
                      <w:r>
                        <w:rPr>
                          <w:b/>
                          <w:color w:val="FFFFFF"/>
                          <w:sz w:val="18"/>
                        </w:rPr>
                        <w:t>Committee</w:t>
                      </w:r>
                    </w:p>
                    <w:p w14:paraId="4923B47C" w14:textId="77777777" w:rsidR="003224D2" w:rsidRPr="00411019" w:rsidRDefault="003224D2" w:rsidP="003224D2">
                      <w:pPr>
                        <w:jc w:val="center"/>
                        <w:rPr>
                          <w:b/>
                          <w:bCs/>
                          <w:sz w:val="18"/>
                          <w:szCs w:val="18"/>
                        </w:rPr>
                      </w:pPr>
                    </w:p>
                  </w:txbxContent>
                </v:textbox>
                <w10:wrap anchorx="margin"/>
              </v:roundrect>
            </w:pict>
          </mc:Fallback>
        </mc:AlternateContent>
      </w:r>
      <w:r>
        <w:rPr>
          <w:noProof/>
        </w:rPr>
        <mc:AlternateContent>
          <mc:Choice Requires="wps">
            <w:drawing>
              <wp:anchor distT="0" distB="0" distL="114300" distR="114300" simplePos="0" relativeHeight="251658256" behindDoc="0" locked="0" layoutInCell="1" allowOverlap="1" wp14:anchorId="6BDE48FE" wp14:editId="692C60C3">
                <wp:simplePos x="0" y="0"/>
                <wp:positionH relativeFrom="margin">
                  <wp:posOffset>1830070</wp:posOffset>
                </wp:positionH>
                <wp:positionV relativeFrom="paragraph">
                  <wp:posOffset>113713</wp:posOffset>
                </wp:positionV>
                <wp:extent cx="1390650" cy="561975"/>
                <wp:effectExtent l="0" t="0" r="19050" b="2857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0650" cy="561975"/>
                        </a:xfrm>
                        <a:prstGeom prst="roundRect">
                          <a:avLst/>
                        </a:prstGeom>
                        <a:gradFill>
                          <a:gsLst>
                            <a:gs pos="91500">
                              <a:schemeClr val="accent1"/>
                            </a:gs>
                            <a:gs pos="83000">
                              <a:schemeClr val="accent1"/>
                            </a:gs>
                            <a:gs pos="100000">
                              <a:schemeClr val="accent1">
                                <a:lumMod val="30000"/>
                                <a:lumOff val="70000"/>
                              </a:schemeClr>
                            </a:gs>
                          </a:gsLst>
                          <a:lin ang="5400000" scaled="1"/>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0783D" w14:textId="29D3D7D3" w:rsidR="00F21F56" w:rsidRDefault="00F21F56" w:rsidP="00F21F56">
                            <w:pPr>
                              <w:ind w:firstLine="120"/>
                              <w:jc w:val="center"/>
                              <w:rPr>
                                <w:b/>
                                <w:sz w:val="18"/>
                              </w:rPr>
                            </w:pPr>
                            <w:r>
                              <w:rPr>
                                <w:b/>
                                <w:color w:val="FFFFFF"/>
                                <w:sz w:val="18"/>
                              </w:rPr>
                              <w:t>Humber Area</w:t>
                            </w:r>
                            <w:r>
                              <w:rPr>
                                <w:b/>
                                <w:color w:val="FFFFFF"/>
                                <w:spacing w:val="-15"/>
                                <w:sz w:val="18"/>
                              </w:rPr>
                              <w:t xml:space="preserve"> </w:t>
                            </w:r>
                            <w:r>
                              <w:rPr>
                                <w:b/>
                                <w:color w:val="FFFFFF"/>
                                <w:sz w:val="18"/>
                              </w:rPr>
                              <w:t>Prescribing</w:t>
                            </w:r>
                            <w:r>
                              <w:rPr>
                                <w:b/>
                                <w:color w:val="FFFFFF"/>
                                <w:spacing w:val="-12"/>
                                <w:sz w:val="18"/>
                              </w:rPr>
                              <w:t xml:space="preserve"> </w:t>
                            </w:r>
                            <w:r>
                              <w:rPr>
                                <w:b/>
                                <w:color w:val="FFFFFF"/>
                                <w:sz w:val="18"/>
                              </w:rPr>
                              <w:t>Committee</w:t>
                            </w:r>
                          </w:p>
                          <w:p w14:paraId="28557CD4" w14:textId="34C19254" w:rsidR="003224D2" w:rsidRDefault="003224D2" w:rsidP="003224D2">
                            <w:pPr>
                              <w:ind w:firstLine="120"/>
                              <w:jc w:val="center"/>
                              <w:rPr>
                                <w:b/>
                                <w:sz w:val="18"/>
                              </w:rPr>
                            </w:pPr>
                            <w:r>
                              <w:rPr>
                                <w:b/>
                                <w:color w:val="FFFFFF"/>
                                <w:sz w:val="18"/>
                              </w:rPr>
                              <w:t>Committee</w:t>
                            </w:r>
                          </w:p>
                          <w:p w14:paraId="4DDF4CC2" w14:textId="63C21967" w:rsidR="003224D2" w:rsidRPr="00411019" w:rsidRDefault="003224D2" w:rsidP="003224D2">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E48FE" id="Rectangle: Rounded Corners 21" o:spid="_x0000_s1032" alt="&quot;&quot;" style="position:absolute;margin-left:144.1pt;margin-top:8.95pt;width:109.5pt;height:44.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" fillcolor="#4f81bd [3204]" strokecolor="black [3213]" strokeweight="1.5pt">
                <v:fill color2="#cad9eb [980]" colors="0 #4f81bd;54395f #4f81bd;59965f #4f81bd" focus="100%" type="gradient"/>
                <v:textbox>
                  <w:txbxContent>
                    <w:p w14:paraId="4B70783D" w14:textId="29D3D7D3" w:rsidR="00F21F56" w:rsidRDefault="00F21F56" w:rsidP="00F21F56">
                      <w:pPr>
                        <w:ind w:firstLine="120"/>
                        <w:jc w:val="center"/>
                        <w:rPr>
                          <w:b/>
                          <w:sz w:val="18"/>
                        </w:rPr>
                      </w:pPr>
                      <w:r>
                        <w:rPr>
                          <w:b/>
                          <w:color w:val="FFFFFF"/>
                          <w:sz w:val="18"/>
                        </w:rPr>
                        <w:t>Humber Area</w:t>
                      </w:r>
                      <w:r>
                        <w:rPr>
                          <w:b/>
                          <w:color w:val="FFFFFF"/>
                          <w:spacing w:val="-15"/>
                          <w:sz w:val="18"/>
                        </w:rPr>
                        <w:t xml:space="preserve"> </w:t>
                      </w:r>
                      <w:r>
                        <w:rPr>
                          <w:b/>
                          <w:color w:val="FFFFFF"/>
                          <w:sz w:val="18"/>
                        </w:rPr>
                        <w:t>Prescribing</w:t>
                      </w:r>
                      <w:r>
                        <w:rPr>
                          <w:b/>
                          <w:color w:val="FFFFFF"/>
                          <w:spacing w:val="-12"/>
                          <w:sz w:val="18"/>
                        </w:rPr>
                        <w:t xml:space="preserve"> </w:t>
                      </w:r>
                      <w:r>
                        <w:rPr>
                          <w:b/>
                          <w:color w:val="FFFFFF"/>
                          <w:sz w:val="18"/>
                        </w:rPr>
                        <w:t>Committee</w:t>
                      </w:r>
                    </w:p>
                    <w:p w14:paraId="28557CD4" w14:textId="34C19254" w:rsidR="003224D2" w:rsidRDefault="003224D2" w:rsidP="003224D2">
                      <w:pPr>
                        <w:ind w:firstLine="120"/>
                        <w:jc w:val="center"/>
                        <w:rPr>
                          <w:b/>
                          <w:sz w:val="18"/>
                        </w:rPr>
                      </w:pPr>
                      <w:r>
                        <w:rPr>
                          <w:b/>
                          <w:color w:val="FFFFFF"/>
                          <w:sz w:val="18"/>
                        </w:rPr>
                        <w:t>Committee</w:t>
                      </w:r>
                    </w:p>
                    <w:p w14:paraId="4DDF4CC2" w14:textId="63C21967" w:rsidR="003224D2" w:rsidRPr="00411019" w:rsidRDefault="003224D2" w:rsidP="003224D2">
                      <w:pPr>
                        <w:jc w:val="center"/>
                        <w:rPr>
                          <w:b/>
                          <w:bCs/>
                          <w:sz w:val="18"/>
                          <w:szCs w:val="18"/>
                        </w:rPr>
                      </w:pPr>
                    </w:p>
                  </w:txbxContent>
                </v:textbox>
                <w10:wrap anchorx="margin"/>
              </v:roundrect>
            </w:pict>
          </mc:Fallback>
        </mc:AlternateContent>
      </w:r>
    </w:p>
    <w:p w14:paraId="4192EA58" w14:textId="362B2662" w:rsidR="00411019" w:rsidRDefault="00411019">
      <w:pPr>
        <w:pStyle w:val="BodyText"/>
        <w:rPr>
          <w:sz w:val="26"/>
        </w:rPr>
      </w:pPr>
    </w:p>
    <w:p w14:paraId="58EDA310" w14:textId="209DFB00" w:rsidR="00411019" w:rsidRDefault="00411019">
      <w:pPr>
        <w:pStyle w:val="BodyText"/>
        <w:rPr>
          <w:sz w:val="26"/>
        </w:rPr>
      </w:pPr>
    </w:p>
    <w:p w14:paraId="5C5916C7" w14:textId="066FA467" w:rsidR="00C509E6" w:rsidRDefault="00C509E6">
      <w:pPr>
        <w:pStyle w:val="BodyText"/>
        <w:rPr>
          <w:sz w:val="26"/>
        </w:rPr>
      </w:pPr>
    </w:p>
    <w:p w14:paraId="60CBC687" w14:textId="48FD511F" w:rsidR="00C509E6" w:rsidRDefault="00C509E6">
      <w:pPr>
        <w:pStyle w:val="BodyText"/>
        <w:rPr>
          <w:sz w:val="26"/>
        </w:rPr>
      </w:pPr>
    </w:p>
    <w:p w14:paraId="6185098D" w14:textId="77777777" w:rsidR="00C509E6" w:rsidRDefault="00C53EE9">
      <w:pPr>
        <w:pStyle w:val="Heading1"/>
        <w:numPr>
          <w:ilvl w:val="0"/>
          <w:numId w:val="2"/>
        </w:numPr>
        <w:tabs>
          <w:tab w:val="left" w:pos="558"/>
        </w:tabs>
        <w:spacing w:before="162"/>
        <w:jc w:val="left"/>
      </w:pPr>
      <w:r>
        <w:rPr>
          <w:spacing w:val="-2"/>
        </w:rPr>
        <w:t>Authority</w:t>
      </w:r>
    </w:p>
    <w:p w14:paraId="47CC45AE" w14:textId="260194B2" w:rsidR="00C509E6" w:rsidRDefault="00C53EE9" w:rsidP="009915FE">
      <w:pPr>
        <w:pStyle w:val="BodyText"/>
        <w:spacing w:before="161"/>
        <w:ind w:left="557"/>
        <w:jc w:val="both"/>
      </w:pPr>
      <w:r>
        <w:t>The</w:t>
      </w:r>
      <w:r>
        <w:rPr>
          <w:spacing w:val="-1"/>
        </w:rPr>
        <w:t xml:space="preserve"> </w:t>
      </w:r>
      <w:r w:rsidR="003224D2">
        <w:rPr>
          <w:spacing w:val="-1"/>
        </w:rPr>
        <w:t xml:space="preserve">Executive </w:t>
      </w:r>
      <w:r>
        <w:t>Committee</w:t>
      </w:r>
      <w:r>
        <w:rPr>
          <w:spacing w:val="-3"/>
        </w:rPr>
        <w:t xml:space="preserve"> </w:t>
      </w:r>
      <w:r>
        <w:t>is</w:t>
      </w:r>
      <w:r>
        <w:rPr>
          <w:spacing w:val="-3"/>
        </w:rPr>
        <w:t xml:space="preserve"> </w:t>
      </w:r>
      <w:proofErr w:type="spellStart"/>
      <w:r>
        <w:t>authorised</w:t>
      </w:r>
      <w:proofErr w:type="spellEnd"/>
      <w:r>
        <w:rPr>
          <w:spacing w:val="-1"/>
        </w:rPr>
        <w:t xml:space="preserve"> </w:t>
      </w:r>
      <w:r>
        <w:t>by</w:t>
      </w:r>
      <w:r>
        <w:rPr>
          <w:spacing w:val="-4"/>
        </w:rPr>
        <w:t xml:space="preserve"> </w:t>
      </w:r>
      <w:r>
        <w:t>the</w:t>
      </w:r>
      <w:r>
        <w:rPr>
          <w:spacing w:val="-4"/>
        </w:rPr>
        <w:t xml:space="preserve"> </w:t>
      </w:r>
      <w:r>
        <w:t>Board</w:t>
      </w:r>
      <w:r>
        <w:rPr>
          <w:spacing w:val="-2"/>
        </w:rPr>
        <w:t xml:space="preserve"> </w:t>
      </w:r>
      <w:r>
        <w:rPr>
          <w:spacing w:val="-5"/>
        </w:rPr>
        <w:t>to:</w:t>
      </w:r>
    </w:p>
    <w:p w14:paraId="029A0DCA" w14:textId="0ED250FC" w:rsidR="00C509E6" w:rsidRDefault="00C53EE9" w:rsidP="009915FE">
      <w:pPr>
        <w:pStyle w:val="ListParagraph"/>
        <w:numPr>
          <w:ilvl w:val="1"/>
          <w:numId w:val="2"/>
        </w:numPr>
        <w:tabs>
          <w:tab w:val="left" w:pos="918"/>
        </w:tabs>
        <w:spacing w:before="1"/>
        <w:ind w:hanging="361"/>
        <w:jc w:val="both"/>
        <w:rPr>
          <w:sz w:val="24"/>
        </w:rPr>
      </w:pPr>
      <w:r w:rsidRPr="6DE778F9">
        <w:rPr>
          <w:sz w:val="24"/>
          <w:szCs w:val="24"/>
        </w:rPr>
        <w:t>Investigate</w:t>
      </w:r>
      <w:r w:rsidRPr="6DE778F9">
        <w:rPr>
          <w:spacing w:val="-2"/>
          <w:sz w:val="24"/>
          <w:szCs w:val="24"/>
        </w:rPr>
        <w:t xml:space="preserve"> </w:t>
      </w:r>
      <w:r w:rsidRPr="6DE778F9">
        <w:rPr>
          <w:sz w:val="24"/>
          <w:szCs w:val="24"/>
        </w:rPr>
        <w:t>any</w:t>
      </w:r>
      <w:r w:rsidRPr="6DE778F9">
        <w:rPr>
          <w:spacing w:val="-4"/>
          <w:sz w:val="24"/>
          <w:szCs w:val="24"/>
        </w:rPr>
        <w:t xml:space="preserve"> </w:t>
      </w:r>
      <w:r w:rsidRPr="6DE778F9">
        <w:rPr>
          <w:sz w:val="24"/>
          <w:szCs w:val="24"/>
        </w:rPr>
        <w:t>activity</w:t>
      </w:r>
      <w:r w:rsidRPr="6DE778F9">
        <w:rPr>
          <w:spacing w:val="-4"/>
          <w:sz w:val="24"/>
          <w:szCs w:val="24"/>
        </w:rPr>
        <w:t xml:space="preserve"> </w:t>
      </w:r>
      <w:r w:rsidRPr="6DE778F9">
        <w:rPr>
          <w:sz w:val="24"/>
          <w:szCs w:val="24"/>
        </w:rPr>
        <w:t>within</w:t>
      </w:r>
      <w:r w:rsidRPr="6DE778F9">
        <w:rPr>
          <w:spacing w:val="-1"/>
          <w:sz w:val="24"/>
          <w:szCs w:val="24"/>
        </w:rPr>
        <w:t xml:space="preserve"> </w:t>
      </w:r>
      <w:r w:rsidRPr="6DE778F9">
        <w:rPr>
          <w:sz w:val="24"/>
          <w:szCs w:val="24"/>
        </w:rPr>
        <w:t>its</w:t>
      </w:r>
      <w:r w:rsidRPr="6DE778F9">
        <w:rPr>
          <w:spacing w:val="-2"/>
          <w:sz w:val="24"/>
          <w:szCs w:val="24"/>
        </w:rPr>
        <w:t xml:space="preserve"> </w:t>
      </w:r>
      <w:r w:rsidRPr="6DE778F9">
        <w:rPr>
          <w:sz w:val="24"/>
          <w:szCs w:val="24"/>
        </w:rPr>
        <w:t>terms</w:t>
      </w:r>
      <w:r w:rsidRPr="6DE778F9">
        <w:rPr>
          <w:spacing w:val="-3"/>
          <w:sz w:val="24"/>
          <w:szCs w:val="24"/>
        </w:rPr>
        <w:t xml:space="preserve"> </w:t>
      </w:r>
      <w:r w:rsidRPr="6DE778F9">
        <w:rPr>
          <w:sz w:val="24"/>
          <w:szCs w:val="24"/>
        </w:rPr>
        <w:t>of</w:t>
      </w:r>
      <w:r w:rsidRPr="6DE778F9">
        <w:rPr>
          <w:spacing w:val="-1"/>
          <w:sz w:val="24"/>
          <w:szCs w:val="24"/>
        </w:rPr>
        <w:t xml:space="preserve"> </w:t>
      </w:r>
      <w:r w:rsidR="009915FE" w:rsidRPr="6DE778F9">
        <w:rPr>
          <w:spacing w:val="-2"/>
          <w:sz w:val="24"/>
          <w:szCs w:val="24"/>
        </w:rPr>
        <w:t>reference.</w:t>
      </w:r>
    </w:p>
    <w:p w14:paraId="6B0FAF3C" w14:textId="7D4B7A96" w:rsidR="00C509E6" w:rsidRDefault="00C53EE9" w:rsidP="009915FE">
      <w:pPr>
        <w:pStyle w:val="ListParagraph"/>
        <w:numPr>
          <w:ilvl w:val="1"/>
          <w:numId w:val="2"/>
        </w:numPr>
        <w:tabs>
          <w:tab w:val="left" w:pos="918"/>
        </w:tabs>
        <w:spacing w:before="40" w:line="273" w:lineRule="auto"/>
        <w:ind w:right="336"/>
        <w:jc w:val="both"/>
        <w:rPr>
          <w:sz w:val="24"/>
        </w:rPr>
      </w:pPr>
      <w:r w:rsidRPr="6DE778F9">
        <w:rPr>
          <w:sz w:val="24"/>
          <w:szCs w:val="24"/>
        </w:rPr>
        <w:t>Seek</w:t>
      </w:r>
      <w:r w:rsidRPr="6DE778F9">
        <w:rPr>
          <w:spacing w:val="-4"/>
          <w:sz w:val="24"/>
          <w:szCs w:val="24"/>
        </w:rPr>
        <w:t xml:space="preserve"> </w:t>
      </w:r>
      <w:r w:rsidRPr="6DE778F9">
        <w:rPr>
          <w:sz w:val="24"/>
          <w:szCs w:val="24"/>
        </w:rPr>
        <w:t>any</w:t>
      </w:r>
      <w:r w:rsidRPr="6DE778F9">
        <w:rPr>
          <w:spacing w:val="-2"/>
          <w:sz w:val="24"/>
          <w:szCs w:val="24"/>
        </w:rPr>
        <w:t xml:space="preserve"> </w:t>
      </w:r>
      <w:r w:rsidRPr="6DE778F9">
        <w:rPr>
          <w:sz w:val="24"/>
          <w:szCs w:val="24"/>
        </w:rPr>
        <w:t>information</w:t>
      </w:r>
      <w:r w:rsidRPr="6DE778F9">
        <w:rPr>
          <w:spacing w:val="-2"/>
          <w:sz w:val="24"/>
          <w:szCs w:val="24"/>
        </w:rPr>
        <w:t xml:space="preserve"> </w:t>
      </w:r>
      <w:r w:rsidRPr="6DE778F9">
        <w:rPr>
          <w:sz w:val="24"/>
          <w:szCs w:val="24"/>
        </w:rPr>
        <w:t>it</w:t>
      </w:r>
      <w:r w:rsidRPr="6DE778F9">
        <w:rPr>
          <w:spacing w:val="-4"/>
          <w:sz w:val="24"/>
          <w:szCs w:val="24"/>
        </w:rPr>
        <w:t xml:space="preserve"> </w:t>
      </w:r>
      <w:r w:rsidRPr="6DE778F9">
        <w:rPr>
          <w:sz w:val="24"/>
          <w:szCs w:val="24"/>
        </w:rPr>
        <w:t>requires</w:t>
      </w:r>
      <w:r w:rsidRPr="6DE778F9">
        <w:rPr>
          <w:spacing w:val="-2"/>
          <w:sz w:val="24"/>
          <w:szCs w:val="24"/>
        </w:rPr>
        <w:t xml:space="preserve"> </w:t>
      </w:r>
      <w:r w:rsidRPr="6DE778F9">
        <w:rPr>
          <w:sz w:val="24"/>
          <w:szCs w:val="24"/>
        </w:rPr>
        <w:t>within</w:t>
      </w:r>
      <w:r w:rsidRPr="6DE778F9">
        <w:rPr>
          <w:spacing w:val="-4"/>
          <w:sz w:val="24"/>
          <w:szCs w:val="24"/>
        </w:rPr>
        <w:t xml:space="preserve"> </w:t>
      </w:r>
      <w:r w:rsidRPr="6DE778F9">
        <w:rPr>
          <w:sz w:val="24"/>
          <w:szCs w:val="24"/>
        </w:rPr>
        <w:t>its</w:t>
      </w:r>
      <w:r w:rsidRPr="6DE778F9">
        <w:rPr>
          <w:spacing w:val="-2"/>
          <w:sz w:val="24"/>
          <w:szCs w:val="24"/>
        </w:rPr>
        <w:t xml:space="preserve"> </w:t>
      </w:r>
      <w:r w:rsidRPr="6DE778F9">
        <w:rPr>
          <w:sz w:val="24"/>
          <w:szCs w:val="24"/>
        </w:rPr>
        <w:t>remit,</w:t>
      </w:r>
      <w:r w:rsidRPr="6DE778F9">
        <w:rPr>
          <w:spacing w:val="-2"/>
          <w:sz w:val="24"/>
          <w:szCs w:val="24"/>
        </w:rPr>
        <w:t xml:space="preserve"> </w:t>
      </w:r>
      <w:r w:rsidRPr="6DE778F9">
        <w:rPr>
          <w:sz w:val="24"/>
          <w:szCs w:val="24"/>
        </w:rPr>
        <w:t>from</w:t>
      </w:r>
      <w:r w:rsidRPr="6DE778F9">
        <w:rPr>
          <w:spacing w:val="-1"/>
          <w:sz w:val="24"/>
          <w:szCs w:val="24"/>
        </w:rPr>
        <w:t xml:space="preserve"> </w:t>
      </w:r>
      <w:r w:rsidRPr="6DE778F9">
        <w:rPr>
          <w:sz w:val="24"/>
          <w:szCs w:val="24"/>
        </w:rPr>
        <w:t>any</w:t>
      </w:r>
      <w:r w:rsidRPr="6DE778F9">
        <w:rPr>
          <w:spacing w:val="-2"/>
          <w:sz w:val="24"/>
          <w:szCs w:val="24"/>
        </w:rPr>
        <w:t xml:space="preserve"> </w:t>
      </w:r>
      <w:r w:rsidRPr="6DE778F9">
        <w:rPr>
          <w:sz w:val="24"/>
          <w:szCs w:val="24"/>
        </w:rPr>
        <w:t>employee</w:t>
      </w:r>
      <w:r w:rsidRPr="6DE778F9">
        <w:rPr>
          <w:spacing w:val="-4"/>
          <w:sz w:val="24"/>
          <w:szCs w:val="24"/>
        </w:rPr>
        <w:t xml:space="preserve"> </w:t>
      </w:r>
      <w:r w:rsidRPr="6DE778F9">
        <w:rPr>
          <w:sz w:val="24"/>
          <w:szCs w:val="24"/>
        </w:rPr>
        <w:t>or</w:t>
      </w:r>
      <w:r w:rsidRPr="6DE778F9">
        <w:rPr>
          <w:spacing w:val="-2"/>
          <w:sz w:val="24"/>
          <w:szCs w:val="24"/>
        </w:rPr>
        <w:t xml:space="preserve"> </w:t>
      </w:r>
      <w:r w:rsidRPr="6DE778F9">
        <w:rPr>
          <w:sz w:val="24"/>
          <w:szCs w:val="24"/>
        </w:rPr>
        <w:t>member</w:t>
      </w:r>
      <w:r w:rsidRPr="6DE778F9">
        <w:rPr>
          <w:spacing w:val="-5"/>
          <w:sz w:val="24"/>
          <w:szCs w:val="24"/>
        </w:rPr>
        <w:t xml:space="preserve"> </w:t>
      </w:r>
      <w:r w:rsidRPr="6DE778F9">
        <w:rPr>
          <w:sz w:val="24"/>
          <w:szCs w:val="24"/>
        </w:rPr>
        <w:t>of</w:t>
      </w:r>
      <w:r w:rsidRPr="6DE778F9">
        <w:rPr>
          <w:spacing w:val="-2"/>
          <w:sz w:val="24"/>
          <w:szCs w:val="24"/>
        </w:rPr>
        <w:t xml:space="preserve"> </w:t>
      </w:r>
      <w:r w:rsidRPr="6DE778F9">
        <w:rPr>
          <w:sz w:val="24"/>
          <w:szCs w:val="24"/>
        </w:rPr>
        <w:t>the</w:t>
      </w:r>
      <w:r w:rsidRPr="6DE778F9">
        <w:rPr>
          <w:spacing w:val="-4"/>
          <w:sz w:val="24"/>
          <w:szCs w:val="24"/>
        </w:rPr>
        <w:t xml:space="preserve"> </w:t>
      </w:r>
      <w:r w:rsidRPr="6DE778F9">
        <w:rPr>
          <w:sz w:val="24"/>
          <w:szCs w:val="24"/>
        </w:rPr>
        <w:t xml:space="preserve">ICB (who are directed to co-operate with any request made by the </w:t>
      </w:r>
      <w:r w:rsidR="003224D2" w:rsidRPr="6DE778F9">
        <w:rPr>
          <w:sz w:val="24"/>
          <w:szCs w:val="24"/>
        </w:rPr>
        <w:t xml:space="preserve">Executive </w:t>
      </w:r>
      <w:r w:rsidRPr="6DE778F9">
        <w:rPr>
          <w:sz w:val="24"/>
          <w:szCs w:val="24"/>
        </w:rPr>
        <w:t xml:space="preserve">Committee) within its remit as outlined in these terms of </w:t>
      </w:r>
      <w:r w:rsidR="009915FE" w:rsidRPr="6DE778F9">
        <w:rPr>
          <w:sz w:val="24"/>
          <w:szCs w:val="24"/>
        </w:rPr>
        <w:t>reference.</w:t>
      </w:r>
    </w:p>
    <w:p w14:paraId="53C27B1F" w14:textId="3E2572D7" w:rsidR="00C509E6" w:rsidRDefault="00C53EE9" w:rsidP="009915FE">
      <w:pPr>
        <w:pStyle w:val="ListParagraph"/>
        <w:numPr>
          <w:ilvl w:val="1"/>
          <w:numId w:val="2"/>
        </w:numPr>
        <w:tabs>
          <w:tab w:val="left" w:pos="918"/>
        </w:tabs>
        <w:spacing w:before="2"/>
        <w:ind w:hanging="361"/>
        <w:jc w:val="both"/>
        <w:rPr>
          <w:sz w:val="24"/>
        </w:rPr>
      </w:pPr>
      <w:r w:rsidRPr="6DE778F9">
        <w:rPr>
          <w:sz w:val="24"/>
          <w:szCs w:val="24"/>
        </w:rPr>
        <w:t>Commission</w:t>
      </w:r>
      <w:r w:rsidRPr="6DE778F9">
        <w:rPr>
          <w:spacing w:val="-4"/>
          <w:sz w:val="24"/>
          <w:szCs w:val="24"/>
        </w:rPr>
        <w:t xml:space="preserve"> </w:t>
      </w:r>
      <w:r w:rsidRPr="6DE778F9">
        <w:rPr>
          <w:sz w:val="24"/>
          <w:szCs w:val="24"/>
        </w:rPr>
        <w:t>any</w:t>
      </w:r>
      <w:r w:rsidRPr="6DE778F9">
        <w:rPr>
          <w:spacing w:val="-2"/>
          <w:sz w:val="24"/>
          <w:szCs w:val="24"/>
        </w:rPr>
        <w:t xml:space="preserve"> </w:t>
      </w:r>
      <w:r w:rsidRPr="6DE778F9">
        <w:rPr>
          <w:sz w:val="24"/>
          <w:szCs w:val="24"/>
        </w:rPr>
        <w:t>reports</w:t>
      </w:r>
      <w:r w:rsidRPr="6DE778F9">
        <w:rPr>
          <w:spacing w:val="-2"/>
          <w:sz w:val="24"/>
          <w:szCs w:val="24"/>
        </w:rPr>
        <w:t xml:space="preserve"> </w:t>
      </w:r>
      <w:r w:rsidRPr="6DE778F9">
        <w:rPr>
          <w:sz w:val="24"/>
          <w:szCs w:val="24"/>
        </w:rPr>
        <w:t>it</w:t>
      </w:r>
      <w:r w:rsidRPr="6DE778F9">
        <w:rPr>
          <w:spacing w:val="-3"/>
          <w:sz w:val="24"/>
          <w:szCs w:val="24"/>
        </w:rPr>
        <w:t xml:space="preserve"> </w:t>
      </w:r>
      <w:r w:rsidRPr="6DE778F9">
        <w:rPr>
          <w:sz w:val="24"/>
          <w:szCs w:val="24"/>
        </w:rPr>
        <w:t>deems</w:t>
      </w:r>
      <w:r w:rsidRPr="6DE778F9">
        <w:rPr>
          <w:spacing w:val="-5"/>
          <w:sz w:val="24"/>
          <w:szCs w:val="24"/>
        </w:rPr>
        <w:t xml:space="preserve"> </w:t>
      </w:r>
      <w:r w:rsidRPr="6DE778F9">
        <w:rPr>
          <w:sz w:val="24"/>
          <w:szCs w:val="24"/>
        </w:rPr>
        <w:t>necessary</w:t>
      </w:r>
      <w:r w:rsidRPr="6DE778F9">
        <w:rPr>
          <w:spacing w:val="-2"/>
          <w:sz w:val="24"/>
          <w:szCs w:val="24"/>
        </w:rPr>
        <w:t xml:space="preserve"> </w:t>
      </w:r>
      <w:r w:rsidRPr="6DE778F9">
        <w:rPr>
          <w:sz w:val="24"/>
          <w:szCs w:val="24"/>
        </w:rPr>
        <w:t>to</w:t>
      </w:r>
      <w:r w:rsidRPr="6DE778F9">
        <w:rPr>
          <w:spacing w:val="-2"/>
          <w:sz w:val="24"/>
          <w:szCs w:val="24"/>
        </w:rPr>
        <w:t xml:space="preserve"> </w:t>
      </w:r>
      <w:r w:rsidRPr="6DE778F9">
        <w:rPr>
          <w:sz w:val="24"/>
          <w:szCs w:val="24"/>
        </w:rPr>
        <w:t>help</w:t>
      </w:r>
      <w:r w:rsidRPr="6DE778F9">
        <w:rPr>
          <w:spacing w:val="-2"/>
          <w:sz w:val="24"/>
          <w:szCs w:val="24"/>
        </w:rPr>
        <w:t xml:space="preserve"> </w:t>
      </w:r>
      <w:r w:rsidRPr="6DE778F9">
        <w:rPr>
          <w:sz w:val="24"/>
          <w:szCs w:val="24"/>
        </w:rPr>
        <w:t>fulfil</w:t>
      </w:r>
      <w:r w:rsidRPr="6DE778F9">
        <w:rPr>
          <w:spacing w:val="-3"/>
          <w:sz w:val="24"/>
          <w:szCs w:val="24"/>
        </w:rPr>
        <w:t xml:space="preserve"> </w:t>
      </w:r>
      <w:r w:rsidRPr="6DE778F9">
        <w:rPr>
          <w:sz w:val="24"/>
          <w:szCs w:val="24"/>
        </w:rPr>
        <w:t>its</w:t>
      </w:r>
      <w:r w:rsidRPr="6DE778F9">
        <w:rPr>
          <w:spacing w:val="-3"/>
          <w:sz w:val="24"/>
          <w:szCs w:val="24"/>
        </w:rPr>
        <w:t xml:space="preserve"> </w:t>
      </w:r>
      <w:r w:rsidR="009915FE" w:rsidRPr="6DE778F9">
        <w:rPr>
          <w:spacing w:val="-2"/>
          <w:sz w:val="24"/>
          <w:szCs w:val="24"/>
        </w:rPr>
        <w:t>obligations.</w:t>
      </w:r>
    </w:p>
    <w:p w14:paraId="66FA3B70" w14:textId="52B43563" w:rsidR="00C509E6" w:rsidRDefault="00C53EE9" w:rsidP="009915FE">
      <w:pPr>
        <w:pStyle w:val="ListParagraph"/>
        <w:numPr>
          <w:ilvl w:val="1"/>
          <w:numId w:val="2"/>
        </w:numPr>
        <w:tabs>
          <w:tab w:val="left" w:pos="917"/>
          <w:tab w:val="left" w:pos="918"/>
        </w:tabs>
        <w:spacing w:before="40" w:line="276" w:lineRule="auto"/>
        <w:ind w:right="437"/>
        <w:jc w:val="both"/>
        <w:rPr>
          <w:sz w:val="24"/>
        </w:rPr>
      </w:pPr>
      <w:r w:rsidRPr="6DE778F9">
        <w:rPr>
          <w:sz w:val="24"/>
          <w:szCs w:val="24"/>
        </w:rPr>
        <w:t>Obtain legal or other independent professional advice and secure the attendance of advisors with relevant expertise if it considers this is necessary to fulfil its functions.</w:t>
      </w:r>
      <w:r w:rsidRPr="6DE778F9">
        <w:rPr>
          <w:spacing w:val="40"/>
          <w:sz w:val="24"/>
          <w:szCs w:val="24"/>
        </w:rPr>
        <w:t xml:space="preserve"> </w:t>
      </w:r>
      <w:r w:rsidRPr="6DE778F9">
        <w:rPr>
          <w:sz w:val="24"/>
          <w:szCs w:val="24"/>
        </w:rPr>
        <w:t>In doing</w:t>
      </w:r>
      <w:r w:rsidRPr="6DE778F9">
        <w:rPr>
          <w:spacing w:val="-3"/>
          <w:sz w:val="24"/>
          <w:szCs w:val="24"/>
        </w:rPr>
        <w:t xml:space="preserve"> </w:t>
      </w:r>
      <w:r w:rsidRPr="6DE778F9">
        <w:rPr>
          <w:sz w:val="24"/>
          <w:szCs w:val="24"/>
        </w:rPr>
        <w:t>so</w:t>
      </w:r>
      <w:r w:rsidRPr="6DE778F9">
        <w:rPr>
          <w:spacing w:val="-1"/>
          <w:sz w:val="24"/>
          <w:szCs w:val="24"/>
        </w:rPr>
        <w:t xml:space="preserve"> </w:t>
      </w:r>
      <w:r w:rsidRPr="6DE778F9">
        <w:rPr>
          <w:sz w:val="24"/>
          <w:szCs w:val="24"/>
        </w:rPr>
        <w:t>the Committee must</w:t>
      </w:r>
      <w:r w:rsidRPr="6DE778F9">
        <w:rPr>
          <w:spacing w:val="-2"/>
          <w:sz w:val="24"/>
          <w:szCs w:val="24"/>
        </w:rPr>
        <w:t xml:space="preserve"> </w:t>
      </w:r>
      <w:r w:rsidRPr="6DE778F9">
        <w:rPr>
          <w:sz w:val="24"/>
          <w:szCs w:val="24"/>
        </w:rPr>
        <w:t>follow</w:t>
      </w:r>
      <w:r w:rsidRPr="6DE778F9">
        <w:rPr>
          <w:spacing w:val="-3"/>
          <w:sz w:val="24"/>
          <w:szCs w:val="24"/>
        </w:rPr>
        <w:t xml:space="preserve"> </w:t>
      </w:r>
      <w:r w:rsidRPr="6DE778F9">
        <w:rPr>
          <w:sz w:val="24"/>
          <w:szCs w:val="24"/>
        </w:rPr>
        <w:t>any</w:t>
      </w:r>
      <w:r w:rsidRPr="6DE778F9">
        <w:rPr>
          <w:spacing w:val="-5"/>
          <w:sz w:val="24"/>
          <w:szCs w:val="24"/>
        </w:rPr>
        <w:t xml:space="preserve"> </w:t>
      </w:r>
      <w:r w:rsidRPr="6DE778F9">
        <w:rPr>
          <w:sz w:val="24"/>
          <w:szCs w:val="24"/>
        </w:rPr>
        <w:t>procedures</w:t>
      </w:r>
      <w:r w:rsidRPr="6DE778F9">
        <w:rPr>
          <w:spacing w:val="-4"/>
          <w:sz w:val="24"/>
          <w:szCs w:val="24"/>
        </w:rPr>
        <w:t xml:space="preserve"> </w:t>
      </w:r>
      <w:r w:rsidRPr="6DE778F9">
        <w:rPr>
          <w:sz w:val="24"/>
          <w:szCs w:val="24"/>
        </w:rPr>
        <w:t>put</w:t>
      </w:r>
      <w:r w:rsidRPr="6DE778F9">
        <w:rPr>
          <w:spacing w:val="-4"/>
          <w:sz w:val="24"/>
          <w:szCs w:val="24"/>
        </w:rPr>
        <w:t xml:space="preserve"> </w:t>
      </w:r>
      <w:r w:rsidRPr="6DE778F9">
        <w:rPr>
          <w:sz w:val="24"/>
          <w:szCs w:val="24"/>
        </w:rPr>
        <w:t>in</w:t>
      </w:r>
      <w:r w:rsidRPr="6DE778F9">
        <w:rPr>
          <w:spacing w:val="-2"/>
          <w:sz w:val="24"/>
          <w:szCs w:val="24"/>
        </w:rPr>
        <w:t xml:space="preserve"> </w:t>
      </w:r>
      <w:r w:rsidRPr="6DE778F9">
        <w:rPr>
          <w:sz w:val="24"/>
          <w:szCs w:val="24"/>
        </w:rPr>
        <w:t>place</w:t>
      </w:r>
      <w:r w:rsidRPr="6DE778F9">
        <w:rPr>
          <w:spacing w:val="-4"/>
          <w:sz w:val="24"/>
          <w:szCs w:val="24"/>
        </w:rPr>
        <w:t xml:space="preserve"> </w:t>
      </w:r>
      <w:r w:rsidRPr="6DE778F9">
        <w:rPr>
          <w:sz w:val="24"/>
          <w:szCs w:val="24"/>
        </w:rPr>
        <w:t>by</w:t>
      </w:r>
      <w:r w:rsidRPr="6DE778F9">
        <w:rPr>
          <w:spacing w:val="-4"/>
          <w:sz w:val="24"/>
          <w:szCs w:val="24"/>
        </w:rPr>
        <w:t xml:space="preserve"> </w:t>
      </w:r>
      <w:r w:rsidRPr="6DE778F9">
        <w:rPr>
          <w:sz w:val="24"/>
          <w:szCs w:val="24"/>
        </w:rPr>
        <w:t>the</w:t>
      </w:r>
      <w:r w:rsidRPr="6DE778F9">
        <w:rPr>
          <w:spacing w:val="-2"/>
          <w:sz w:val="24"/>
          <w:szCs w:val="24"/>
        </w:rPr>
        <w:t xml:space="preserve"> </w:t>
      </w:r>
      <w:r w:rsidRPr="6DE778F9">
        <w:rPr>
          <w:sz w:val="24"/>
          <w:szCs w:val="24"/>
        </w:rPr>
        <w:t>ICB</w:t>
      </w:r>
      <w:r w:rsidRPr="6DE778F9">
        <w:rPr>
          <w:spacing w:val="-5"/>
          <w:sz w:val="24"/>
          <w:szCs w:val="24"/>
        </w:rPr>
        <w:t xml:space="preserve"> </w:t>
      </w:r>
      <w:r w:rsidRPr="6DE778F9">
        <w:rPr>
          <w:sz w:val="24"/>
          <w:szCs w:val="24"/>
        </w:rPr>
        <w:t>for</w:t>
      </w:r>
      <w:r w:rsidRPr="6DE778F9">
        <w:rPr>
          <w:spacing w:val="-5"/>
          <w:sz w:val="24"/>
          <w:szCs w:val="24"/>
        </w:rPr>
        <w:t xml:space="preserve"> </w:t>
      </w:r>
      <w:r w:rsidRPr="6DE778F9">
        <w:rPr>
          <w:sz w:val="24"/>
          <w:szCs w:val="24"/>
        </w:rPr>
        <w:t xml:space="preserve">obtaining legal or professional </w:t>
      </w:r>
      <w:r w:rsidR="009915FE" w:rsidRPr="6DE778F9">
        <w:rPr>
          <w:sz w:val="24"/>
          <w:szCs w:val="24"/>
        </w:rPr>
        <w:t>advice.</w:t>
      </w:r>
    </w:p>
    <w:p w14:paraId="28C71619" w14:textId="5AD77AB7" w:rsidR="00C509E6" w:rsidRDefault="00C53EE9" w:rsidP="009915FE">
      <w:pPr>
        <w:pStyle w:val="ListParagraph"/>
        <w:numPr>
          <w:ilvl w:val="1"/>
          <w:numId w:val="2"/>
        </w:numPr>
        <w:tabs>
          <w:tab w:val="left" w:pos="917"/>
          <w:tab w:val="left" w:pos="918"/>
        </w:tabs>
        <w:spacing w:line="276" w:lineRule="auto"/>
        <w:ind w:right="286"/>
        <w:jc w:val="both"/>
        <w:rPr>
          <w:sz w:val="24"/>
        </w:rPr>
      </w:pPr>
      <w:r>
        <w:rPr>
          <w:sz w:val="24"/>
        </w:rPr>
        <w:t xml:space="preserve">Create task and finish sub-groups </w:t>
      </w:r>
      <w:proofErr w:type="gramStart"/>
      <w:r>
        <w:rPr>
          <w:sz w:val="24"/>
        </w:rPr>
        <w:t>in order to</w:t>
      </w:r>
      <w:proofErr w:type="gramEnd"/>
      <w:r>
        <w:rPr>
          <w:sz w:val="24"/>
        </w:rPr>
        <w:t xml:space="preserve"> take forward specific </w:t>
      </w:r>
      <w:proofErr w:type="spellStart"/>
      <w:r>
        <w:rPr>
          <w:sz w:val="24"/>
        </w:rPr>
        <w:t>programmes</w:t>
      </w:r>
      <w:proofErr w:type="spellEnd"/>
      <w:r>
        <w:rPr>
          <w:sz w:val="24"/>
        </w:rPr>
        <w:t xml:space="preserve"> of work</w:t>
      </w:r>
      <w:r>
        <w:rPr>
          <w:spacing w:val="40"/>
          <w:sz w:val="24"/>
        </w:rPr>
        <w:t xml:space="preserve"> </w:t>
      </w:r>
      <w:r>
        <w:rPr>
          <w:sz w:val="24"/>
        </w:rPr>
        <w:t>as</w:t>
      </w:r>
      <w:r>
        <w:rPr>
          <w:spacing w:val="-3"/>
          <w:sz w:val="24"/>
        </w:rPr>
        <w:t xml:space="preserve"> </w:t>
      </w:r>
      <w:r>
        <w:rPr>
          <w:sz w:val="24"/>
        </w:rPr>
        <w:t>considered</w:t>
      </w:r>
      <w:r>
        <w:rPr>
          <w:spacing w:val="-5"/>
          <w:sz w:val="24"/>
        </w:rPr>
        <w:t xml:space="preserve"> </w:t>
      </w:r>
      <w:r>
        <w:rPr>
          <w:sz w:val="24"/>
        </w:rPr>
        <w:t>necessary</w:t>
      </w:r>
      <w:r>
        <w:rPr>
          <w:spacing w:val="-3"/>
          <w:sz w:val="24"/>
        </w:rPr>
        <w:t xml:space="preserve"> </w:t>
      </w:r>
      <w:r>
        <w:rPr>
          <w:sz w:val="24"/>
        </w:rPr>
        <w:t>by</w:t>
      </w:r>
      <w:r>
        <w:rPr>
          <w:spacing w:val="-3"/>
          <w:sz w:val="24"/>
        </w:rPr>
        <w:t xml:space="preserve"> </w:t>
      </w:r>
      <w:r>
        <w:rPr>
          <w:sz w:val="24"/>
        </w:rPr>
        <w:t>the</w:t>
      </w:r>
      <w:r>
        <w:rPr>
          <w:spacing w:val="-1"/>
          <w:sz w:val="24"/>
        </w:rPr>
        <w:t xml:space="preserve"> </w:t>
      </w:r>
      <w:r w:rsidR="003224D2">
        <w:rPr>
          <w:spacing w:val="-1"/>
          <w:sz w:val="24"/>
        </w:rPr>
        <w:t xml:space="preserve">Executive </w:t>
      </w:r>
      <w:r>
        <w:rPr>
          <w:sz w:val="24"/>
        </w:rPr>
        <w:t>Committee</w:t>
      </w:r>
      <w:r>
        <w:rPr>
          <w:spacing w:val="-3"/>
          <w:sz w:val="24"/>
        </w:rPr>
        <w:t xml:space="preserve"> </w:t>
      </w:r>
      <w:r>
        <w:rPr>
          <w:sz w:val="24"/>
        </w:rPr>
        <w:t>members.</w:t>
      </w:r>
      <w:r>
        <w:rPr>
          <w:spacing w:val="-3"/>
          <w:sz w:val="24"/>
        </w:rPr>
        <w:t xml:space="preserve"> </w:t>
      </w:r>
      <w:r>
        <w:rPr>
          <w:sz w:val="24"/>
        </w:rPr>
        <w:t>The</w:t>
      </w:r>
      <w:r>
        <w:rPr>
          <w:spacing w:val="-1"/>
          <w:sz w:val="24"/>
        </w:rPr>
        <w:t xml:space="preserve"> </w:t>
      </w:r>
      <w:r w:rsidR="003224D2">
        <w:rPr>
          <w:spacing w:val="-1"/>
          <w:sz w:val="24"/>
        </w:rPr>
        <w:t xml:space="preserve">Executive </w:t>
      </w:r>
      <w:r>
        <w:rPr>
          <w:sz w:val="24"/>
        </w:rPr>
        <w:t>Committee</w:t>
      </w:r>
      <w:r>
        <w:rPr>
          <w:spacing w:val="-2"/>
          <w:sz w:val="24"/>
        </w:rPr>
        <w:t xml:space="preserve"> </w:t>
      </w:r>
      <w:r>
        <w:rPr>
          <w:sz w:val="24"/>
        </w:rPr>
        <w:t>shall</w:t>
      </w:r>
      <w:r>
        <w:rPr>
          <w:spacing w:val="-6"/>
          <w:sz w:val="24"/>
        </w:rPr>
        <w:t xml:space="preserve"> </w:t>
      </w:r>
      <w:r>
        <w:rPr>
          <w:sz w:val="24"/>
        </w:rPr>
        <w:t>determine</w:t>
      </w:r>
      <w:r>
        <w:rPr>
          <w:spacing w:val="-4"/>
          <w:sz w:val="24"/>
        </w:rPr>
        <w:t xml:space="preserve"> </w:t>
      </w:r>
      <w:r>
        <w:rPr>
          <w:sz w:val="24"/>
        </w:rPr>
        <w:t>the membership</w:t>
      </w:r>
      <w:r>
        <w:rPr>
          <w:spacing w:val="-1"/>
          <w:sz w:val="24"/>
        </w:rPr>
        <w:t xml:space="preserve"> </w:t>
      </w:r>
      <w:r>
        <w:rPr>
          <w:sz w:val="24"/>
        </w:rPr>
        <w:t>and</w:t>
      </w:r>
      <w:r>
        <w:rPr>
          <w:spacing w:val="-3"/>
          <w:sz w:val="24"/>
        </w:rPr>
        <w:t xml:space="preserve"> </w:t>
      </w:r>
      <w:r>
        <w:rPr>
          <w:sz w:val="24"/>
        </w:rPr>
        <w:t>terms</w:t>
      </w:r>
      <w:r>
        <w:rPr>
          <w:spacing w:val="-4"/>
          <w:sz w:val="24"/>
        </w:rPr>
        <w:t xml:space="preserve"> </w:t>
      </w:r>
      <w:r>
        <w:rPr>
          <w:sz w:val="24"/>
        </w:rPr>
        <w:t>of</w:t>
      </w:r>
      <w:r>
        <w:rPr>
          <w:spacing w:val="-1"/>
          <w:sz w:val="24"/>
        </w:rPr>
        <w:t xml:space="preserve"> </w:t>
      </w:r>
      <w:r>
        <w:rPr>
          <w:sz w:val="24"/>
        </w:rPr>
        <w:t>reference</w:t>
      </w:r>
      <w:r>
        <w:rPr>
          <w:spacing w:val="-1"/>
          <w:sz w:val="24"/>
        </w:rPr>
        <w:t xml:space="preserve"> </w:t>
      </w:r>
      <w:r>
        <w:rPr>
          <w:sz w:val="24"/>
        </w:rPr>
        <w:t>of</w:t>
      </w:r>
      <w:r>
        <w:rPr>
          <w:spacing w:val="-3"/>
          <w:sz w:val="24"/>
        </w:rPr>
        <w:t xml:space="preserve"> </w:t>
      </w:r>
      <w:r>
        <w:rPr>
          <w:sz w:val="24"/>
        </w:rPr>
        <w:t>any</w:t>
      </w:r>
      <w:r>
        <w:rPr>
          <w:spacing w:val="-4"/>
          <w:sz w:val="24"/>
        </w:rPr>
        <w:t xml:space="preserve"> </w:t>
      </w:r>
      <w:r>
        <w:rPr>
          <w:sz w:val="24"/>
        </w:rPr>
        <w:t>such</w:t>
      </w:r>
      <w:r>
        <w:rPr>
          <w:spacing w:val="-1"/>
          <w:sz w:val="24"/>
        </w:rPr>
        <w:t xml:space="preserve"> </w:t>
      </w:r>
      <w:r>
        <w:rPr>
          <w:sz w:val="24"/>
        </w:rPr>
        <w:t>task</w:t>
      </w:r>
      <w:r>
        <w:rPr>
          <w:spacing w:val="-3"/>
          <w:sz w:val="24"/>
        </w:rPr>
        <w:t xml:space="preserve"> </w:t>
      </w:r>
      <w:r>
        <w:rPr>
          <w:sz w:val="24"/>
        </w:rPr>
        <w:t>and</w:t>
      </w:r>
      <w:r>
        <w:rPr>
          <w:spacing w:val="-1"/>
          <w:sz w:val="24"/>
        </w:rPr>
        <w:t xml:space="preserve"> </w:t>
      </w:r>
      <w:r>
        <w:rPr>
          <w:sz w:val="24"/>
        </w:rPr>
        <w:t>finish</w:t>
      </w:r>
      <w:r>
        <w:rPr>
          <w:spacing w:val="-1"/>
          <w:sz w:val="24"/>
        </w:rPr>
        <w:t xml:space="preserve"> </w:t>
      </w:r>
      <w:r>
        <w:rPr>
          <w:sz w:val="24"/>
        </w:rPr>
        <w:t>sub-groups</w:t>
      </w:r>
      <w:r>
        <w:rPr>
          <w:spacing w:val="-1"/>
          <w:sz w:val="24"/>
        </w:rPr>
        <w:t xml:space="preserve"> </w:t>
      </w:r>
      <w:r>
        <w:rPr>
          <w:sz w:val="24"/>
        </w:rPr>
        <w:t>in</w:t>
      </w:r>
      <w:r>
        <w:rPr>
          <w:spacing w:val="-1"/>
          <w:sz w:val="24"/>
        </w:rPr>
        <w:t xml:space="preserve"> </w:t>
      </w:r>
      <w:r>
        <w:rPr>
          <w:sz w:val="24"/>
        </w:rPr>
        <w:t>accordance with the ICB’s constitution, standing orders and Scheme of Reservation and Delegation (</w:t>
      </w:r>
      <w:proofErr w:type="spellStart"/>
      <w:r>
        <w:rPr>
          <w:sz w:val="24"/>
        </w:rPr>
        <w:t>SoRD</w:t>
      </w:r>
      <w:proofErr w:type="spellEnd"/>
      <w:r>
        <w:rPr>
          <w:sz w:val="24"/>
        </w:rPr>
        <w:t>) but may/ not delegate any decisions to such groups.</w:t>
      </w:r>
    </w:p>
    <w:p w14:paraId="78A791D3" w14:textId="132C7218" w:rsidR="00C509E6" w:rsidRDefault="00C53EE9" w:rsidP="009915FE">
      <w:pPr>
        <w:pStyle w:val="BodyText"/>
        <w:spacing w:before="191"/>
        <w:ind w:left="557" w:right="369"/>
        <w:jc w:val="both"/>
      </w:pPr>
      <w:r>
        <w:t>For</w:t>
      </w:r>
      <w:r>
        <w:rPr>
          <w:spacing w:val="-2"/>
        </w:rPr>
        <w:t xml:space="preserve"> </w:t>
      </w:r>
      <w:r>
        <w:t>the</w:t>
      </w:r>
      <w:r>
        <w:rPr>
          <w:spacing w:val="-4"/>
        </w:rPr>
        <w:t xml:space="preserve"> </w:t>
      </w:r>
      <w:r>
        <w:t>avoidance</w:t>
      </w:r>
      <w:r>
        <w:rPr>
          <w:spacing w:val="-4"/>
        </w:rPr>
        <w:t xml:space="preserve"> </w:t>
      </w:r>
      <w:r>
        <w:t>of</w:t>
      </w:r>
      <w:r>
        <w:rPr>
          <w:spacing w:val="-4"/>
        </w:rPr>
        <w:t xml:space="preserve"> </w:t>
      </w:r>
      <w:r>
        <w:t>doubt,</w:t>
      </w:r>
      <w:r>
        <w:rPr>
          <w:spacing w:val="-2"/>
        </w:rPr>
        <w:t xml:space="preserve"> </w:t>
      </w:r>
      <w:r>
        <w:t>the Committee</w:t>
      </w:r>
      <w:r>
        <w:rPr>
          <w:spacing w:val="-2"/>
        </w:rPr>
        <w:t xml:space="preserve"> </w:t>
      </w:r>
      <w:r>
        <w:t>will</w:t>
      </w:r>
      <w:r>
        <w:rPr>
          <w:spacing w:val="-3"/>
        </w:rPr>
        <w:t xml:space="preserve"> </w:t>
      </w:r>
      <w:r>
        <w:t>comply</w:t>
      </w:r>
      <w:r>
        <w:rPr>
          <w:spacing w:val="-3"/>
        </w:rPr>
        <w:t xml:space="preserve"> </w:t>
      </w:r>
      <w:r>
        <w:t>with,</w:t>
      </w:r>
      <w:r>
        <w:rPr>
          <w:spacing w:val="-2"/>
        </w:rPr>
        <w:t xml:space="preserve"> </w:t>
      </w:r>
      <w:r>
        <w:t>the</w:t>
      </w:r>
      <w:r>
        <w:rPr>
          <w:spacing w:val="-2"/>
        </w:rPr>
        <w:t xml:space="preserve"> </w:t>
      </w:r>
      <w:r>
        <w:t>ICB</w:t>
      </w:r>
      <w:r>
        <w:rPr>
          <w:spacing w:val="-4"/>
        </w:rPr>
        <w:t xml:space="preserve"> </w:t>
      </w:r>
      <w:r>
        <w:t>Standing</w:t>
      </w:r>
      <w:r>
        <w:rPr>
          <w:spacing w:val="-3"/>
        </w:rPr>
        <w:t xml:space="preserve"> </w:t>
      </w:r>
      <w:r>
        <w:t xml:space="preserve">Orders, Standing Financial </w:t>
      </w:r>
      <w:proofErr w:type="gramStart"/>
      <w:r>
        <w:t>Instructions</w:t>
      </w:r>
      <w:proofErr w:type="gramEnd"/>
      <w:r>
        <w:t xml:space="preserve"> and the </w:t>
      </w:r>
      <w:proofErr w:type="spellStart"/>
      <w:r>
        <w:t>SoRD</w:t>
      </w:r>
      <w:proofErr w:type="spellEnd"/>
      <w:r>
        <w:t>.</w:t>
      </w:r>
    </w:p>
    <w:p w14:paraId="2B21C721" w14:textId="77777777" w:rsidR="003224D2" w:rsidRDefault="003224D2">
      <w:pPr>
        <w:pStyle w:val="BodyText"/>
        <w:spacing w:before="191"/>
        <w:ind w:left="557" w:right="369"/>
      </w:pPr>
    </w:p>
    <w:p w14:paraId="373627C2" w14:textId="77777777" w:rsidR="00C509E6" w:rsidRDefault="00C53EE9">
      <w:pPr>
        <w:pStyle w:val="Heading1"/>
        <w:numPr>
          <w:ilvl w:val="0"/>
          <w:numId w:val="2"/>
        </w:numPr>
        <w:tabs>
          <w:tab w:val="left" w:pos="981"/>
          <w:tab w:val="left" w:pos="983"/>
        </w:tabs>
        <w:spacing w:before="67"/>
        <w:ind w:left="982" w:hanging="426"/>
        <w:jc w:val="left"/>
      </w:pPr>
      <w:r>
        <w:rPr>
          <w:spacing w:val="-2"/>
        </w:rPr>
        <w:t>Purpose</w:t>
      </w:r>
    </w:p>
    <w:p w14:paraId="33A0002A" w14:textId="77777777" w:rsidR="00C509E6" w:rsidRDefault="00C509E6">
      <w:pPr>
        <w:pStyle w:val="BodyText"/>
        <w:spacing w:before="2"/>
        <w:rPr>
          <w:b/>
          <w:sz w:val="31"/>
        </w:rPr>
      </w:pPr>
    </w:p>
    <w:p w14:paraId="1C331810" w14:textId="77777777" w:rsidR="00C509E6" w:rsidRDefault="00C53EE9" w:rsidP="009915FE">
      <w:pPr>
        <w:pStyle w:val="BodyText"/>
        <w:ind w:left="557" w:right="369"/>
        <w:jc w:val="both"/>
        <w:rPr>
          <w:i/>
        </w:rPr>
      </w:pPr>
      <w:r>
        <w:t>The aim is to provide population health led, strategic and collaborative clinical and professional</w:t>
      </w:r>
      <w:r>
        <w:rPr>
          <w:spacing w:val="-3"/>
        </w:rPr>
        <w:t xml:space="preserve"> </w:t>
      </w:r>
      <w:r>
        <w:t>oversight</w:t>
      </w:r>
      <w:r>
        <w:rPr>
          <w:spacing w:val="-4"/>
        </w:rPr>
        <w:t xml:space="preserve"> </w:t>
      </w:r>
      <w:r>
        <w:t>across</w:t>
      </w:r>
      <w:r>
        <w:rPr>
          <w:spacing w:val="-2"/>
        </w:rPr>
        <w:t xml:space="preserve"> </w:t>
      </w:r>
      <w:r>
        <w:t>the</w:t>
      </w:r>
      <w:r>
        <w:rPr>
          <w:spacing w:val="-2"/>
        </w:rPr>
        <w:t xml:space="preserve"> </w:t>
      </w:r>
      <w:r>
        <w:t>NHS</w:t>
      </w:r>
      <w:r>
        <w:rPr>
          <w:spacing w:val="-2"/>
        </w:rPr>
        <w:t xml:space="preserve"> </w:t>
      </w:r>
      <w:r>
        <w:t>Humber</w:t>
      </w:r>
      <w:r>
        <w:rPr>
          <w:spacing w:val="-2"/>
        </w:rPr>
        <w:t xml:space="preserve"> </w:t>
      </w:r>
      <w:r>
        <w:t>and</w:t>
      </w:r>
      <w:r>
        <w:rPr>
          <w:spacing w:val="-4"/>
        </w:rPr>
        <w:t xml:space="preserve"> </w:t>
      </w:r>
      <w:r>
        <w:t>North</w:t>
      </w:r>
      <w:r>
        <w:rPr>
          <w:spacing w:val="-4"/>
        </w:rPr>
        <w:t xml:space="preserve"> </w:t>
      </w:r>
      <w:r>
        <w:t>Yorkshire</w:t>
      </w:r>
      <w:r>
        <w:rPr>
          <w:spacing w:val="-4"/>
        </w:rPr>
        <w:t xml:space="preserve"> </w:t>
      </w:r>
      <w:r>
        <w:t>Integrated</w:t>
      </w:r>
      <w:r>
        <w:rPr>
          <w:spacing w:val="-2"/>
        </w:rPr>
        <w:t xml:space="preserve"> </w:t>
      </w:r>
      <w:r>
        <w:t>Care</w:t>
      </w:r>
      <w:r>
        <w:rPr>
          <w:spacing w:val="-5"/>
        </w:rPr>
        <w:t xml:space="preserve"> </w:t>
      </w:r>
      <w:r>
        <w:t>Board and</w:t>
      </w:r>
      <w:r>
        <w:rPr>
          <w:spacing w:val="-1"/>
        </w:rPr>
        <w:t xml:space="preserve"> </w:t>
      </w:r>
      <w:r>
        <w:t>support</w:t>
      </w:r>
      <w:r>
        <w:rPr>
          <w:spacing w:val="-1"/>
        </w:rPr>
        <w:t xml:space="preserve"> </w:t>
      </w:r>
      <w:r>
        <w:t>the</w:t>
      </w:r>
      <w:r>
        <w:rPr>
          <w:spacing w:val="-1"/>
        </w:rPr>
        <w:t xml:space="preserve"> </w:t>
      </w:r>
      <w:r>
        <w:t>Partnership</w:t>
      </w:r>
      <w:r>
        <w:rPr>
          <w:spacing w:val="-1"/>
        </w:rPr>
        <w:t xml:space="preserve"> </w:t>
      </w:r>
      <w:r>
        <w:t>to</w:t>
      </w:r>
      <w:r>
        <w:rPr>
          <w:spacing w:val="-3"/>
        </w:rPr>
        <w:t xml:space="preserve"> </w:t>
      </w:r>
      <w:r>
        <w:t>achieve</w:t>
      </w:r>
      <w:r>
        <w:rPr>
          <w:spacing w:val="-1"/>
        </w:rPr>
        <w:t xml:space="preserve"> </w:t>
      </w:r>
      <w:r>
        <w:t>its</w:t>
      </w:r>
      <w:r>
        <w:rPr>
          <w:spacing w:val="-1"/>
        </w:rPr>
        <w:t xml:space="preserve"> </w:t>
      </w:r>
      <w:r>
        <w:t>vision</w:t>
      </w:r>
      <w:r>
        <w:rPr>
          <w:spacing w:val="-1"/>
        </w:rPr>
        <w:t xml:space="preserve"> </w:t>
      </w:r>
      <w:r>
        <w:t>of</w:t>
      </w:r>
      <w:r>
        <w:rPr>
          <w:spacing w:val="-1"/>
        </w:rPr>
        <w:t xml:space="preserve"> </w:t>
      </w:r>
      <w:r>
        <w:t>helping</w:t>
      </w:r>
      <w:r>
        <w:rPr>
          <w:spacing w:val="-3"/>
        </w:rPr>
        <w:t xml:space="preserve"> </w:t>
      </w:r>
      <w:r>
        <w:t>the</w:t>
      </w:r>
      <w:r>
        <w:rPr>
          <w:spacing w:val="-3"/>
        </w:rPr>
        <w:t xml:space="preserve"> </w:t>
      </w:r>
      <w:r>
        <w:t>population</w:t>
      </w:r>
      <w:r>
        <w:rPr>
          <w:spacing w:val="-3"/>
        </w:rPr>
        <w:t xml:space="preserve"> </w:t>
      </w:r>
      <w:r>
        <w:t>to ‘</w:t>
      </w:r>
      <w:r>
        <w:rPr>
          <w:i/>
        </w:rPr>
        <w:t>start</w:t>
      </w:r>
      <w:r>
        <w:rPr>
          <w:i/>
          <w:spacing w:val="-1"/>
        </w:rPr>
        <w:t xml:space="preserve"> </w:t>
      </w:r>
      <w:r>
        <w:rPr>
          <w:i/>
        </w:rPr>
        <w:t>well,</w:t>
      </w:r>
      <w:r>
        <w:rPr>
          <w:i/>
          <w:spacing w:val="-1"/>
        </w:rPr>
        <w:t xml:space="preserve"> </w:t>
      </w:r>
      <w:r>
        <w:rPr>
          <w:i/>
        </w:rPr>
        <w:t>live well, age well and end life well.’</w:t>
      </w:r>
    </w:p>
    <w:p w14:paraId="6F2ED841" w14:textId="77777777" w:rsidR="00C509E6" w:rsidRDefault="00C509E6">
      <w:pPr>
        <w:pStyle w:val="BodyText"/>
        <w:rPr>
          <w:i/>
        </w:rPr>
      </w:pPr>
    </w:p>
    <w:p w14:paraId="732B2986" w14:textId="77777777" w:rsidR="00C509E6" w:rsidRDefault="00C53EE9" w:rsidP="009915FE">
      <w:pPr>
        <w:pStyle w:val="BodyText"/>
        <w:ind w:left="557"/>
        <w:jc w:val="both"/>
      </w:pPr>
      <w:r>
        <w:t>The</w:t>
      </w:r>
      <w:r>
        <w:rPr>
          <w:spacing w:val="-4"/>
        </w:rPr>
        <w:t xml:space="preserve"> </w:t>
      </w:r>
      <w:r>
        <w:t>Committee</w:t>
      </w:r>
      <w:r>
        <w:rPr>
          <w:spacing w:val="-5"/>
        </w:rPr>
        <w:t xml:space="preserve"> </w:t>
      </w:r>
      <w:r>
        <w:rPr>
          <w:spacing w:val="-2"/>
        </w:rPr>
        <w:t>will:</w:t>
      </w:r>
    </w:p>
    <w:p w14:paraId="59E4F9E1" w14:textId="02346CA5" w:rsidR="00C509E6" w:rsidRDefault="00C53EE9" w:rsidP="009915FE">
      <w:pPr>
        <w:pStyle w:val="ListParagraph"/>
        <w:numPr>
          <w:ilvl w:val="1"/>
          <w:numId w:val="2"/>
        </w:numPr>
        <w:tabs>
          <w:tab w:val="left" w:pos="993"/>
          <w:tab w:val="left" w:pos="995"/>
        </w:tabs>
        <w:spacing w:before="1" w:line="271" w:lineRule="auto"/>
        <w:ind w:left="994" w:right="1249"/>
        <w:jc w:val="both"/>
        <w:rPr>
          <w:sz w:val="24"/>
        </w:rPr>
      </w:pPr>
      <w:r w:rsidRPr="6DE778F9">
        <w:rPr>
          <w:sz w:val="24"/>
          <w:szCs w:val="24"/>
        </w:rPr>
        <w:t>Provide</w:t>
      </w:r>
      <w:r w:rsidRPr="6DE778F9">
        <w:rPr>
          <w:spacing w:val="-2"/>
          <w:sz w:val="24"/>
          <w:szCs w:val="24"/>
        </w:rPr>
        <w:t xml:space="preserve"> </w:t>
      </w:r>
      <w:r w:rsidRPr="6DE778F9">
        <w:rPr>
          <w:sz w:val="24"/>
          <w:szCs w:val="24"/>
        </w:rPr>
        <w:t>clinical</w:t>
      </w:r>
      <w:r w:rsidRPr="6DE778F9">
        <w:rPr>
          <w:spacing w:val="-5"/>
          <w:sz w:val="24"/>
          <w:szCs w:val="24"/>
        </w:rPr>
        <w:t xml:space="preserve"> </w:t>
      </w:r>
      <w:r w:rsidRPr="6DE778F9">
        <w:rPr>
          <w:sz w:val="24"/>
          <w:szCs w:val="24"/>
        </w:rPr>
        <w:t>and</w:t>
      </w:r>
      <w:r w:rsidRPr="6DE778F9">
        <w:rPr>
          <w:spacing w:val="-4"/>
          <w:sz w:val="24"/>
          <w:szCs w:val="24"/>
        </w:rPr>
        <w:t xml:space="preserve"> </w:t>
      </w:r>
      <w:r w:rsidRPr="6DE778F9">
        <w:rPr>
          <w:sz w:val="24"/>
          <w:szCs w:val="24"/>
        </w:rPr>
        <w:t>professional</w:t>
      </w:r>
      <w:r w:rsidRPr="6DE778F9">
        <w:rPr>
          <w:spacing w:val="-3"/>
          <w:sz w:val="24"/>
          <w:szCs w:val="24"/>
        </w:rPr>
        <w:t xml:space="preserve"> </w:t>
      </w:r>
      <w:r w:rsidRPr="6DE778F9">
        <w:rPr>
          <w:sz w:val="24"/>
          <w:szCs w:val="24"/>
        </w:rPr>
        <w:t>oversight</w:t>
      </w:r>
      <w:r w:rsidRPr="6DE778F9">
        <w:rPr>
          <w:spacing w:val="-4"/>
          <w:sz w:val="24"/>
          <w:szCs w:val="24"/>
        </w:rPr>
        <w:t xml:space="preserve"> </w:t>
      </w:r>
      <w:r w:rsidRPr="6DE778F9">
        <w:rPr>
          <w:sz w:val="24"/>
          <w:szCs w:val="24"/>
        </w:rPr>
        <w:t>and</w:t>
      </w:r>
      <w:r w:rsidRPr="6DE778F9">
        <w:rPr>
          <w:spacing w:val="-2"/>
          <w:sz w:val="24"/>
          <w:szCs w:val="24"/>
        </w:rPr>
        <w:t xml:space="preserve"> </w:t>
      </w:r>
      <w:r w:rsidRPr="6DE778F9">
        <w:rPr>
          <w:sz w:val="24"/>
          <w:szCs w:val="24"/>
        </w:rPr>
        <w:t>assurance</w:t>
      </w:r>
      <w:r w:rsidRPr="6DE778F9">
        <w:rPr>
          <w:spacing w:val="-4"/>
          <w:sz w:val="24"/>
          <w:szCs w:val="24"/>
        </w:rPr>
        <w:t xml:space="preserve"> </w:t>
      </w:r>
      <w:r w:rsidRPr="6DE778F9">
        <w:rPr>
          <w:sz w:val="24"/>
          <w:szCs w:val="24"/>
        </w:rPr>
        <w:t>to</w:t>
      </w:r>
      <w:r w:rsidRPr="6DE778F9">
        <w:rPr>
          <w:spacing w:val="-1"/>
          <w:sz w:val="24"/>
          <w:szCs w:val="24"/>
        </w:rPr>
        <w:t xml:space="preserve"> </w:t>
      </w:r>
      <w:r w:rsidRPr="6DE778F9">
        <w:rPr>
          <w:sz w:val="24"/>
          <w:szCs w:val="24"/>
        </w:rPr>
        <w:t>the</w:t>
      </w:r>
      <w:r w:rsidRPr="6DE778F9">
        <w:rPr>
          <w:spacing w:val="-4"/>
          <w:sz w:val="24"/>
          <w:szCs w:val="24"/>
        </w:rPr>
        <w:t xml:space="preserve"> </w:t>
      </w:r>
      <w:r w:rsidRPr="6DE778F9">
        <w:rPr>
          <w:sz w:val="24"/>
          <w:szCs w:val="24"/>
        </w:rPr>
        <w:t>Board</w:t>
      </w:r>
      <w:r w:rsidRPr="6DE778F9">
        <w:rPr>
          <w:spacing w:val="-2"/>
          <w:sz w:val="24"/>
          <w:szCs w:val="24"/>
        </w:rPr>
        <w:t xml:space="preserve"> </w:t>
      </w:r>
      <w:r w:rsidRPr="6DE778F9">
        <w:rPr>
          <w:sz w:val="24"/>
          <w:szCs w:val="24"/>
        </w:rPr>
        <w:t xml:space="preserve">Strategic Priorities and Areas of Focus including pathway and service </w:t>
      </w:r>
      <w:r w:rsidR="00C379BB" w:rsidRPr="6DE778F9">
        <w:rPr>
          <w:sz w:val="24"/>
          <w:szCs w:val="24"/>
        </w:rPr>
        <w:t>redesign.</w:t>
      </w:r>
    </w:p>
    <w:p w14:paraId="405324D9" w14:textId="53908DA7" w:rsidR="00C509E6" w:rsidRDefault="00C53EE9" w:rsidP="009915FE">
      <w:pPr>
        <w:pStyle w:val="ListParagraph"/>
        <w:numPr>
          <w:ilvl w:val="1"/>
          <w:numId w:val="2"/>
        </w:numPr>
        <w:tabs>
          <w:tab w:val="left" w:pos="993"/>
          <w:tab w:val="left" w:pos="995"/>
        </w:tabs>
        <w:spacing w:before="8" w:line="271" w:lineRule="auto"/>
        <w:ind w:left="994" w:right="742"/>
        <w:jc w:val="both"/>
        <w:rPr>
          <w:sz w:val="24"/>
        </w:rPr>
      </w:pPr>
      <w:r w:rsidRPr="6DE778F9">
        <w:rPr>
          <w:sz w:val="24"/>
          <w:szCs w:val="24"/>
        </w:rPr>
        <w:t>Focus</w:t>
      </w:r>
      <w:r w:rsidRPr="6DE778F9">
        <w:rPr>
          <w:spacing w:val="-2"/>
          <w:sz w:val="24"/>
          <w:szCs w:val="24"/>
        </w:rPr>
        <w:t xml:space="preserve"> </w:t>
      </w:r>
      <w:r w:rsidRPr="6DE778F9">
        <w:rPr>
          <w:sz w:val="24"/>
          <w:szCs w:val="24"/>
        </w:rPr>
        <w:t>on</w:t>
      </w:r>
      <w:r w:rsidRPr="6DE778F9">
        <w:rPr>
          <w:spacing w:val="-2"/>
          <w:sz w:val="24"/>
          <w:szCs w:val="24"/>
        </w:rPr>
        <w:t xml:space="preserve"> </w:t>
      </w:r>
      <w:r w:rsidRPr="6DE778F9">
        <w:rPr>
          <w:sz w:val="24"/>
          <w:szCs w:val="24"/>
        </w:rPr>
        <w:t>all</w:t>
      </w:r>
      <w:r w:rsidRPr="6DE778F9">
        <w:rPr>
          <w:spacing w:val="-3"/>
          <w:sz w:val="24"/>
          <w:szCs w:val="24"/>
        </w:rPr>
        <w:t xml:space="preserve"> </w:t>
      </w:r>
      <w:r w:rsidRPr="6DE778F9">
        <w:rPr>
          <w:sz w:val="24"/>
          <w:szCs w:val="24"/>
        </w:rPr>
        <w:t>aspects</w:t>
      </w:r>
      <w:r w:rsidRPr="6DE778F9">
        <w:rPr>
          <w:spacing w:val="-4"/>
          <w:sz w:val="24"/>
          <w:szCs w:val="24"/>
        </w:rPr>
        <w:t xml:space="preserve"> </w:t>
      </w:r>
      <w:r w:rsidRPr="6DE778F9">
        <w:rPr>
          <w:sz w:val="24"/>
          <w:szCs w:val="24"/>
        </w:rPr>
        <w:t>of</w:t>
      </w:r>
      <w:r w:rsidRPr="6DE778F9">
        <w:rPr>
          <w:spacing w:val="-4"/>
          <w:sz w:val="24"/>
          <w:szCs w:val="24"/>
        </w:rPr>
        <w:t xml:space="preserve"> </w:t>
      </w:r>
      <w:r w:rsidRPr="6DE778F9">
        <w:rPr>
          <w:sz w:val="24"/>
          <w:szCs w:val="24"/>
        </w:rPr>
        <w:t>the</w:t>
      </w:r>
      <w:r w:rsidRPr="6DE778F9">
        <w:rPr>
          <w:spacing w:val="-4"/>
          <w:sz w:val="24"/>
          <w:szCs w:val="24"/>
        </w:rPr>
        <w:t xml:space="preserve"> </w:t>
      </w:r>
      <w:r w:rsidRPr="6DE778F9">
        <w:rPr>
          <w:sz w:val="24"/>
          <w:szCs w:val="24"/>
        </w:rPr>
        <w:t>triple</w:t>
      </w:r>
      <w:r w:rsidRPr="6DE778F9">
        <w:rPr>
          <w:spacing w:val="-2"/>
          <w:sz w:val="24"/>
          <w:szCs w:val="24"/>
        </w:rPr>
        <w:t xml:space="preserve"> </w:t>
      </w:r>
      <w:r w:rsidRPr="6DE778F9">
        <w:rPr>
          <w:sz w:val="24"/>
          <w:szCs w:val="24"/>
        </w:rPr>
        <w:t>aims –</w:t>
      </w:r>
      <w:r w:rsidRPr="6DE778F9">
        <w:rPr>
          <w:spacing w:val="-3"/>
          <w:sz w:val="24"/>
          <w:szCs w:val="24"/>
        </w:rPr>
        <w:t xml:space="preserve"> </w:t>
      </w:r>
      <w:r w:rsidRPr="6DE778F9">
        <w:rPr>
          <w:sz w:val="24"/>
          <w:szCs w:val="24"/>
        </w:rPr>
        <w:t>improving</w:t>
      </w:r>
      <w:r w:rsidRPr="6DE778F9">
        <w:rPr>
          <w:spacing w:val="-1"/>
          <w:sz w:val="24"/>
          <w:szCs w:val="24"/>
        </w:rPr>
        <w:t xml:space="preserve"> </w:t>
      </w:r>
      <w:r w:rsidRPr="6DE778F9">
        <w:rPr>
          <w:sz w:val="24"/>
          <w:szCs w:val="24"/>
        </w:rPr>
        <w:t>population</w:t>
      </w:r>
      <w:r w:rsidRPr="6DE778F9">
        <w:rPr>
          <w:spacing w:val="-4"/>
          <w:sz w:val="24"/>
          <w:szCs w:val="24"/>
        </w:rPr>
        <w:t xml:space="preserve"> </w:t>
      </w:r>
      <w:r w:rsidRPr="6DE778F9">
        <w:rPr>
          <w:sz w:val="24"/>
          <w:szCs w:val="24"/>
        </w:rPr>
        <w:t>health,</w:t>
      </w:r>
      <w:r w:rsidRPr="6DE778F9">
        <w:rPr>
          <w:spacing w:val="-4"/>
          <w:sz w:val="24"/>
          <w:szCs w:val="24"/>
        </w:rPr>
        <w:t xml:space="preserve"> </w:t>
      </w:r>
      <w:r w:rsidRPr="6DE778F9">
        <w:rPr>
          <w:sz w:val="24"/>
          <w:szCs w:val="24"/>
        </w:rPr>
        <w:t>providing</w:t>
      </w:r>
      <w:r w:rsidRPr="6DE778F9">
        <w:rPr>
          <w:spacing w:val="-3"/>
          <w:sz w:val="24"/>
          <w:szCs w:val="24"/>
        </w:rPr>
        <w:t xml:space="preserve"> </w:t>
      </w:r>
      <w:r w:rsidRPr="6DE778F9">
        <w:rPr>
          <w:sz w:val="24"/>
          <w:szCs w:val="24"/>
        </w:rPr>
        <w:t xml:space="preserve">better care for all patients, and ensuring </w:t>
      </w:r>
      <w:r w:rsidR="00C379BB" w:rsidRPr="6DE778F9">
        <w:rPr>
          <w:sz w:val="24"/>
          <w:szCs w:val="24"/>
        </w:rPr>
        <w:t>sustainability.</w:t>
      </w:r>
    </w:p>
    <w:p w14:paraId="50B97930" w14:textId="77777777" w:rsidR="00C509E6" w:rsidRDefault="00C53EE9" w:rsidP="009915FE">
      <w:pPr>
        <w:pStyle w:val="ListParagraph"/>
        <w:numPr>
          <w:ilvl w:val="1"/>
          <w:numId w:val="2"/>
        </w:numPr>
        <w:tabs>
          <w:tab w:val="left" w:pos="993"/>
          <w:tab w:val="left" w:pos="995"/>
        </w:tabs>
        <w:spacing w:before="7" w:line="271" w:lineRule="auto"/>
        <w:ind w:left="994" w:right="1225"/>
        <w:jc w:val="both"/>
        <w:rPr>
          <w:sz w:val="24"/>
        </w:rPr>
      </w:pPr>
      <w:r w:rsidRPr="6DE778F9">
        <w:rPr>
          <w:sz w:val="24"/>
          <w:szCs w:val="24"/>
        </w:rPr>
        <w:t>Be</w:t>
      </w:r>
      <w:r w:rsidRPr="6DE778F9">
        <w:rPr>
          <w:spacing w:val="-3"/>
          <w:sz w:val="24"/>
          <w:szCs w:val="24"/>
        </w:rPr>
        <w:t xml:space="preserve"> </w:t>
      </w:r>
      <w:r w:rsidRPr="6DE778F9">
        <w:rPr>
          <w:sz w:val="24"/>
          <w:szCs w:val="24"/>
        </w:rPr>
        <w:t>a</w:t>
      </w:r>
      <w:r w:rsidRPr="6DE778F9">
        <w:rPr>
          <w:spacing w:val="-4"/>
          <w:sz w:val="24"/>
          <w:szCs w:val="24"/>
        </w:rPr>
        <w:t xml:space="preserve"> </w:t>
      </w:r>
      <w:r w:rsidRPr="6DE778F9">
        <w:rPr>
          <w:sz w:val="24"/>
          <w:szCs w:val="24"/>
        </w:rPr>
        <w:t>guiding</w:t>
      </w:r>
      <w:r w:rsidRPr="6DE778F9">
        <w:rPr>
          <w:spacing w:val="-3"/>
          <w:sz w:val="24"/>
          <w:szCs w:val="24"/>
        </w:rPr>
        <w:t xml:space="preserve"> </w:t>
      </w:r>
      <w:r w:rsidRPr="6DE778F9">
        <w:rPr>
          <w:sz w:val="24"/>
          <w:szCs w:val="24"/>
        </w:rPr>
        <w:t>clinical</w:t>
      </w:r>
      <w:r w:rsidRPr="6DE778F9">
        <w:rPr>
          <w:spacing w:val="-4"/>
          <w:sz w:val="24"/>
          <w:szCs w:val="24"/>
        </w:rPr>
        <w:t xml:space="preserve"> </w:t>
      </w:r>
      <w:r w:rsidRPr="6DE778F9">
        <w:rPr>
          <w:sz w:val="24"/>
          <w:szCs w:val="24"/>
        </w:rPr>
        <w:t>and</w:t>
      </w:r>
      <w:r w:rsidRPr="6DE778F9">
        <w:rPr>
          <w:spacing w:val="-3"/>
          <w:sz w:val="24"/>
          <w:szCs w:val="24"/>
        </w:rPr>
        <w:t xml:space="preserve"> </w:t>
      </w:r>
      <w:r w:rsidRPr="6DE778F9">
        <w:rPr>
          <w:sz w:val="24"/>
          <w:szCs w:val="24"/>
        </w:rPr>
        <w:t>professional</w:t>
      </w:r>
      <w:r w:rsidRPr="6DE778F9">
        <w:rPr>
          <w:spacing w:val="-4"/>
          <w:sz w:val="24"/>
          <w:szCs w:val="24"/>
        </w:rPr>
        <w:t xml:space="preserve"> </w:t>
      </w:r>
      <w:r w:rsidRPr="6DE778F9">
        <w:rPr>
          <w:sz w:val="24"/>
          <w:szCs w:val="24"/>
        </w:rPr>
        <w:t>mind</w:t>
      </w:r>
      <w:r w:rsidRPr="6DE778F9">
        <w:rPr>
          <w:spacing w:val="-3"/>
          <w:sz w:val="24"/>
          <w:szCs w:val="24"/>
        </w:rPr>
        <w:t xml:space="preserve"> </w:t>
      </w:r>
      <w:r w:rsidRPr="6DE778F9">
        <w:rPr>
          <w:sz w:val="24"/>
          <w:szCs w:val="24"/>
        </w:rPr>
        <w:t>/</w:t>
      </w:r>
      <w:r w:rsidRPr="6DE778F9">
        <w:rPr>
          <w:spacing w:val="-5"/>
          <w:sz w:val="24"/>
          <w:szCs w:val="24"/>
        </w:rPr>
        <w:t xml:space="preserve"> </w:t>
      </w:r>
      <w:r w:rsidRPr="6DE778F9">
        <w:rPr>
          <w:sz w:val="24"/>
          <w:szCs w:val="24"/>
        </w:rPr>
        <w:t>thought</w:t>
      </w:r>
      <w:r w:rsidRPr="6DE778F9">
        <w:rPr>
          <w:spacing w:val="-3"/>
          <w:sz w:val="24"/>
          <w:szCs w:val="24"/>
        </w:rPr>
        <w:t xml:space="preserve"> </w:t>
      </w:r>
      <w:r w:rsidRPr="6DE778F9">
        <w:rPr>
          <w:sz w:val="24"/>
          <w:szCs w:val="24"/>
        </w:rPr>
        <w:t>leadership</w:t>
      </w:r>
      <w:r w:rsidRPr="6DE778F9">
        <w:rPr>
          <w:spacing w:val="-3"/>
          <w:sz w:val="24"/>
          <w:szCs w:val="24"/>
        </w:rPr>
        <w:t xml:space="preserve"> </w:t>
      </w:r>
      <w:r w:rsidRPr="6DE778F9">
        <w:rPr>
          <w:sz w:val="24"/>
          <w:szCs w:val="24"/>
        </w:rPr>
        <w:t>and</w:t>
      </w:r>
      <w:r w:rsidRPr="6DE778F9">
        <w:rPr>
          <w:spacing w:val="-5"/>
          <w:sz w:val="24"/>
          <w:szCs w:val="24"/>
        </w:rPr>
        <w:t xml:space="preserve"> </w:t>
      </w:r>
      <w:r w:rsidRPr="6DE778F9">
        <w:rPr>
          <w:sz w:val="24"/>
          <w:szCs w:val="24"/>
        </w:rPr>
        <w:t xml:space="preserve">constructive challenge across the </w:t>
      </w:r>
      <w:proofErr w:type="gramStart"/>
      <w:r w:rsidRPr="6DE778F9">
        <w:rPr>
          <w:sz w:val="24"/>
          <w:szCs w:val="24"/>
        </w:rPr>
        <w:t>Partnership;</w:t>
      </w:r>
      <w:proofErr w:type="gramEnd"/>
    </w:p>
    <w:p w14:paraId="766B16E7" w14:textId="77777777" w:rsidR="00C509E6" w:rsidRDefault="00C53EE9" w:rsidP="009915FE">
      <w:pPr>
        <w:pStyle w:val="ListParagraph"/>
        <w:numPr>
          <w:ilvl w:val="1"/>
          <w:numId w:val="2"/>
        </w:numPr>
        <w:tabs>
          <w:tab w:val="left" w:pos="993"/>
          <w:tab w:val="left" w:pos="995"/>
        </w:tabs>
        <w:spacing w:before="7" w:line="268" w:lineRule="auto"/>
        <w:ind w:left="994" w:right="723"/>
        <w:jc w:val="both"/>
        <w:rPr>
          <w:sz w:val="24"/>
        </w:rPr>
      </w:pPr>
      <w:r w:rsidRPr="6DE778F9">
        <w:rPr>
          <w:sz w:val="24"/>
          <w:szCs w:val="24"/>
        </w:rPr>
        <w:t>Develop</w:t>
      </w:r>
      <w:r w:rsidRPr="6DE778F9">
        <w:rPr>
          <w:spacing w:val="-3"/>
          <w:sz w:val="24"/>
          <w:szCs w:val="24"/>
        </w:rPr>
        <w:t xml:space="preserve"> </w:t>
      </w:r>
      <w:r w:rsidRPr="6DE778F9">
        <w:rPr>
          <w:sz w:val="24"/>
          <w:szCs w:val="24"/>
        </w:rPr>
        <w:t>an</w:t>
      </w:r>
      <w:r w:rsidRPr="6DE778F9">
        <w:rPr>
          <w:spacing w:val="-4"/>
          <w:sz w:val="24"/>
          <w:szCs w:val="24"/>
        </w:rPr>
        <w:t xml:space="preserve"> </w:t>
      </w:r>
      <w:r w:rsidRPr="6DE778F9">
        <w:rPr>
          <w:sz w:val="24"/>
          <w:szCs w:val="24"/>
        </w:rPr>
        <w:t>approach,</w:t>
      </w:r>
      <w:r w:rsidRPr="6DE778F9">
        <w:rPr>
          <w:spacing w:val="-6"/>
          <w:sz w:val="24"/>
          <w:szCs w:val="24"/>
        </w:rPr>
        <w:t xml:space="preserve"> </w:t>
      </w:r>
      <w:r w:rsidRPr="6DE778F9">
        <w:rPr>
          <w:sz w:val="24"/>
          <w:szCs w:val="24"/>
        </w:rPr>
        <w:t>values</w:t>
      </w:r>
      <w:r w:rsidRPr="6DE778F9">
        <w:rPr>
          <w:spacing w:val="-4"/>
          <w:sz w:val="24"/>
          <w:szCs w:val="24"/>
        </w:rPr>
        <w:t xml:space="preserve"> </w:t>
      </w:r>
      <w:r w:rsidRPr="6DE778F9">
        <w:rPr>
          <w:sz w:val="24"/>
          <w:szCs w:val="24"/>
        </w:rPr>
        <w:t>and</w:t>
      </w:r>
      <w:r w:rsidRPr="6DE778F9">
        <w:rPr>
          <w:spacing w:val="-4"/>
          <w:sz w:val="24"/>
          <w:szCs w:val="24"/>
        </w:rPr>
        <w:t xml:space="preserve"> </w:t>
      </w:r>
      <w:r w:rsidRPr="6DE778F9">
        <w:rPr>
          <w:sz w:val="24"/>
          <w:szCs w:val="24"/>
        </w:rPr>
        <w:t>ethos</w:t>
      </w:r>
      <w:r w:rsidRPr="6DE778F9">
        <w:rPr>
          <w:spacing w:val="-2"/>
          <w:sz w:val="24"/>
          <w:szCs w:val="24"/>
        </w:rPr>
        <w:t xml:space="preserve"> </w:t>
      </w:r>
      <w:r w:rsidRPr="6DE778F9">
        <w:rPr>
          <w:sz w:val="24"/>
          <w:szCs w:val="24"/>
        </w:rPr>
        <w:t>which</w:t>
      </w:r>
      <w:r w:rsidRPr="6DE778F9">
        <w:rPr>
          <w:spacing w:val="-2"/>
          <w:sz w:val="24"/>
          <w:szCs w:val="24"/>
        </w:rPr>
        <w:t xml:space="preserve"> </w:t>
      </w:r>
      <w:r w:rsidRPr="6DE778F9">
        <w:rPr>
          <w:sz w:val="24"/>
          <w:szCs w:val="24"/>
        </w:rPr>
        <w:t>enable</w:t>
      </w:r>
      <w:r w:rsidRPr="6DE778F9">
        <w:rPr>
          <w:spacing w:val="-4"/>
          <w:sz w:val="24"/>
          <w:szCs w:val="24"/>
        </w:rPr>
        <w:t xml:space="preserve"> </w:t>
      </w:r>
      <w:r w:rsidRPr="6DE778F9">
        <w:rPr>
          <w:sz w:val="24"/>
          <w:szCs w:val="24"/>
        </w:rPr>
        <w:t>proactive</w:t>
      </w:r>
      <w:r w:rsidRPr="6DE778F9">
        <w:rPr>
          <w:spacing w:val="-2"/>
          <w:sz w:val="24"/>
          <w:szCs w:val="24"/>
        </w:rPr>
        <w:t xml:space="preserve"> </w:t>
      </w:r>
      <w:r w:rsidRPr="6DE778F9">
        <w:rPr>
          <w:sz w:val="24"/>
          <w:szCs w:val="24"/>
        </w:rPr>
        <w:t>responses</w:t>
      </w:r>
      <w:r w:rsidRPr="6DE778F9">
        <w:rPr>
          <w:spacing w:val="-2"/>
          <w:sz w:val="24"/>
          <w:szCs w:val="24"/>
        </w:rPr>
        <w:t xml:space="preserve"> </w:t>
      </w:r>
      <w:r w:rsidRPr="6DE778F9">
        <w:rPr>
          <w:sz w:val="24"/>
          <w:szCs w:val="24"/>
        </w:rPr>
        <w:t>as</w:t>
      </w:r>
      <w:r w:rsidRPr="6DE778F9">
        <w:rPr>
          <w:spacing w:val="-2"/>
          <w:sz w:val="24"/>
          <w:szCs w:val="24"/>
        </w:rPr>
        <w:t xml:space="preserve"> </w:t>
      </w:r>
      <w:r w:rsidRPr="6DE778F9">
        <w:rPr>
          <w:sz w:val="24"/>
          <w:szCs w:val="24"/>
        </w:rPr>
        <w:t>well</w:t>
      </w:r>
      <w:r w:rsidRPr="6DE778F9">
        <w:rPr>
          <w:spacing w:val="-5"/>
          <w:sz w:val="24"/>
          <w:szCs w:val="24"/>
        </w:rPr>
        <w:t xml:space="preserve"> </w:t>
      </w:r>
      <w:r w:rsidRPr="6DE778F9">
        <w:rPr>
          <w:sz w:val="24"/>
          <w:szCs w:val="24"/>
        </w:rPr>
        <w:t>as reactive action where required in the 21</w:t>
      </w:r>
      <w:proofErr w:type="spellStart"/>
      <w:r w:rsidRPr="6DE778F9">
        <w:rPr>
          <w:position w:val="8"/>
          <w:sz w:val="16"/>
          <w:szCs w:val="16"/>
        </w:rPr>
        <w:t>st</w:t>
      </w:r>
      <w:proofErr w:type="spellEnd"/>
      <w:r w:rsidRPr="6DE778F9">
        <w:rPr>
          <w:spacing w:val="36"/>
          <w:position w:val="8"/>
          <w:sz w:val="16"/>
          <w:szCs w:val="16"/>
        </w:rPr>
        <w:t xml:space="preserve"> </w:t>
      </w:r>
      <w:r w:rsidRPr="6DE778F9">
        <w:rPr>
          <w:sz w:val="24"/>
          <w:szCs w:val="24"/>
        </w:rPr>
        <w:t>Century health and care system.</w:t>
      </w:r>
    </w:p>
    <w:p w14:paraId="055A8E6A" w14:textId="78EC1F71" w:rsidR="00C509E6" w:rsidRDefault="00C53EE9" w:rsidP="009915FE">
      <w:pPr>
        <w:pStyle w:val="ListParagraph"/>
        <w:numPr>
          <w:ilvl w:val="1"/>
          <w:numId w:val="2"/>
        </w:numPr>
        <w:tabs>
          <w:tab w:val="left" w:pos="993"/>
          <w:tab w:val="left" w:pos="995"/>
        </w:tabs>
        <w:spacing w:before="7" w:line="271" w:lineRule="auto"/>
        <w:ind w:left="994" w:right="737"/>
        <w:jc w:val="both"/>
        <w:rPr>
          <w:sz w:val="24"/>
        </w:rPr>
      </w:pPr>
      <w:r w:rsidRPr="6DE778F9">
        <w:rPr>
          <w:sz w:val="24"/>
          <w:szCs w:val="24"/>
        </w:rPr>
        <w:t>Make</w:t>
      </w:r>
      <w:r w:rsidRPr="6DE778F9">
        <w:rPr>
          <w:spacing w:val="-4"/>
          <w:sz w:val="24"/>
          <w:szCs w:val="24"/>
        </w:rPr>
        <w:t xml:space="preserve"> </w:t>
      </w:r>
      <w:r w:rsidRPr="6DE778F9">
        <w:rPr>
          <w:sz w:val="24"/>
          <w:szCs w:val="24"/>
        </w:rPr>
        <w:t>recommendations</w:t>
      </w:r>
      <w:r w:rsidRPr="6DE778F9">
        <w:rPr>
          <w:spacing w:val="-4"/>
          <w:sz w:val="24"/>
          <w:szCs w:val="24"/>
        </w:rPr>
        <w:t xml:space="preserve"> </w:t>
      </w:r>
      <w:r w:rsidRPr="6DE778F9">
        <w:rPr>
          <w:sz w:val="24"/>
          <w:szCs w:val="24"/>
        </w:rPr>
        <w:t>on</w:t>
      </w:r>
      <w:r w:rsidRPr="6DE778F9">
        <w:rPr>
          <w:spacing w:val="-4"/>
          <w:sz w:val="24"/>
          <w:szCs w:val="24"/>
        </w:rPr>
        <w:t xml:space="preserve"> </w:t>
      </w:r>
      <w:r w:rsidRPr="6DE778F9">
        <w:rPr>
          <w:sz w:val="24"/>
          <w:szCs w:val="24"/>
        </w:rPr>
        <w:t>clinical,</w:t>
      </w:r>
      <w:r w:rsidRPr="6DE778F9">
        <w:rPr>
          <w:spacing w:val="-6"/>
          <w:sz w:val="24"/>
          <w:szCs w:val="24"/>
        </w:rPr>
        <w:t xml:space="preserve"> </w:t>
      </w:r>
      <w:r w:rsidR="00C379BB" w:rsidRPr="6DE778F9">
        <w:rPr>
          <w:sz w:val="24"/>
          <w:szCs w:val="24"/>
        </w:rPr>
        <w:t>pharmacological,</w:t>
      </w:r>
      <w:r w:rsidRPr="6DE778F9">
        <w:rPr>
          <w:spacing w:val="-5"/>
          <w:sz w:val="24"/>
          <w:szCs w:val="24"/>
        </w:rPr>
        <w:t xml:space="preserve"> </w:t>
      </w:r>
      <w:r w:rsidRPr="6DE778F9">
        <w:rPr>
          <w:sz w:val="24"/>
          <w:szCs w:val="24"/>
        </w:rPr>
        <w:t>and</w:t>
      </w:r>
      <w:r w:rsidRPr="6DE778F9">
        <w:rPr>
          <w:spacing w:val="-6"/>
          <w:sz w:val="24"/>
          <w:szCs w:val="24"/>
        </w:rPr>
        <w:t xml:space="preserve"> </w:t>
      </w:r>
      <w:r w:rsidRPr="6DE778F9">
        <w:rPr>
          <w:sz w:val="24"/>
          <w:szCs w:val="24"/>
        </w:rPr>
        <w:t>medical</w:t>
      </w:r>
      <w:r w:rsidRPr="6DE778F9">
        <w:rPr>
          <w:spacing w:val="-5"/>
          <w:sz w:val="24"/>
          <w:szCs w:val="24"/>
        </w:rPr>
        <w:t xml:space="preserve"> </w:t>
      </w:r>
      <w:r w:rsidRPr="6DE778F9">
        <w:rPr>
          <w:sz w:val="24"/>
          <w:szCs w:val="24"/>
        </w:rPr>
        <w:t>interventions</w:t>
      </w:r>
      <w:r w:rsidRPr="6DE778F9">
        <w:rPr>
          <w:spacing w:val="-4"/>
          <w:sz w:val="24"/>
          <w:szCs w:val="24"/>
        </w:rPr>
        <w:t xml:space="preserve"> </w:t>
      </w:r>
      <w:r w:rsidRPr="6DE778F9">
        <w:rPr>
          <w:sz w:val="24"/>
          <w:szCs w:val="24"/>
        </w:rPr>
        <w:t>to</w:t>
      </w:r>
      <w:r w:rsidRPr="6DE778F9">
        <w:rPr>
          <w:spacing w:val="-6"/>
          <w:sz w:val="24"/>
          <w:szCs w:val="24"/>
        </w:rPr>
        <w:t xml:space="preserve"> </w:t>
      </w:r>
      <w:r w:rsidRPr="6DE778F9">
        <w:rPr>
          <w:sz w:val="24"/>
          <w:szCs w:val="24"/>
        </w:rPr>
        <w:t xml:space="preserve">the </w:t>
      </w:r>
      <w:r w:rsidRPr="6DE778F9">
        <w:rPr>
          <w:spacing w:val="-4"/>
          <w:sz w:val="24"/>
          <w:szCs w:val="24"/>
        </w:rPr>
        <w:t>Board</w:t>
      </w:r>
      <w:r w:rsidR="003224D2" w:rsidRPr="6DE778F9">
        <w:rPr>
          <w:sz w:val="24"/>
          <w:szCs w:val="24"/>
        </w:rPr>
        <w:t>.</w:t>
      </w:r>
    </w:p>
    <w:p w14:paraId="7E161A99" w14:textId="620A27BC" w:rsidR="00C509E6" w:rsidRDefault="00C53EE9" w:rsidP="009915FE">
      <w:pPr>
        <w:pStyle w:val="BodyText"/>
        <w:spacing w:before="207"/>
        <w:ind w:left="557" w:right="369"/>
        <w:jc w:val="both"/>
      </w:pPr>
      <w:r>
        <w:t xml:space="preserve">The duties of the </w:t>
      </w:r>
      <w:r w:rsidR="003224D2">
        <w:t xml:space="preserve">Executive </w:t>
      </w:r>
      <w:r>
        <w:t xml:space="preserve">Committee will be driven by the </w:t>
      </w:r>
      <w:proofErr w:type="spellStart"/>
      <w:r>
        <w:t>organisation’s</w:t>
      </w:r>
      <w:proofErr w:type="spellEnd"/>
      <w:r>
        <w:t xml:space="preserve"> objectives and the associated</w:t>
      </w:r>
      <w:r>
        <w:rPr>
          <w:spacing w:val="-1"/>
        </w:rPr>
        <w:t xml:space="preserve"> </w:t>
      </w:r>
      <w:r>
        <w:t>risks.</w:t>
      </w:r>
      <w:r>
        <w:rPr>
          <w:spacing w:val="-1"/>
        </w:rPr>
        <w:t xml:space="preserve"> </w:t>
      </w:r>
      <w:r>
        <w:t>An</w:t>
      </w:r>
      <w:r>
        <w:rPr>
          <w:spacing w:val="-1"/>
        </w:rPr>
        <w:t xml:space="preserve"> </w:t>
      </w:r>
      <w:r>
        <w:t>annual</w:t>
      </w:r>
      <w:r>
        <w:rPr>
          <w:spacing w:val="-2"/>
        </w:rPr>
        <w:t xml:space="preserve"> </w:t>
      </w:r>
      <w:proofErr w:type="spellStart"/>
      <w:r>
        <w:t>programme</w:t>
      </w:r>
      <w:proofErr w:type="spellEnd"/>
      <w:r>
        <w:rPr>
          <w:spacing w:val="-3"/>
        </w:rPr>
        <w:t xml:space="preserve"> </w:t>
      </w:r>
      <w:r>
        <w:t>of</w:t>
      </w:r>
      <w:r>
        <w:rPr>
          <w:spacing w:val="-3"/>
        </w:rPr>
        <w:t xml:space="preserve"> </w:t>
      </w:r>
      <w:r>
        <w:t>business</w:t>
      </w:r>
      <w:r>
        <w:rPr>
          <w:spacing w:val="-1"/>
        </w:rPr>
        <w:t xml:space="preserve"> </w:t>
      </w:r>
      <w:r>
        <w:t>will</w:t>
      </w:r>
      <w:r>
        <w:rPr>
          <w:spacing w:val="-2"/>
        </w:rPr>
        <w:t xml:space="preserve"> </w:t>
      </w:r>
      <w:r>
        <w:t>be</w:t>
      </w:r>
      <w:r>
        <w:rPr>
          <w:spacing w:val="-3"/>
        </w:rPr>
        <w:t xml:space="preserve"> </w:t>
      </w:r>
      <w:r>
        <w:t>agreed</w:t>
      </w:r>
      <w:r>
        <w:rPr>
          <w:spacing w:val="-3"/>
        </w:rPr>
        <w:t xml:space="preserve"> </w:t>
      </w:r>
      <w:r>
        <w:t>before</w:t>
      </w:r>
      <w:r>
        <w:rPr>
          <w:spacing w:val="-4"/>
        </w:rPr>
        <w:t xml:space="preserve"> </w:t>
      </w:r>
      <w:r>
        <w:t>the</w:t>
      </w:r>
      <w:r>
        <w:rPr>
          <w:spacing w:val="-1"/>
        </w:rPr>
        <w:t xml:space="preserve"> </w:t>
      </w:r>
      <w:r>
        <w:t>start</w:t>
      </w:r>
      <w:r>
        <w:rPr>
          <w:spacing w:val="-4"/>
        </w:rPr>
        <w:t xml:space="preserve"> </w:t>
      </w:r>
      <w:r>
        <w:t>of</w:t>
      </w:r>
      <w:r>
        <w:rPr>
          <w:spacing w:val="-3"/>
        </w:rPr>
        <w:t xml:space="preserve"> </w:t>
      </w:r>
      <w:r>
        <w:t>the financial year; however</w:t>
      </w:r>
      <w:r w:rsidR="003224D2">
        <w:t>,</w:t>
      </w:r>
      <w:r>
        <w:t xml:space="preserve"> this will be flexible to new and emerging priorities and risks.</w:t>
      </w:r>
    </w:p>
    <w:p w14:paraId="31075239" w14:textId="77777777" w:rsidR="00C509E6" w:rsidRDefault="00C509E6" w:rsidP="009915FE">
      <w:pPr>
        <w:pStyle w:val="BodyText"/>
        <w:jc w:val="both"/>
      </w:pPr>
    </w:p>
    <w:p w14:paraId="00EA2B41" w14:textId="5F2CF722" w:rsidR="00C509E6" w:rsidRDefault="00C53EE9" w:rsidP="009915FE">
      <w:pPr>
        <w:pStyle w:val="BodyText"/>
        <w:ind w:left="557" w:right="369"/>
        <w:jc w:val="both"/>
      </w:pPr>
      <w:r>
        <w:t>The</w:t>
      </w:r>
      <w:r>
        <w:rPr>
          <w:spacing w:val="-2"/>
        </w:rPr>
        <w:t xml:space="preserve"> </w:t>
      </w:r>
      <w:r w:rsidR="003224D2">
        <w:rPr>
          <w:spacing w:val="-2"/>
        </w:rPr>
        <w:t xml:space="preserve">Executive </w:t>
      </w:r>
      <w:r>
        <w:t>Committee</w:t>
      </w:r>
      <w:r>
        <w:rPr>
          <w:spacing w:val="-4"/>
        </w:rPr>
        <w:t xml:space="preserve"> </w:t>
      </w:r>
      <w:r>
        <w:t>has</w:t>
      </w:r>
      <w:r>
        <w:rPr>
          <w:spacing w:val="-6"/>
        </w:rPr>
        <w:t xml:space="preserve"> </w:t>
      </w:r>
      <w:r>
        <w:t>no</w:t>
      </w:r>
      <w:r>
        <w:rPr>
          <w:spacing w:val="-5"/>
        </w:rPr>
        <w:t xml:space="preserve"> </w:t>
      </w:r>
      <w:r>
        <w:t>executive</w:t>
      </w:r>
      <w:r>
        <w:rPr>
          <w:spacing w:val="-3"/>
        </w:rPr>
        <w:t xml:space="preserve"> </w:t>
      </w:r>
      <w:r>
        <w:t>powers,</w:t>
      </w:r>
      <w:r>
        <w:rPr>
          <w:spacing w:val="-3"/>
        </w:rPr>
        <w:t xml:space="preserve"> </w:t>
      </w:r>
      <w:r>
        <w:t>other</w:t>
      </w:r>
      <w:r>
        <w:rPr>
          <w:spacing w:val="-3"/>
        </w:rPr>
        <w:t xml:space="preserve"> </w:t>
      </w:r>
      <w:r>
        <w:t>than</w:t>
      </w:r>
      <w:r>
        <w:rPr>
          <w:spacing w:val="-3"/>
        </w:rPr>
        <w:t xml:space="preserve"> </w:t>
      </w:r>
      <w:r>
        <w:t>those</w:t>
      </w:r>
      <w:r>
        <w:rPr>
          <w:spacing w:val="-5"/>
        </w:rPr>
        <w:t xml:space="preserve"> </w:t>
      </w:r>
      <w:r>
        <w:t>delegated</w:t>
      </w:r>
      <w:r>
        <w:rPr>
          <w:spacing w:val="-3"/>
        </w:rPr>
        <w:t xml:space="preserve"> </w:t>
      </w:r>
      <w:r>
        <w:t>in</w:t>
      </w:r>
      <w:r>
        <w:rPr>
          <w:spacing w:val="-3"/>
        </w:rPr>
        <w:t xml:space="preserve"> </w:t>
      </w:r>
      <w:r>
        <w:t>the</w:t>
      </w:r>
      <w:r>
        <w:rPr>
          <w:spacing w:val="-3"/>
        </w:rPr>
        <w:t xml:space="preserve"> </w:t>
      </w:r>
      <w:proofErr w:type="spellStart"/>
      <w:r>
        <w:t>SoRD</w:t>
      </w:r>
      <w:proofErr w:type="spellEnd"/>
      <w:r>
        <w:rPr>
          <w:spacing w:val="-4"/>
        </w:rPr>
        <w:t xml:space="preserve"> </w:t>
      </w:r>
      <w:r>
        <w:t>and specified in these terms of reference.</w:t>
      </w:r>
    </w:p>
    <w:p w14:paraId="328A0839" w14:textId="77777777" w:rsidR="00C509E6" w:rsidRDefault="00C53EE9">
      <w:pPr>
        <w:pStyle w:val="Heading1"/>
        <w:numPr>
          <w:ilvl w:val="0"/>
          <w:numId w:val="2"/>
        </w:numPr>
        <w:tabs>
          <w:tab w:val="left" w:pos="558"/>
        </w:tabs>
        <w:spacing w:before="122" w:line="430" w:lineRule="atLeast"/>
        <w:ind w:right="6158" w:hanging="284"/>
        <w:jc w:val="left"/>
      </w:pPr>
      <w:r>
        <w:t>Chair,</w:t>
      </w:r>
      <w:r>
        <w:rPr>
          <w:spacing w:val="-11"/>
        </w:rPr>
        <w:t xml:space="preserve"> </w:t>
      </w:r>
      <w:r>
        <w:t>Membership</w:t>
      </w:r>
      <w:r>
        <w:rPr>
          <w:spacing w:val="-12"/>
        </w:rPr>
        <w:t xml:space="preserve"> </w:t>
      </w:r>
      <w:r>
        <w:t>and</w:t>
      </w:r>
      <w:r>
        <w:rPr>
          <w:spacing w:val="-11"/>
        </w:rPr>
        <w:t xml:space="preserve"> </w:t>
      </w:r>
      <w:r>
        <w:t>Attendance Chair and Vice Chair</w:t>
      </w:r>
    </w:p>
    <w:p w14:paraId="746A419B" w14:textId="423FDBA2" w:rsidR="00C509E6" w:rsidRDefault="00C53EE9" w:rsidP="009915FE">
      <w:pPr>
        <w:pStyle w:val="BodyText"/>
        <w:spacing w:before="7"/>
        <w:ind w:left="557" w:right="369"/>
        <w:jc w:val="both"/>
      </w:pPr>
      <w:r>
        <w:t>The</w:t>
      </w:r>
      <w:r>
        <w:rPr>
          <w:spacing w:val="-1"/>
        </w:rPr>
        <w:t xml:space="preserve"> </w:t>
      </w:r>
      <w:r w:rsidR="003224D2">
        <w:rPr>
          <w:spacing w:val="-1"/>
        </w:rPr>
        <w:t xml:space="preserve">Executive </w:t>
      </w:r>
      <w:r>
        <w:t>Committee</w:t>
      </w:r>
      <w:r>
        <w:rPr>
          <w:spacing w:val="-4"/>
        </w:rPr>
        <w:t xml:space="preserve"> </w:t>
      </w:r>
      <w:r>
        <w:t>will</w:t>
      </w:r>
      <w:r>
        <w:rPr>
          <w:spacing w:val="-3"/>
        </w:rPr>
        <w:t xml:space="preserve"> </w:t>
      </w:r>
      <w:r>
        <w:t>be</w:t>
      </w:r>
      <w:r>
        <w:rPr>
          <w:spacing w:val="-4"/>
        </w:rPr>
        <w:t xml:space="preserve"> </w:t>
      </w:r>
      <w:r>
        <w:t>chaired</w:t>
      </w:r>
      <w:r>
        <w:rPr>
          <w:spacing w:val="-4"/>
        </w:rPr>
        <w:t xml:space="preserve"> </w:t>
      </w:r>
      <w:r>
        <w:t>by a</w:t>
      </w:r>
      <w:r>
        <w:rPr>
          <w:spacing w:val="-1"/>
        </w:rPr>
        <w:t xml:space="preserve"> </w:t>
      </w:r>
      <w:r>
        <w:t>Member</w:t>
      </w:r>
      <w:r>
        <w:rPr>
          <w:spacing w:val="-2"/>
        </w:rPr>
        <w:t xml:space="preserve"> </w:t>
      </w:r>
      <w:r>
        <w:t>of</w:t>
      </w:r>
      <w:r>
        <w:rPr>
          <w:spacing w:val="-2"/>
        </w:rPr>
        <w:t xml:space="preserve"> </w:t>
      </w:r>
      <w:r>
        <w:t>the</w:t>
      </w:r>
      <w:r>
        <w:rPr>
          <w:spacing w:val="-4"/>
        </w:rPr>
        <w:t xml:space="preserve"> </w:t>
      </w:r>
      <w:r>
        <w:t>Board</w:t>
      </w:r>
      <w:r>
        <w:rPr>
          <w:spacing w:val="-2"/>
        </w:rPr>
        <w:t xml:space="preserve"> </w:t>
      </w:r>
      <w:r>
        <w:t>appointed</w:t>
      </w:r>
      <w:r>
        <w:rPr>
          <w:spacing w:val="-4"/>
        </w:rPr>
        <w:t xml:space="preserve"> </w:t>
      </w:r>
      <w:r>
        <w:t>on</w:t>
      </w:r>
      <w:r>
        <w:rPr>
          <w:spacing w:val="-2"/>
        </w:rPr>
        <w:t xml:space="preserve"> </w:t>
      </w:r>
      <w:r>
        <w:t>account</w:t>
      </w:r>
      <w:r>
        <w:rPr>
          <w:spacing w:val="-2"/>
        </w:rPr>
        <w:t xml:space="preserve"> </w:t>
      </w:r>
      <w:r>
        <w:t>of</w:t>
      </w:r>
      <w:r>
        <w:rPr>
          <w:spacing w:val="-2"/>
        </w:rPr>
        <w:t xml:space="preserve"> </w:t>
      </w:r>
      <w:r>
        <w:t>their specific</w:t>
      </w:r>
      <w:r>
        <w:rPr>
          <w:spacing w:val="-5"/>
        </w:rPr>
        <w:t xml:space="preserve"> </w:t>
      </w:r>
      <w:r>
        <w:t>knowledge</w:t>
      </w:r>
      <w:r>
        <w:rPr>
          <w:spacing w:val="-2"/>
        </w:rPr>
        <w:t xml:space="preserve"> </w:t>
      </w:r>
      <w:r>
        <w:t>skills</w:t>
      </w:r>
      <w:r>
        <w:rPr>
          <w:spacing w:val="-2"/>
        </w:rPr>
        <w:t xml:space="preserve"> </w:t>
      </w:r>
      <w:r>
        <w:t>and</w:t>
      </w:r>
      <w:r>
        <w:rPr>
          <w:spacing w:val="-4"/>
        </w:rPr>
        <w:t xml:space="preserve"> </w:t>
      </w:r>
      <w:r>
        <w:t>experience</w:t>
      </w:r>
      <w:r>
        <w:rPr>
          <w:spacing w:val="-5"/>
        </w:rPr>
        <w:t xml:space="preserve"> </w:t>
      </w:r>
      <w:r>
        <w:t>making</w:t>
      </w:r>
      <w:r>
        <w:rPr>
          <w:spacing w:val="-2"/>
        </w:rPr>
        <w:t xml:space="preserve"> </w:t>
      </w:r>
      <w:r>
        <w:t>them</w:t>
      </w:r>
      <w:r>
        <w:rPr>
          <w:spacing w:val="-1"/>
        </w:rPr>
        <w:t xml:space="preserve"> </w:t>
      </w:r>
      <w:r>
        <w:t>suitable</w:t>
      </w:r>
      <w:r>
        <w:rPr>
          <w:spacing w:val="-4"/>
        </w:rPr>
        <w:t xml:space="preserve"> </w:t>
      </w:r>
      <w:r>
        <w:t>to</w:t>
      </w:r>
      <w:r>
        <w:rPr>
          <w:spacing w:val="-2"/>
        </w:rPr>
        <w:t xml:space="preserve"> </w:t>
      </w:r>
      <w:r>
        <w:t>chair</w:t>
      </w:r>
      <w:r>
        <w:rPr>
          <w:spacing w:val="-4"/>
        </w:rPr>
        <w:t xml:space="preserve"> </w:t>
      </w:r>
      <w:r>
        <w:t>the</w:t>
      </w:r>
      <w:r>
        <w:rPr>
          <w:spacing w:val="7"/>
        </w:rPr>
        <w:t xml:space="preserve"> </w:t>
      </w:r>
      <w:r>
        <w:rPr>
          <w:spacing w:val="-2"/>
        </w:rPr>
        <w:t>Committee.</w:t>
      </w:r>
      <w:r w:rsidR="003224D2">
        <w:rPr>
          <w:spacing w:val="-2"/>
        </w:rPr>
        <w:t xml:space="preserve"> The Chair will be the Executive Director of Clinical and Professional </w:t>
      </w:r>
      <w:r w:rsidR="003C750B">
        <w:rPr>
          <w:spacing w:val="-2"/>
        </w:rPr>
        <w:t>Services (Medical Director).</w:t>
      </w:r>
    </w:p>
    <w:p w14:paraId="2B63C6EA" w14:textId="77777777" w:rsidR="00C509E6" w:rsidRDefault="00C509E6" w:rsidP="009915FE">
      <w:pPr>
        <w:pStyle w:val="BodyText"/>
        <w:jc w:val="both"/>
      </w:pPr>
    </w:p>
    <w:p w14:paraId="2DD2DAF2" w14:textId="7B8B3932" w:rsidR="00C509E6" w:rsidRDefault="003C750B" w:rsidP="009915FE">
      <w:pPr>
        <w:pStyle w:val="BodyText"/>
        <w:ind w:left="557" w:right="395"/>
        <w:jc w:val="both"/>
      </w:pPr>
      <w:r>
        <w:t xml:space="preserve">Executive </w:t>
      </w:r>
      <w:r w:rsidR="00C53EE9">
        <w:t>Committee</w:t>
      </w:r>
      <w:r w:rsidR="00C53EE9">
        <w:rPr>
          <w:spacing w:val="-2"/>
        </w:rPr>
        <w:t xml:space="preserve"> </w:t>
      </w:r>
      <w:r w:rsidR="00C53EE9">
        <w:t>members</w:t>
      </w:r>
      <w:r w:rsidR="00C53EE9">
        <w:rPr>
          <w:spacing w:val="-5"/>
        </w:rPr>
        <w:t xml:space="preserve"> </w:t>
      </w:r>
      <w:r w:rsidR="00C53EE9">
        <w:t>may</w:t>
      </w:r>
      <w:r w:rsidR="00C53EE9">
        <w:rPr>
          <w:spacing w:val="-4"/>
        </w:rPr>
        <w:t xml:space="preserve"> </w:t>
      </w:r>
      <w:r w:rsidR="00C53EE9">
        <w:t>appoint</w:t>
      </w:r>
      <w:r w:rsidR="00C53EE9">
        <w:rPr>
          <w:spacing w:val="-4"/>
        </w:rPr>
        <w:t xml:space="preserve"> </w:t>
      </w:r>
      <w:r w:rsidR="00C53EE9">
        <w:t>a</w:t>
      </w:r>
      <w:r w:rsidR="00C53EE9">
        <w:rPr>
          <w:spacing w:val="-2"/>
        </w:rPr>
        <w:t xml:space="preserve"> </w:t>
      </w:r>
      <w:r w:rsidR="00C53EE9">
        <w:t>Vice</w:t>
      </w:r>
      <w:r w:rsidR="00C53EE9">
        <w:rPr>
          <w:spacing w:val="-4"/>
        </w:rPr>
        <w:t xml:space="preserve"> </w:t>
      </w:r>
      <w:r w:rsidR="00C53EE9">
        <w:t>Chair</w:t>
      </w:r>
      <w:r w:rsidR="00C53EE9">
        <w:rPr>
          <w:spacing w:val="-4"/>
        </w:rPr>
        <w:t xml:space="preserve"> </w:t>
      </w:r>
      <w:r w:rsidR="00C53EE9">
        <w:t>who has</w:t>
      </w:r>
      <w:r w:rsidR="00C53EE9">
        <w:rPr>
          <w:spacing w:val="-2"/>
        </w:rPr>
        <w:t xml:space="preserve"> </w:t>
      </w:r>
      <w:r w:rsidR="00C53EE9">
        <w:t>the</w:t>
      </w:r>
      <w:r w:rsidR="00C53EE9">
        <w:rPr>
          <w:spacing w:val="-2"/>
        </w:rPr>
        <w:t xml:space="preserve"> </w:t>
      </w:r>
      <w:r w:rsidR="00C53EE9">
        <w:t>skills</w:t>
      </w:r>
      <w:r w:rsidR="00C53EE9">
        <w:rPr>
          <w:spacing w:val="-2"/>
        </w:rPr>
        <w:t xml:space="preserve"> </w:t>
      </w:r>
      <w:r w:rsidR="00C53EE9">
        <w:t>and</w:t>
      </w:r>
      <w:r w:rsidR="00C53EE9">
        <w:rPr>
          <w:spacing w:val="-2"/>
        </w:rPr>
        <w:t xml:space="preserve"> </w:t>
      </w:r>
      <w:r w:rsidR="00C53EE9">
        <w:t>experience</w:t>
      </w:r>
      <w:r w:rsidR="00C53EE9">
        <w:rPr>
          <w:spacing w:val="-2"/>
        </w:rPr>
        <w:t xml:space="preserve"> </w:t>
      </w:r>
      <w:r w:rsidR="00C53EE9">
        <w:t>suitable</w:t>
      </w:r>
      <w:r w:rsidR="00C53EE9">
        <w:rPr>
          <w:spacing w:val="-4"/>
        </w:rPr>
        <w:t xml:space="preserve"> </w:t>
      </w:r>
      <w:r w:rsidR="00C53EE9">
        <w:t>to chair</w:t>
      </w:r>
      <w:r w:rsidR="00C53EE9">
        <w:rPr>
          <w:spacing w:val="-3"/>
        </w:rPr>
        <w:t xml:space="preserve"> </w:t>
      </w:r>
      <w:r w:rsidR="00C53EE9">
        <w:t>the</w:t>
      </w:r>
      <w:r w:rsidR="00C53EE9">
        <w:rPr>
          <w:spacing w:val="-3"/>
        </w:rPr>
        <w:t xml:space="preserve"> </w:t>
      </w:r>
      <w:r w:rsidR="00C53EE9">
        <w:t>Committee. In</w:t>
      </w:r>
      <w:r w:rsidR="00C53EE9">
        <w:rPr>
          <w:spacing w:val="-1"/>
        </w:rPr>
        <w:t xml:space="preserve"> </w:t>
      </w:r>
      <w:r w:rsidR="00C53EE9">
        <w:t>the</w:t>
      </w:r>
      <w:r w:rsidR="00C53EE9">
        <w:rPr>
          <w:spacing w:val="-1"/>
        </w:rPr>
        <w:t xml:space="preserve"> </w:t>
      </w:r>
      <w:r w:rsidR="00C53EE9">
        <w:t>event</w:t>
      </w:r>
      <w:r w:rsidR="00C53EE9">
        <w:rPr>
          <w:spacing w:val="-3"/>
        </w:rPr>
        <w:t xml:space="preserve"> </w:t>
      </w:r>
      <w:r w:rsidR="00C53EE9">
        <w:t>of</w:t>
      </w:r>
      <w:r w:rsidR="00C53EE9">
        <w:rPr>
          <w:spacing w:val="-1"/>
        </w:rPr>
        <w:t xml:space="preserve"> </w:t>
      </w:r>
      <w:r w:rsidR="00C53EE9">
        <w:t>the</w:t>
      </w:r>
      <w:r w:rsidR="00C53EE9">
        <w:rPr>
          <w:spacing w:val="-1"/>
        </w:rPr>
        <w:t xml:space="preserve"> </w:t>
      </w:r>
      <w:r w:rsidR="00C53EE9">
        <w:t>Chair</w:t>
      </w:r>
      <w:r w:rsidR="00C53EE9">
        <w:rPr>
          <w:spacing w:val="-1"/>
        </w:rPr>
        <w:t xml:space="preserve"> </w:t>
      </w:r>
      <w:r w:rsidR="00C53EE9">
        <w:t>of</w:t>
      </w:r>
      <w:r w:rsidR="00C53EE9">
        <w:rPr>
          <w:spacing w:val="-1"/>
        </w:rPr>
        <w:t xml:space="preserve"> </w:t>
      </w:r>
      <w:r w:rsidR="00C53EE9">
        <w:t>the Committee</w:t>
      </w:r>
      <w:r w:rsidR="00C53EE9">
        <w:rPr>
          <w:spacing w:val="-1"/>
        </w:rPr>
        <w:t xml:space="preserve"> </w:t>
      </w:r>
      <w:r w:rsidR="00C53EE9">
        <w:t>being</w:t>
      </w:r>
      <w:r w:rsidR="00C53EE9">
        <w:rPr>
          <w:spacing w:val="-1"/>
        </w:rPr>
        <w:t xml:space="preserve"> </w:t>
      </w:r>
      <w:r w:rsidR="00C53EE9">
        <w:t>unable</w:t>
      </w:r>
      <w:r w:rsidR="00C53EE9">
        <w:rPr>
          <w:spacing w:val="-1"/>
        </w:rPr>
        <w:t xml:space="preserve"> </w:t>
      </w:r>
      <w:r w:rsidR="00C53EE9">
        <w:t>to</w:t>
      </w:r>
      <w:r w:rsidR="00C53EE9">
        <w:rPr>
          <w:spacing w:val="-3"/>
        </w:rPr>
        <w:t xml:space="preserve"> </w:t>
      </w:r>
      <w:r w:rsidR="00C53EE9">
        <w:t>attend</w:t>
      </w:r>
      <w:r w:rsidR="00C53EE9">
        <w:rPr>
          <w:spacing w:val="-1"/>
        </w:rPr>
        <w:t xml:space="preserve"> </w:t>
      </w:r>
      <w:r w:rsidR="00C53EE9">
        <w:t>all</w:t>
      </w:r>
      <w:r w:rsidR="00C53EE9">
        <w:rPr>
          <w:spacing w:val="-4"/>
        </w:rPr>
        <w:t xml:space="preserve"> </w:t>
      </w:r>
      <w:r w:rsidR="00C53EE9">
        <w:t>or part of the meeting, the Vice Chair will be appointed to Chair the meeting.</w:t>
      </w:r>
      <w:r>
        <w:t xml:space="preserve"> </w:t>
      </w:r>
      <w:r>
        <w:rPr>
          <w:spacing w:val="-2"/>
        </w:rPr>
        <w:t xml:space="preserve">The Vice Chair will be the Executive Director of Nursing and Quality. </w:t>
      </w:r>
    </w:p>
    <w:p w14:paraId="0D264AE3" w14:textId="77777777" w:rsidR="00C509E6" w:rsidRDefault="00C509E6" w:rsidP="009915FE">
      <w:pPr>
        <w:pStyle w:val="BodyText"/>
        <w:jc w:val="both"/>
      </w:pPr>
    </w:p>
    <w:p w14:paraId="11139932" w14:textId="0502AE07" w:rsidR="00C509E6" w:rsidRDefault="00C53EE9" w:rsidP="009915FE">
      <w:pPr>
        <w:pStyle w:val="BodyText"/>
        <w:ind w:left="557" w:right="435"/>
        <w:jc w:val="both"/>
      </w:pPr>
      <w:r>
        <w:t>The</w:t>
      </w:r>
      <w:r>
        <w:rPr>
          <w:spacing w:val="-2"/>
        </w:rPr>
        <w:t xml:space="preserve"> </w:t>
      </w:r>
      <w:r>
        <w:t>Chair</w:t>
      </w:r>
      <w:r>
        <w:rPr>
          <w:spacing w:val="-4"/>
        </w:rPr>
        <w:t xml:space="preserve"> </w:t>
      </w:r>
      <w:r>
        <w:t>will</w:t>
      </w:r>
      <w:r>
        <w:rPr>
          <w:spacing w:val="-3"/>
        </w:rPr>
        <w:t xml:space="preserve"> </w:t>
      </w:r>
      <w:r>
        <w:t>be</w:t>
      </w:r>
      <w:r>
        <w:rPr>
          <w:spacing w:val="-2"/>
        </w:rPr>
        <w:t xml:space="preserve"> </w:t>
      </w:r>
      <w:r>
        <w:t>responsible</w:t>
      </w:r>
      <w:r>
        <w:rPr>
          <w:spacing w:val="-2"/>
        </w:rPr>
        <w:t xml:space="preserve"> </w:t>
      </w:r>
      <w:r>
        <w:t>for</w:t>
      </w:r>
      <w:r>
        <w:rPr>
          <w:spacing w:val="-2"/>
        </w:rPr>
        <w:t xml:space="preserve"> </w:t>
      </w:r>
      <w:r>
        <w:t>agreeing</w:t>
      </w:r>
      <w:r>
        <w:rPr>
          <w:spacing w:val="-3"/>
        </w:rPr>
        <w:t xml:space="preserve"> </w:t>
      </w:r>
      <w:r>
        <w:t>the</w:t>
      </w:r>
      <w:r>
        <w:rPr>
          <w:spacing w:val="-1"/>
        </w:rPr>
        <w:t xml:space="preserve"> </w:t>
      </w:r>
      <w:r>
        <w:t>agenda</w:t>
      </w:r>
      <w:r>
        <w:rPr>
          <w:spacing w:val="-4"/>
        </w:rPr>
        <w:t xml:space="preserve"> </w:t>
      </w:r>
      <w:r>
        <w:t>and</w:t>
      </w:r>
      <w:r>
        <w:rPr>
          <w:spacing w:val="-2"/>
        </w:rPr>
        <w:t xml:space="preserve"> </w:t>
      </w:r>
      <w:r>
        <w:t>ensuring</w:t>
      </w:r>
      <w:r>
        <w:rPr>
          <w:spacing w:val="-4"/>
        </w:rPr>
        <w:t xml:space="preserve"> </w:t>
      </w:r>
      <w:r>
        <w:t>matters</w:t>
      </w:r>
      <w:r>
        <w:rPr>
          <w:spacing w:val="-2"/>
        </w:rPr>
        <w:t xml:space="preserve"> </w:t>
      </w:r>
      <w:r>
        <w:t>discussed</w:t>
      </w:r>
      <w:r>
        <w:rPr>
          <w:spacing w:val="-4"/>
        </w:rPr>
        <w:t xml:space="preserve"> </w:t>
      </w:r>
      <w:r>
        <w:t xml:space="preserve">meet the objectives as set out in these </w:t>
      </w:r>
      <w:proofErr w:type="spellStart"/>
      <w:r>
        <w:t>ToR</w:t>
      </w:r>
      <w:proofErr w:type="spellEnd"/>
      <w:r>
        <w:t>.</w:t>
      </w:r>
      <w:r w:rsidR="003C750B">
        <w:t xml:space="preserve"> A forward plan will be developed to support the setting of the agenda. </w:t>
      </w:r>
    </w:p>
    <w:p w14:paraId="37E8C584" w14:textId="77777777" w:rsidR="00C509E6" w:rsidRDefault="00C509E6" w:rsidP="009915FE">
      <w:pPr>
        <w:pStyle w:val="BodyText"/>
        <w:jc w:val="both"/>
      </w:pPr>
    </w:p>
    <w:p w14:paraId="77EE3530" w14:textId="77777777" w:rsidR="00C509E6" w:rsidRDefault="00C53EE9">
      <w:pPr>
        <w:pStyle w:val="Heading1"/>
      </w:pPr>
      <w:r>
        <w:rPr>
          <w:spacing w:val="-2"/>
        </w:rPr>
        <w:t>Membership</w:t>
      </w:r>
    </w:p>
    <w:p w14:paraId="087B6349" w14:textId="31D6E062" w:rsidR="00C509E6" w:rsidRDefault="00C53EE9" w:rsidP="009915FE">
      <w:pPr>
        <w:pStyle w:val="BodyText"/>
        <w:spacing w:before="1"/>
        <w:ind w:left="557" w:right="369"/>
        <w:jc w:val="both"/>
      </w:pPr>
      <w:r>
        <w:t>The</w:t>
      </w:r>
      <w:r>
        <w:rPr>
          <w:spacing w:val="-2"/>
        </w:rPr>
        <w:t xml:space="preserve"> </w:t>
      </w:r>
      <w:r w:rsidR="003C750B">
        <w:rPr>
          <w:spacing w:val="-2"/>
        </w:rPr>
        <w:t xml:space="preserve">Executive </w:t>
      </w:r>
      <w:r>
        <w:t>Committee</w:t>
      </w:r>
      <w:r>
        <w:rPr>
          <w:spacing w:val="-4"/>
        </w:rPr>
        <w:t xml:space="preserve"> </w:t>
      </w:r>
      <w:r>
        <w:t>members</w:t>
      </w:r>
      <w:r>
        <w:rPr>
          <w:spacing w:val="-3"/>
        </w:rPr>
        <w:t xml:space="preserve"> </w:t>
      </w:r>
      <w:r>
        <w:t>shall</w:t>
      </w:r>
      <w:r>
        <w:rPr>
          <w:spacing w:val="-4"/>
        </w:rPr>
        <w:t xml:space="preserve"> </w:t>
      </w:r>
      <w:r>
        <w:t>be</w:t>
      </w:r>
      <w:r>
        <w:rPr>
          <w:spacing w:val="-3"/>
        </w:rPr>
        <w:t xml:space="preserve"> </w:t>
      </w:r>
      <w:r>
        <w:t>appointed</w:t>
      </w:r>
      <w:r>
        <w:rPr>
          <w:spacing w:val="-7"/>
        </w:rPr>
        <w:t xml:space="preserve"> </w:t>
      </w:r>
      <w:r>
        <w:t>by</w:t>
      </w:r>
      <w:r>
        <w:rPr>
          <w:spacing w:val="-3"/>
        </w:rPr>
        <w:t xml:space="preserve"> </w:t>
      </w:r>
      <w:r>
        <w:t>the</w:t>
      </w:r>
      <w:r>
        <w:rPr>
          <w:spacing w:val="-3"/>
        </w:rPr>
        <w:t xml:space="preserve"> </w:t>
      </w:r>
      <w:r>
        <w:t>Board</w:t>
      </w:r>
      <w:r>
        <w:rPr>
          <w:spacing w:val="-3"/>
        </w:rPr>
        <w:t xml:space="preserve"> </w:t>
      </w:r>
      <w:r>
        <w:t>in</w:t>
      </w:r>
      <w:r>
        <w:rPr>
          <w:spacing w:val="-5"/>
        </w:rPr>
        <w:t xml:space="preserve"> </w:t>
      </w:r>
      <w:r>
        <w:t>accordance</w:t>
      </w:r>
      <w:r>
        <w:rPr>
          <w:spacing w:val="-3"/>
        </w:rPr>
        <w:t xml:space="preserve"> </w:t>
      </w:r>
      <w:r>
        <w:t>with</w:t>
      </w:r>
      <w:r>
        <w:rPr>
          <w:spacing w:val="-3"/>
        </w:rPr>
        <w:t xml:space="preserve"> </w:t>
      </w:r>
      <w:r>
        <w:t>the</w:t>
      </w:r>
      <w:r>
        <w:rPr>
          <w:spacing w:val="-3"/>
        </w:rPr>
        <w:t xml:space="preserve"> </w:t>
      </w:r>
      <w:r>
        <w:t xml:space="preserve">ICB </w:t>
      </w:r>
      <w:r>
        <w:rPr>
          <w:spacing w:val="-2"/>
        </w:rPr>
        <w:t>Constitution.</w:t>
      </w:r>
    </w:p>
    <w:p w14:paraId="009C89EA" w14:textId="77777777" w:rsidR="00C509E6" w:rsidRDefault="00C509E6">
      <w:pPr>
        <w:pStyle w:val="BodyText"/>
      </w:pPr>
    </w:p>
    <w:p w14:paraId="106397CC" w14:textId="77777777" w:rsidR="00C509E6" w:rsidRDefault="00C53EE9">
      <w:pPr>
        <w:pStyle w:val="Heading1"/>
        <w:spacing w:line="275" w:lineRule="exact"/>
      </w:pPr>
      <w:r>
        <w:t>Core</w:t>
      </w:r>
      <w:r>
        <w:rPr>
          <w:spacing w:val="-6"/>
        </w:rPr>
        <w:t xml:space="preserve"> </w:t>
      </w:r>
      <w:r>
        <w:rPr>
          <w:spacing w:val="-2"/>
        </w:rPr>
        <w:t>Membership</w:t>
      </w:r>
    </w:p>
    <w:p w14:paraId="57C33304" w14:textId="77777777" w:rsidR="00C509E6" w:rsidRDefault="00C53EE9">
      <w:pPr>
        <w:pStyle w:val="ListParagraph"/>
        <w:numPr>
          <w:ilvl w:val="0"/>
          <w:numId w:val="1"/>
        </w:numPr>
        <w:tabs>
          <w:tab w:val="left" w:pos="917"/>
          <w:tab w:val="left" w:pos="918"/>
        </w:tabs>
        <w:spacing w:line="293" w:lineRule="exact"/>
        <w:ind w:hanging="361"/>
        <w:rPr>
          <w:sz w:val="24"/>
        </w:rPr>
      </w:pPr>
      <w:r>
        <w:rPr>
          <w:sz w:val="24"/>
        </w:rPr>
        <w:t>Executive</w:t>
      </w:r>
      <w:r>
        <w:rPr>
          <w:spacing w:val="-5"/>
          <w:sz w:val="24"/>
        </w:rPr>
        <w:t xml:space="preserve"> </w:t>
      </w:r>
      <w:r>
        <w:rPr>
          <w:sz w:val="24"/>
        </w:rPr>
        <w:t>Director</w:t>
      </w:r>
      <w:r>
        <w:rPr>
          <w:spacing w:val="-2"/>
          <w:sz w:val="24"/>
        </w:rPr>
        <w:t xml:space="preserve"> </w:t>
      </w:r>
      <w:r>
        <w:rPr>
          <w:sz w:val="24"/>
        </w:rPr>
        <w:t>of</w:t>
      </w:r>
      <w:r>
        <w:rPr>
          <w:spacing w:val="-2"/>
          <w:sz w:val="24"/>
        </w:rPr>
        <w:t xml:space="preserve"> </w:t>
      </w:r>
      <w:r>
        <w:rPr>
          <w:sz w:val="24"/>
        </w:rPr>
        <w:t>Clinical</w:t>
      </w:r>
      <w:r>
        <w:rPr>
          <w:spacing w:val="-3"/>
          <w:sz w:val="24"/>
        </w:rPr>
        <w:t xml:space="preserve"> </w:t>
      </w:r>
      <w:r>
        <w:rPr>
          <w:sz w:val="24"/>
        </w:rPr>
        <w:t>and</w:t>
      </w:r>
      <w:r>
        <w:rPr>
          <w:spacing w:val="-5"/>
          <w:sz w:val="24"/>
        </w:rPr>
        <w:t xml:space="preserve"> </w:t>
      </w:r>
      <w:r>
        <w:rPr>
          <w:sz w:val="24"/>
        </w:rPr>
        <w:t>Professional</w:t>
      </w:r>
      <w:r>
        <w:rPr>
          <w:spacing w:val="-2"/>
          <w:sz w:val="24"/>
        </w:rPr>
        <w:t xml:space="preserve"> (Chair)</w:t>
      </w:r>
    </w:p>
    <w:p w14:paraId="768917D9" w14:textId="2A59985D" w:rsidR="00C509E6" w:rsidRPr="00E87800" w:rsidRDefault="00C53EE9">
      <w:pPr>
        <w:pStyle w:val="ListParagraph"/>
        <w:numPr>
          <w:ilvl w:val="0"/>
          <w:numId w:val="1"/>
        </w:numPr>
        <w:tabs>
          <w:tab w:val="left" w:pos="917"/>
          <w:tab w:val="left" w:pos="918"/>
        </w:tabs>
        <w:spacing w:line="293" w:lineRule="exact"/>
        <w:ind w:hanging="361"/>
        <w:rPr>
          <w:sz w:val="24"/>
        </w:rPr>
      </w:pPr>
      <w:r>
        <w:rPr>
          <w:sz w:val="24"/>
        </w:rPr>
        <w:t>Executive</w:t>
      </w:r>
      <w:r>
        <w:rPr>
          <w:spacing w:val="-5"/>
          <w:sz w:val="24"/>
        </w:rPr>
        <w:t xml:space="preserve"> </w:t>
      </w:r>
      <w:r>
        <w:rPr>
          <w:sz w:val="24"/>
        </w:rPr>
        <w:t>Director</w:t>
      </w:r>
      <w:r>
        <w:rPr>
          <w:spacing w:val="-3"/>
          <w:sz w:val="24"/>
        </w:rPr>
        <w:t xml:space="preserve"> </w:t>
      </w:r>
      <w:r>
        <w:rPr>
          <w:sz w:val="24"/>
        </w:rPr>
        <w:t>of</w:t>
      </w:r>
      <w:r>
        <w:rPr>
          <w:spacing w:val="-5"/>
          <w:sz w:val="24"/>
        </w:rPr>
        <w:t xml:space="preserve"> </w:t>
      </w:r>
      <w:r>
        <w:rPr>
          <w:sz w:val="24"/>
        </w:rPr>
        <w:t>Nursing</w:t>
      </w:r>
      <w:r>
        <w:rPr>
          <w:spacing w:val="-3"/>
          <w:sz w:val="24"/>
        </w:rPr>
        <w:t xml:space="preserve"> </w:t>
      </w:r>
      <w:r>
        <w:rPr>
          <w:sz w:val="24"/>
        </w:rPr>
        <w:t>and</w:t>
      </w:r>
      <w:r>
        <w:rPr>
          <w:spacing w:val="-3"/>
          <w:sz w:val="24"/>
        </w:rPr>
        <w:t xml:space="preserve"> </w:t>
      </w:r>
      <w:r>
        <w:rPr>
          <w:sz w:val="24"/>
        </w:rPr>
        <w:t>Quality (Vice-</w:t>
      </w:r>
      <w:r>
        <w:rPr>
          <w:spacing w:val="-2"/>
          <w:sz w:val="24"/>
        </w:rPr>
        <w:t>Chair)</w:t>
      </w:r>
    </w:p>
    <w:p w14:paraId="4A36FBC8" w14:textId="5E9CAFFD" w:rsidR="001C0CC6" w:rsidRDefault="001C0CC6">
      <w:pPr>
        <w:pStyle w:val="ListParagraph"/>
        <w:numPr>
          <w:ilvl w:val="0"/>
          <w:numId w:val="1"/>
        </w:numPr>
        <w:tabs>
          <w:tab w:val="left" w:pos="917"/>
          <w:tab w:val="left" w:pos="918"/>
        </w:tabs>
        <w:spacing w:line="293" w:lineRule="exact"/>
        <w:ind w:hanging="361"/>
        <w:rPr>
          <w:sz w:val="24"/>
        </w:rPr>
      </w:pPr>
      <w:r w:rsidRPr="6DE778F9">
        <w:rPr>
          <w:sz w:val="24"/>
          <w:szCs w:val="24"/>
        </w:rPr>
        <w:t xml:space="preserve">Clinical and </w:t>
      </w:r>
      <w:r w:rsidR="005D3DFD" w:rsidRPr="6DE778F9">
        <w:rPr>
          <w:sz w:val="24"/>
          <w:szCs w:val="24"/>
        </w:rPr>
        <w:t>Professional Place Directors</w:t>
      </w:r>
    </w:p>
    <w:p w14:paraId="0464DDDE" w14:textId="7D94E8E6" w:rsidR="00C509E6" w:rsidRDefault="00C53EE9" w:rsidP="6DE778F9">
      <w:pPr>
        <w:pStyle w:val="ListParagraph"/>
        <w:numPr>
          <w:ilvl w:val="0"/>
          <w:numId w:val="1"/>
        </w:numPr>
        <w:tabs>
          <w:tab w:val="left" w:pos="917"/>
          <w:tab w:val="left" w:pos="918"/>
        </w:tabs>
        <w:spacing w:line="293" w:lineRule="exact"/>
        <w:ind w:hanging="361"/>
        <w:rPr>
          <w:sz w:val="24"/>
          <w:szCs w:val="24"/>
        </w:rPr>
      </w:pPr>
      <w:r w:rsidRPr="6DE778F9">
        <w:rPr>
          <w:sz w:val="24"/>
          <w:szCs w:val="24"/>
        </w:rPr>
        <w:t>Place</w:t>
      </w:r>
      <w:r w:rsidRPr="6DE778F9">
        <w:rPr>
          <w:spacing w:val="-3"/>
          <w:sz w:val="24"/>
          <w:szCs w:val="24"/>
        </w:rPr>
        <w:t xml:space="preserve"> </w:t>
      </w:r>
      <w:r w:rsidRPr="6DE778F9">
        <w:rPr>
          <w:sz w:val="24"/>
          <w:szCs w:val="24"/>
        </w:rPr>
        <w:t>Nurse</w:t>
      </w:r>
      <w:r w:rsidRPr="6DE778F9">
        <w:rPr>
          <w:spacing w:val="-5"/>
          <w:sz w:val="24"/>
          <w:szCs w:val="24"/>
        </w:rPr>
        <w:t xml:space="preserve"> </w:t>
      </w:r>
      <w:r w:rsidRPr="6DE778F9">
        <w:rPr>
          <w:spacing w:val="-2"/>
          <w:sz w:val="24"/>
          <w:szCs w:val="24"/>
        </w:rPr>
        <w:t>Director</w:t>
      </w:r>
      <w:r w:rsidR="536D933C" w:rsidRPr="6DE778F9">
        <w:rPr>
          <w:spacing w:val="-2"/>
          <w:sz w:val="24"/>
          <w:szCs w:val="24"/>
        </w:rPr>
        <w:t>s</w:t>
      </w:r>
    </w:p>
    <w:p w14:paraId="2CA02ED8" w14:textId="77777777" w:rsidR="00C509E6" w:rsidRDefault="00C53EE9">
      <w:pPr>
        <w:pStyle w:val="ListParagraph"/>
        <w:numPr>
          <w:ilvl w:val="0"/>
          <w:numId w:val="1"/>
        </w:numPr>
        <w:tabs>
          <w:tab w:val="left" w:pos="917"/>
          <w:tab w:val="left" w:pos="918"/>
        </w:tabs>
        <w:spacing w:line="292" w:lineRule="exact"/>
        <w:ind w:hanging="361"/>
        <w:rPr>
          <w:sz w:val="24"/>
        </w:rPr>
      </w:pPr>
      <w:r w:rsidRPr="6DE778F9">
        <w:rPr>
          <w:sz w:val="24"/>
          <w:szCs w:val="24"/>
        </w:rPr>
        <w:t>NHS</w:t>
      </w:r>
      <w:r w:rsidRPr="6DE778F9">
        <w:rPr>
          <w:spacing w:val="-5"/>
          <w:sz w:val="24"/>
          <w:szCs w:val="24"/>
        </w:rPr>
        <w:t xml:space="preserve"> </w:t>
      </w:r>
      <w:r w:rsidRPr="6DE778F9">
        <w:rPr>
          <w:sz w:val="24"/>
          <w:szCs w:val="24"/>
        </w:rPr>
        <w:t>England</w:t>
      </w:r>
      <w:r w:rsidRPr="6DE778F9">
        <w:rPr>
          <w:spacing w:val="-6"/>
          <w:sz w:val="24"/>
          <w:szCs w:val="24"/>
        </w:rPr>
        <w:t xml:space="preserve"> </w:t>
      </w:r>
      <w:r w:rsidRPr="6DE778F9">
        <w:rPr>
          <w:sz w:val="24"/>
          <w:szCs w:val="24"/>
        </w:rPr>
        <w:t>Clinical</w:t>
      </w:r>
      <w:r w:rsidRPr="6DE778F9">
        <w:rPr>
          <w:spacing w:val="-6"/>
          <w:sz w:val="24"/>
          <w:szCs w:val="24"/>
        </w:rPr>
        <w:t xml:space="preserve"> </w:t>
      </w:r>
      <w:r w:rsidRPr="6DE778F9">
        <w:rPr>
          <w:spacing w:val="-2"/>
          <w:sz w:val="24"/>
          <w:szCs w:val="24"/>
        </w:rPr>
        <w:t>Representative</w:t>
      </w:r>
    </w:p>
    <w:p w14:paraId="1831D9DB" w14:textId="77777777" w:rsidR="00C509E6" w:rsidRDefault="00C53EE9">
      <w:pPr>
        <w:pStyle w:val="ListParagraph"/>
        <w:numPr>
          <w:ilvl w:val="0"/>
          <w:numId w:val="1"/>
        </w:numPr>
        <w:tabs>
          <w:tab w:val="left" w:pos="917"/>
          <w:tab w:val="left" w:pos="918"/>
        </w:tabs>
        <w:spacing w:line="292" w:lineRule="exact"/>
        <w:ind w:hanging="361"/>
        <w:rPr>
          <w:sz w:val="24"/>
        </w:rPr>
      </w:pPr>
      <w:r w:rsidRPr="6DE778F9">
        <w:rPr>
          <w:sz w:val="24"/>
          <w:szCs w:val="24"/>
        </w:rPr>
        <w:t>Executive</w:t>
      </w:r>
      <w:r w:rsidRPr="6DE778F9">
        <w:rPr>
          <w:spacing w:val="-5"/>
          <w:sz w:val="24"/>
          <w:szCs w:val="24"/>
        </w:rPr>
        <w:t xml:space="preserve"> </w:t>
      </w:r>
      <w:r w:rsidRPr="6DE778F9">
        <w:rPr>
          <w:sz w:val="24"/>
          <w:szCs w:val="24"/>
        </w:rPr>
        <w:t>Director</w:t>
      </w:r>
      <w:r w:rsidRPr="6DE778F9">
        <w:rPr>
          <w:spacing w:val="-2"/>
          <w:sz w:val="24"/>
          <w:szCs w:val="24"/>
        </w:rPr>
        <w:t xml:space="preserve"> </w:t>
      </w:r>
      <w:r w:rsidRPr="6DE778F9">
        <w:rPr>
          <w:sz w:val="24"/>
          <w:szCs w:val="24"/>
        </w:rPr>
        <w:t>of</w:t>
      </w:r>
      <w:r w:rsidRPr="6DE778F9">
        <w:rPr>
          <w:spacing w:val="-4"/>
          <w:sz w:val="24"/>
          <w:szCs w:val="24"/>
        </w:rPr>
        <w:t xml:space="preserve"> </w:t>
      </w:r>
      <w:r w:rsidRPr="6DE778F9">
        <w:rPr>
          <w:sz w:val="24"/>
          <w:szCs w:val="24"/>
        </w:rPr>
        <w:t>Corporate</w:t>
      </w:r>
      <w:r w:rsidRPr="6DE778F9">
        <w:rPr>
          <w:spacing w:val="-3"/>
          <w:sz w:val="24"/>
          <w:szCs w:val="24"/>
        </w:rPr>
        <w:t xml:space="preserve"> </w:t>
      </w:r>
      <w:r w:rsidRPr="6DE778F9">
        <w:rPr>
          <w:spacing w:val="-2"/>
          <w:sz w:val="24"/>
          <w:szCs w:val="24"/>
        </w:rPr>
        <w:t>Affairs</w:t>
      </w:r>
    </w:p>
    <w:p w14:paraId="4B7F61AD" w14:textId="77777777" w:rsidR="00C509E6" w:rsidRDefault="00C53EE9">
      <w:pPr>
        <w:pStyle w:val="ListParagraph"/>
        <w:numPr>
          <w:ilvl w:val="0"/>
          <w:numId w:val="1"/>
        </w:numPr>
        <w:tabs>
          <w:tab w:val="left" w:pos="917"/>
          <w:tab w:val="left" w:pos="918"/>
        </w:tabs>
        <w:spacing w:line="293" w:lineRule="exact"/>
        <w:ind w:hanging="361"/>
        <w:rPr>
          <w:sz w:val="24"/>
        </w:rPr>
      </w:pPr>
      <w:r w:rsidRPr="6DE778F9">
        <w:rPr>
          <w:sz w:val="24"/>
          <w:szCs w:val="24"/>
        </w:rPr>
        <w:lastRenderedPageBreak/>
        <w:t>Chief</w:t>
      </w:r>
      <w:r w:rsidRPr="6DE778F9">
        <w:rPr>
          <w:spacing w:val="-1"/>
          <w:sz w:val="24"/>
          <w:szCs w:val="24"/>
        </w:rPr>
        <w:t xml:space="preserve"> </w:t>
      </w:r>
      <w:r w:rsidRPr="6DE778F9">
        <w:rPr>
          <w:sz w:val="24"/>
          <w:szCs w:val="24"/>
        </w:rPr>
        <w:t>Executive</w:t>
      </w:r>
      <w:r w:rsidRPr="6DE778F9">
        <w:rPr>
          <w:spacing w:val="-1"/>
          <w:sz w:val="24"/>
          <w:szCs w:val="24"/>
        </w:rPr>
        <w:t xml:space="preserve"> </w:t>
      </w:r>
      <w:r w:rsidRPr="6DE778F9">
        <w:rPr>
          <w:spacing w:val="-2"/>
          <w:sz w:val="24"/>
          <w:szCs w:val="24"/>
        </w:rPr>
        <w:t>(ICB)</w:t>
      </w:r>
    </w:p>
    <w:p w14:paraId="70D30FBF" w14:textId="1432F85E" w:rsidR="00C509E6" w:rsidRDefault="00C53EE9">
      <w:pPr>
        <w:pStyle w:val="ListParagraph"/>
        <w:numPr>
          <w:ilvl w:val="0"/>
          <w:numId w:val="1"/>
        </w:numPr>
        <w:tabs>
          <w:tab w:val="left" w:pos="917"/>
          <w:tab w:val="left" w:pos="918"/>
        </w:tabs>
        <w:spacing w:line="293" w:lineRule="exact"/>
        <w:ind w:hanging="361"/>
        <w:rPr>
          <w:sz w:val="24"/>
        </w:rPr>
      </w:pPr>
      <w:r w:rsidRPr="6DE778F9">
        <w:rPr>
          <w:sz w:val="24"/>
          <w:szCs w:val="24"/>
        </w:rPr>
        <w:t>Medical</w:t>
      </w:r>
      <w:r w:rsidRPr="6DE778F9">
        <w:rPr>
          <w:spacing w:val="-5"/>
          <w:sz w:val="24"/>
          <w:szCs w:val="24"/>
        </w:rPr>
        <w:t xml:space="preserve"> </w:t>
      </w:r>
      <w:r w:rsidRPr="6DE778F9">
        <w:rPr>
          <w:sz w:val="24"/>
          <w:szCs w:val="24"/>
        </w:rPr>
        <w:t>Director</w:t>
      </w:r>
      <w:r w:rsidRPr="6DE778F9">
        <w:rPr>
          <w:spacing w:val="-2"/>
          <w:sz w:val="24"/>
          <w:szCs w:val="24"/>
        </w:rPr>
        <w:t xml:space="preserve"> </w:t>
      </w:r>
      <w:r w:rsidRPr="6DE778F9">
        <w:rPr>
          <w:sz w:val="24"/>
          <w:szCs w:val="24"/>
        </w:rPr>
        <w:t>or</w:t>
      </w:r>
      <w:r w:rsidRPr="6DE778F9">
        <w:rPr>
          <w:spacing w:val="-3"/>
          <w:sz w:val="24"/>
          <w:szCs w:val="24"/>
        </w:rPr>
        <w:t xml:space="preserve"> </w:t>
      </w:r>
      <w:r w:rsidRPr="6DE778F9">
        <w:rPr>
          <w:sz w:val="24"/>
          <w:szCs w:val="24"/>
        </w:rPr>
        <w:t>Nurse</w:t>
      </w:r>
      <w:r w:rsidRPr="6DE778F9">
        <w:rPr>
          <w:spacing w:val="-3"/>
          <w:sz w:val="24"/>
          <w:szCs w:val="24"/>
        </w:rPr>
        <w:t xml:space="preserve"> </w:t>
      </w:r>
      <w:r w:rsidRPr="6DE778F9">
        <w:rPr>
          <w:sz w:val="24"/>
          <w:szCs w:val="24"/>
        </w:rPr>
        <w:t>Director</w:t>
      </w:r>
      <w:r w:rsidRPr="6DE778F9">
        <w:rPr>
          <w:spacing w:val="-3"/>
          <w:sz w:val="24"/>
          <w:szCs w:val="24"/>
        </w:rPr>
        <w:t xml:space="preserve"> </w:t>
      </w:r>
      <w:r w:rsidRPr="6DE778F9">
        <w:rPr>
          <w:spacing w:val="-2"/>
          <w:sz w:val="24"/>
          <w:szCs w:val="24"/>
        </w:rPr>
        <w:t>(Acute)</w:t>
      </w:r>
      <w:r w:rsidR="002D50D6" w:rsidRPr="6DE778F9">
        <w:rPr>
          <w:sz w:val="24"/>
          <w:szCs w:val="24"/>
        </w:rPr>
        <w:t>*</w:t>
      </w:r>
    </w:p>
    <w:p w14:paraId="3FD3FA89" w14:textId="4AB4FD40" w:rsidR="00C509E6" w:rsidRDefault="00C53EE9">
      <w:pPr>
        <w:pStyle w:val="ListParagraph"/>
        <w:numPr>
          <w:ilvl w:val="0"/>
          <w:numId w:val="1"/>
        </w:numPr>
        <w:tabs>
          <w:tab w:val="left" w:pos="917"/>
          <w:tab w:val="left" w:pos="918"/>
        </w:tabs>
        <w:spacing w:before="89" w:line="293" w:lineRule="exact"/>
        <w:ind w:hanging="361"/>
        <w:rPr>
          <w:sz w:val="24"/>
        </w:rPr>
      </w:pPr>
      <w:r w:rsidRPr="6DE778F9">
        <w:rPr>
          <w:sz w:val="24"/>
          <w:szCs w:val="24"/>
        </w:rPr>
        <w:t>Medical</w:t>
      </w:r>
      <w:r w:rsidRPr="6DE778F9">
        <w:rPr>
          <w:spacing w:val="-4"/>
          <w:sz w:val="24"/>
          <w:szCs w:val="24"/>
        </w:rPr>
        <w:t xml:space="preserve"> </w:t>
      </w:r>
      <w:r w:rsidRPr="6DE778F9">
        <w:rPr>
          <w:sz w:val="24"/>
          <w:szCs w:val="24"/>
        </w:rPr>
        <w:t>Director</w:t>
      </w:r>
      <w:r w:rsidRPr="6DE778F9">
        <w:rPr>
          <w:spacing w:val="-2"/>
          <w:sz w:val="24"/>
          <w:szCs w:val="24"/>
        </w:rPr>
        <w:t xml:space="preserve"> </w:t>
      </w:r>
      <w:r w:rsidRPr="6DE778F9">
        <w:rPr>
          <w:sz w:val="24"/>
          <w:szCs w:val="24"/>
        </w:rPr>
        <w:t>or</w:t>
      </w:r>
      <w:r w:rsidRPr="6DE778F9">
        <w:rPr>
          <w:spacing w:val="-3"/>
          <w:sz w:val="24"/>
          <w:szCs w:val="24"/>
        </w:rPr>
        <w:t xml:space="preserve"> </w:t>
      </w:r>
      <w:r w:rsidRPr="6DE778F9">
        <w:rPr>
          <w:sz w:val="24"/>
          <w:szCs w:val="24"/>
        </w:rPr>
        <w:t>Nurse</w:t>
      </w:r>
      <w:r w:rsidRPr="6DE778F9">
        <w:rPr>
          <w:spacing w:val="-3"/>
          <w:sz w:val="24"/>
          <w:szCs w:val="24"/>
        </w:rPr>
        <w:t xml:space="preserve"> </w:t>
      </w:r>
      <w:r w:rsidRPr="6DE778F9">
        <w:rPr>
          <w:sz w:val="24"/>
          <w:szCs w:val="24"/>
        </w:rPr>
        <w:t>Director</w:t>
      </w:r>
      <w:r w:rsidRPr="6DE778F9">
        <w:rPr>
          <w:spacing w:val="-2"/>
          <w:sz w:val="24"/>
          <w:szCs w:val="24"/>
        </w:rPr>
        <w:t xml:space="preserve"> </w:t>
      </w:r>
      <w:r w:rsidRPr="6DE778F9">
        <w:rPr>
          <w:sz w:val="24"/>
          <w:szCs w:val="24"/>
        </w:rPr>
        <w:t>(Mental</w:t>
      </w:r>
      <w:r w:rsidRPr="6DE778F9">
        <w:rPr>
          <w:spacing w:val="-4"/>
          <w:sz w:val="24"/>
          <w:szCs w:val="24"/>
        </w:rPr>
        <w:t xml:space="preserve"> </w:t>
      </w:r>
      <w:r w:rsidR="009915FE" w:rsidRPr="6DE778F9">
        <w:rPr>
          <w:spacing w:val="-2"/>
          <w:sz w:val="24"/>
          <w:szCs w:val="24"/>
        </w:rPr>
        <w:t>Health)</w:t>
      </w:r>
      <w:r w:rsidR="009915FE" w:rsidRPr="6DE778F9">
        <w:rPr>
          <w:sz w:val="24"/>
          <w:szCs w:val="24"/>
        </w:rPr>
        <w:t xml:space="preserve"> *</w:t>
      </w:r>
    </w:p>
    <w:p w14:paraId="423F1EA1" w14:textId="4A5D7532" w:rsidR="00C509E6" w:rsidRPr="00E87800" w:rsidRDefault="00C53EE9">
      <w:pPr>
        <w:pStyle w:val="ListParagraph"/>
        <w:numPr>
          <w:ilvl w:val="0"/>
          <w:numId w:val="1"/>
        </w:numPr>
        <w:tabs>
          <w:tab w:val="left" w:pos="917"/>
          <w:tab w:val="left" w:pos="918"/>
        </w:tabs>
        <w:spacing w:line="293" w:lineRule="exact"/>
        <w:ind w:hanging="361"/>
        <w:rPr>
          <w:sz w:val="24"/>
        </w:rPr>
      </w:pPr>
      <w:r>
        <w:rPr>
          <w:sz w:val="24"/>
        </w:rPr>
        <w:t>Medical</w:t>
      </w:r>
      <w:r>
        <w:rPr>
          <w:spacing w:val="-5"/>
          <w:sz w:val="24"/>
        </w:rPr>
        <w:t xml:space="preserve"> </w:t>
      </w:r>
      <w:r>
        <w:rPr>
          <w:sz w:val="24"/>
        </w:rPr>
        <w:t>Director</w:t>
      </w:r>
      <w:r>
        <w:rPr>
          <w:spacing w:val="-2"/>
          <w:sz w:val="24"/>
        </w:rPr>
        <w:t xml:space="preserve"> </w:t>
      </w:r>
      <w:r>
        <w:rPr>
          <w:sz w:val="24"/>
        </w:rPr>
        <w:t>or</w:t>
      </w:r>
      <w:r>
        <w:rPr>
          <w:spacing w:val="-3"/>
          <w:sz w:val="24"/>
        </w:rPr>
        <w:t xml:space="preserve"> </w:t>
      </w:r>
      <w:r>
        <w:rPr>
          <w:sz w:val="24"/>
        </w:rPr>
        <w:t>Nurse</w:t>
      </w:r>
      <w:r>
        <w:rPr>
          <w:spacing w:val="-4"/>
          <w:sz w:val="24"/>
        </w:rPr>
        <w:t xml:space="preserve"> </w:t>
      </w:r>
      <w:r>
        <w:rPr>
          <w:sz w:val="24"/>
        </w:rPr>
        <w:t>Director</w:t>
      </w:r>
      <w:r>
        <w:rPr>
          <w:spacing w:val="-3"/>
          <w:sz w:val="24"/>
        </w:rPr>
        <w:t xml:space="preserve"> </w:t>
      </w:r>
      <w:r>
        <w:rPr>
          <w:sz w:val="24"/>
        </w:rPr>
        <w:t>(equivalent)</w:t>
      </w:r>
      <w:r>
        <w:rPr>
          <w:spacing w:val="-3"/>
          <w:sz w:val="24"/>
        </w:rPr>
        <w:t xml:space="preserve"> </w:t>
      </w:r>
      <w:r>
        <w:rPr>
          <w:sz w:val="24"/>
        </w:rPr>
        <w:t>(Primary</w:t>
      </w:r>
      <w:r>
        <w:rPr>
          <w:spacing w:val="-4"/>
          <w:sz w:val="24"/>
        </w:rPr>
        <w:t xml:space="preserve"> </w:t>
      </w:r>
      <w:r w:rsidR="009915FE">
        <w:rPr>
          <w:spacing w:val="-2"/>
          <w:sz w:val="24"/>
        </w:rPr>
        <w:t>Care) *</w:t>
      </w:r>
    </w:p>
    <w:p w14:paraId="2F4C1380" w14:textId="2000ABD0" w:rsidR="00D31FBC" w:rsidRDefault="00D31FBC" w:rsidP="00D31FBC">
      <w:pPr>
        <w:pStyle w:val="ListParagraph"/>
        <w:numPr>
          <w:ilvl w:val="0"/>
          <w:numId w:val="1"/>
        </w:numPr>
        <w:tabs>
          <w:tab w:val="left" w:pos="917"/>
          <w:tab w:val="left" w:pos="918"/>
        </w:tabs>
        <w:spacing w:line="293" w:lineRule="exact"/>
        <w:ind w:hanging="361"/>
        <w:rPr>
          <w:sz w:val="24"/>
        </w:rPr>
      </w:pPr>
      <w:r>
        <w:rPr>
          <w:spacing w:val="-2"/>
          <w:sz w:val="24"/>
        </w:rPr>
        <w:t xml:space="preserve">Medical Director or Nurse Director (Community Health and </w:t>
      </w:r>
      <w:r w:rsidR="009915FE">
        <w:rPr>
          <w:spacing w:val="-2"/>
          <w:sz w:val="24"/>
        </w:rPr>
        <w:t>Care) *</w:t>
      </w:r>
    </w:p>
    <w:p w14:paraId="0A86DD8F" w14:textId="77777777" w:rsidR="00C509E6" w:rsidRDefault="00C53EE9">
      <w:pPr>
        <w:pStyle w:val="ListParagraph"/>
        <w:numPr>
          <w:ilvl w:val="0"/>
          <w:numId w:val="1"/>
        </w:numPr>
        <w:tabs>
          <w:tab w:val="left" w:pos="917"/>
          <w:tab w:val="left" w:pos="918"/>
        </w:tabs>
        <w:spacing w:line="293" w:lineRule="exact"/>
        <w:ind w:hanging="361"/>
        <w:rPr>
          <w:sz w:val="24"/>
        </w:rPr>
      </w:pPr>
      <w:r w:rsidRPr="6DE778F9">
        <w:rPr>
          <w:sz w:val="24"/>
          <w:szCs w:val="24"/>
        </w:rPr>
        <w:t>Representative</w:t>
      </w:r>
      <w:r w:rsidRPr="6DE778F9">
        <w:rPr>
          <w:spacing w:val="-6"/>
          <w:sz w:val="24"/>
          <w:szCs w:val="24"/>
        </w:rPr>
        <w:t xml:space="preserve"> </w:t>
      </w:r>
      <w:r w:rsidRPr="6DE778F9">
        <w:rPr>
          <w:sz w:val="24"/>
          <w:szCs w:val="24"/>
        </w:rPr>
        <w:t>covering</w:t>
      </w:r>
      <w:r w:rsidRPr="6DE778F9">
        <w:rPr>
          <w:spacing w:val="-1"/>
          <w:sz w:val="24"/>
          <w:szCs w:val="24"/>
        </w:rPr>
        <w:t xml:space="preserve"> </w:t>
      </w:r>
      <w:r w:rsidRPr="6DE778F9">
        <w:rPr>
          <w:spacing w:val="-2"/>
          <w:sz w:val="24"/>
          <w:szCs w:val="24"/>
        </w:rPr>
        <w:t>Ethics</w:t>
      </w:r>
    </w:p>
    <w:p w14:paraId="72EE6CF8" w14:textId="77777777" w:rsidR="00C509E6" w:rsidRDefault="00C53EE9">
      <w:pPr>
        <w:pStyle w:val="ListParagraph"/>
        <w:numPr>
          <w:ilvl w:val="0"/>
          <w:numId w:val="1"/>
        </w:numPr>
        <w:tabs>
          <w:tab w:val="left" w:pos="917"/>
          <w:tab w:val="left" w:pos="918"/>
        </w:tabs>
        <w:spacing w:line="292" w:lineRule="exact"/>
        <w:ind w:hanging="361"/>
        <w:rPr>
          <w:sz w:val="24"/>
        </w:rPr>
      </w:pPr>
      <w:r w:rsidRPr="6DE778F9">
        <w:rPr>
          <w:sz w:val="24"/>
          <w:szCs w:val="24"/>
        </w:rPr>
        <w:t>Representative</w:t>
      </w:r>
      <w:r w:rsidRPr="6DE778F9">
        <w:rPr>
          <w:spacing w:val="-3"/>
          <w:sz w:val="24"/>
          <w:szCs w:val="24"/>
        </w:rPr>
        <w:t xml:space="preserve"> </w:t>
      </w:r>
      <w:r w:rsidRPr="6DE778F9">
        <w:rPr>
          <w:sz w:val="24"/>
          <w:szCs w:val="24"/>
        </w:rPr>
        <w:t>of</w:t>
      </w:r>
      <w:r w:rsidRPr="6DE778F9">
        <w:rPr>
          <w:spacing w:val="-3"/>
          <w:sz w:val="24"/>
          <w:szCs w:val="24"/>
        </w:rPr>
        <w:t xml:space="preserve"> </w:t>
      </w:r>
      <w:r w:rsidRPr="6DE778F9">
        <w:rPr>
          <w:sz w:val="24"/>
          <w:szCs w:val="24"/>
        </w:rPr>
        <w:t>Ambulance</w:t>
      </w:r>
      <w:r w:rsidRPr="6DE778F9">
        <w:rPr>
          <w:spacing w:val="-3"/>
          <w:sz w:val="24"/>
          <w:szCs w:val="24"/>
        </w:rPr>
        <w:t xml:space="preserve"> </w:t>
      </w:r>
      <w:r w:rsidRPr="6DE778F9">
        <w:rPr>
          <w:spacing w:val="-2"/>
          <w:sz w:val="24"/>
          <w:szCs w:val="24"/>
        </w:rPr>
        <w:t>Services</w:t>
      </w:r>
    </w:p>
    <w:p w14:paraId="3FD764DF" w14:textId="77777777" w:rsidR="00C509E6" w:rsidRDefault="00C53EE9">
      <w:pPr>
        <w:pStyle w:val="ListParagraph"/>
        <w:numPr>
          <w:ilvl w:val="0"/>
          <w:numId w:val="1"/>
        </w:numPr>
        <w:tabs>
          <w:tab w:val="left" w:pos="917"/>
          <w:tab w:val="left" w:pos="918"/>
        </w:tabs>
        <w:spacing w:line="292" w:lineRule="exact"/>
        <w:ind w:hanging="361"/>
        <w:rPr>
          <w:sz w:val="24"/>
        </w:rPr>
      </w:pPr>
      <w:r w:rsidRPr="6DE778F9">
        <w:rPr>
          <w:sz w:val="24"/>
          <w:szCs w:val="24"/>
        </w:rPr>
        <w:t>Representative</w:t>
      </w:r>
      <w:r w:rsidRPr="6DE778F9">
        <w:rPr>
          <w:spacing w:val="-3"/>
          <w:sz w:val="24"/>
          <w:szCs w:val="24"/>
        </w:rPr>
        <w:t xml:space="preserve"> </w:t>
      </w:r>
      <w:r w:rsidRPr="6DE778F9">
        <w:rPr>
          <w:sz w:val="24"/>
          <w:szCs w:val="24"/>
        </w:rPr>
        <w:t>of</w:t>
      </w:r>
      <w:r w:rsidRPr="6DE778F9">
        <w:rPr>
          <w:spacing w:val="-1"/>
          <w:sz w:val="24"/>
          <w:szCs w:val="24"/>
        </w:rPr>
        <w:t xml:space="preserve"> </w:t>
      </w:r>
      <w:r w:rsidRPr="6DE778F9">
        <w:rPr>
          <w:sz w:val="24"/>
          <w:szCs w:val="24"/>
        </w:rPr>
        <w:t>Director</w:t>
      </w:r>
      <w:r w:rsidRPr="6DE778F9">
        <w:rPr>
          <w:spacing w:val="-1"/>
          <w:sz w:val="24"/>
          <w:szCs w:val="24"/>
        </w:rPr>
        <w:t xml:space="preserve"> </w:t>
      </w:r>
      <w:r w:rsidRPr="6DE778F9">
        <w:rPr>
          <w:sz w:val="24"/>
          <w:szCs w:val="24"/>
        </w:rPr>
        <w:t>of</w:t>
      </w:r>
      <w:r w:rsidRPr="6DE778F9">
        <w:rPr>
          <w:spacing w:val="-3"/>
          <w:sz w:val="24"/>
          <w:szCs w:val="24"/>
        </w:rPr>
        <w:t xml:space="preserve"> </w:t>
      </w:r>
      <w:r w:rsidRPr="6DE778F9">
        <w:rPr>
          <w:sz w:val="24"/>
          <w:szCs w:val="24"/>
        </w:rPr>
        <w:t>Social</w:t>
      </w:r>
      <w:r w:rsidRPr="6DE778F9">
        <w:rPr>
          <w:spacing w:val="-1"/>
          <w:sz w:val="24"/>
          <w:szCs w:val="24"/>
        </w:rPr>
        <w:t xml:space="preserve"> </w:t>
      </w:r>
      <w:r w:rsidRPr="6DE778F9">
        <w:rPr>
          <w:spacing w:val="-4"/>
          <w:sz w:val="24"/>
          <w:szCs w:val="24"/>
        </w:rPr>
        <w:t>Care</w:t>
      </w:r>
    </w:p>
    <w:p w14:paraId="4545A5BD" w14:textId="77777777" w:rsidR="00C509E6" w:rsidRDefault="00C53EE9">
      <w:pPr>
        <w:pStyle w:val="ListParagraph"/>
        <w:numPr>
          <w:ilvl w:val="0"/>
          <w:numId w:val="1"/>
        </w:numPr>
        <w:tabs>
          <w:tab w:val="left" w:pos="917"/>
          <w:tab w:val="left" w:pos="918"/>
        </w:tabs>
        <w:spacing w:line="293" w:lineRule="exact"/>
        <w:ind w:hanging="361"/>
        <w:rPr>
          <w:sz w:val="24"/>
        </w:rPr>
      </w:pPr>
      <w:r w:rsidRPr="6DE778F9">
        <w:rPr>
          <w:sz w:val="24"/>
          <w:szCs w:val="24"/>
        </w:rPr>
        <w:t>Representative</w:t>
      </w:r>
      <w:r w:rsidRPr="6DE778F9">
        <w:rPr>
          <w:spacing w:val="-5"/>
          <w:sz w:val="24"/>
          <w:szCs w:val="24"/>
        </w:rPr>
        <w:t xml:space="preserve"> </w:t>
      </w:r>
      <w:r w:rsidRPr="6DE778F9">
        <w:rPr>
          <w:sz w:val="24"/>
          <w:szCs w:val="24"/>
        </w:rPr>
        <w:t>of</w:t>
      </w:r>
      <w:r w:rsidRPr="6DE778F9">
        <w:rPr>
          <w:spacing w:val="-2"/>
          <w:sz w:val="24"/>
          <w:szCs w:val="24"/>
        </w:rPr>
        <w:t xml:space="preserve"> </w:t>
      </w:r>
      <w:r w:rsidRPr="6DE778F9">
        <w:rPr>
          <w:sz w:val="24"/>
          <w:szCs w:val="24"/>
        </w:rPr>
        <w:t>Public</w:t>
      </w:r>
      <w:r w:rsidRPr="6DE778F9">
        <w:rPr>
          <w:spacing w:val="-2"/>
          <w:sz w:val="24"/>
          <w:szCs w:val="24"/>
        </w:rPr>
        <w:t xml:space="preserve"> Health</w:t>
      </w:r>
    </w:p>
    <w:p w14:paraId="1BF41EA0" w14:textId="77777777" w:rsidR="00C509E6" w:rsidRDefault="00C53EE9">
      <w:pPr>
        <w:pStyle w:val="ListParagraph"/>
        <w:numPr>
          <w:ilvl w:val="0"/>
          <w:numId w:val="1"/>
        </w:numPr>
        <w:tabs>
          <w:tab w:val="left" w:pos="917"/>
          <w:tab w:val="left" w:pos="918"/>
        </w:tabs>
        <w:spacing w:line="292" w:lineRule="exact"/>
        <w:ind w:hanging="361"/>
        <w:rPr>
          <w:sz w:val="24"/>
        </w:rPr>
      </w:pPr>
      <w:r w:rsidRPr="6DE778F9">
        <w:rPr>
          <w:sz w:val="24"/>
          <w:szCs w:val="24"/>
        </w:rPr>
        <w:t>Representative</w:t>
      </w:r>
      <w:r w:rsidRPr="6DE778F9">
        <w:rPr>
          <w:spacing w:val="-5"/>
          <w:sz w:val="24"/>
          <w:szCs w:val="24"/>
        </w:rPr>
        <w:t xml:space="preserve"> </w:t>
      </w:r>
      <w:r w:rsidRPr="6DE778F9">
        <w:rPr>
          <w:sz w:val="24"/>
          <w:szCs w:val="24"/>
        </w:rPr>
        <w:t>of</w:t>
      </w:r>
      <w:r w:rsidRPr="6DE778F9">
        <w:rPr>
          <w:spacing w:val="-4"/>
          <w:sz w:val="24"/>
          <w:szCs w:val="24"/>
        </w:rPr>
        <w:t xml:space="preserve"> </w:t>
      </w:r>
      <w:r w:rsidRPr="6DE778F9">
        <w:rPr>
          <w:sz w:val="24"/>
          <w:szCs w:val="24"/>
        </w:rPr>
        <w:t>Allied</w:t>
      </w:r>
      <w:r w:rsidRPr="6DE778F9">
        <w:rPr>
          <w:spacing w:val="-2"/>
          <w:sz w:val="24"/>
          <w:szCs w:val="24"/>
        </w:rPr>
        <w:t xml:space="preserve"> </w:t>
      </w:r>
      <w:r w:rsidRPr="6DE778F9">
        <w:rPr>
          <w:sz w:val="24"/>
          <w:szCs w:val="24"/>
        </w:rPr>
        <w:t>Health</w:t>
      </w:r>
      <w:r w:rsidRPr="6DE778F9">
        <w:rPr>
          <w:spacing w:val="-3"/>
          <w:sz w:val="24"/>
          <w:szCs w:val="24"/>
        </w:rPr>
        <w:t xml:space="preserve"> </w:t>
      </w:r>
      <w:r w:rsidRPr="6DE778F9">
        <w:rPr>
          <w:spacing w:val="-2"/>
          <w:sz w:val="24"/>
          <w:szCs w:val="24"/>
        </w:rPr>
        <w:t>Professionals</w:t>
      </w:r>
    </w:p>
    <w:p w14:paraId="7F47A73A" w14:textId="77777777" w:rsidR="00C509E6" w:rsidRDefault="00C53EE9">
      <w:pPr>
        <w:pStyle w:val="ListParagraph"/>
        <w:numPr>
          <w:ilvl w:val="0"/>
          <w:numId w:val="1"/>
        </w:numPr>
        <w:tabs>
          <w:tab w:val="left" w:pos="917"/>
          <w:tab w:val="left" w:pos="918"/>
        </w:tabs>
        <w:spacing w:line="292" w:lineRule="exact"/>
        <w:ind w:hanging="361"/>
        <w:rPr>
          <w:sz w:val="24"/>
        </w:rPr>
      </w:pPr>
      <w:r w:rsidRPr="6DE778F9">
        <w:rPr>
          <w:sz w:val="24"/>
          <w:szCs w:val="24"/>
        </w:rPr>
        <w:t>Representative</w:t>
      </w:r>
      <w:r w:rsidRPr="6DE778F9">
        <w:rPr>
          <w:spacing w:val="-2"/>
          <w:sz w:val="24"/>
          <w:szCs w:val="24"/>
        </w:rPr>
        <w:t xml:space="preserve"> </w:t>
      </w:r>
      <w:r w:rsidRPr="6DE778F9">
        <w:rPr>
          <w:sz w:val="24"/>
          <w:szCs w:val="24"/>
        </w:rPr>
        <w:t>of</w:t>
      </w:r>
      <w:r w:rsidRPr="6DE778F9">
        <w:rPr>
          <w:spacing w:val="-1"/>
          <w:sz w:val="24"/>
          <w:szCs w:val="24"/>
        </w:rPr>
        <w:t xml:space="preserve"> </w:t>
      </w:r>
      <w:r w:rsidRPr="6DE778F9">
        <w:rPr>
          <w:spacing w:val="-2"/>
          <w:sz w:val="24"/>
          <w:szCs w:val="24"/>
        </w:rPr>
        <w:t>Pharmacy</w:t>
      </w:r>
    </w:p>
    <w:p w14:paraId="7AE76ABB" w14:textId="043AFC46" w:rsidR="00C509E6" w:rsidRPr="00E87800" w:rsidRDefault="00C63E83">
      <w:pPr>
        <w:pStyle w:val="ListParagraph"/>
        <w:numPr>
          <w:ilvl w:val="0"/>
          <w:numId w:val="1"/>
        </w:numPr>
        <w:tabs>
          <w:tab w:val="left" w:pos="917"/>
          <w:tab w:val="left" w:pos="918"/>
        </w:tabs>
        <w:spacing w:line="293" w:lineRule="exact"/>
        <w:ind w:hanging="361"/>
        <w:rPr>
          <w:sz w:val="24"/>
        </w:rPr>
      </w:pPr>
      <w:r>
        <w:rPr>
          <w:spacing w:val="-5"/>
          <w:sz w:val="24"/>
        </w:rPr>
        <w:t xml:space="preserve">ICB lead for </w:t>
      </w:r>
      <w:r w:rsidR="00C53EE9">
        <w:rPr>
          <w:sz w:val="24"/>
        </w:rPr>
        <w:t>Legal</w:t>
      </w:r>
      <w:r w:rsidR="00C53EE9">
        <w:rPr>
          <w:spacing w:val="-5"/>
          <w:sz w:val="24"/>
        </w:rPr>
        <w:t xml:space="preserve"> </w:t>
      </w:r>
      <w:r w:rsidR="00C53EE9">
        <w:rPr>
          <w:sz w:val="24"/>
        </w:rPr>
        <w:t>and</w:t>
      </w:r>
      <w:r w:rsidR="00C53EE9">
        <w:rPr>
          <w:spacing w:val="-3"/>
          <w:sz w:val="24"/>
        </w:rPr>
        <w:t xml:space="preserve"> </w:t>
      </w:r>
      <w:r w:rsidR="00C53EE9">
        <w:rPr>
          <w:sz w:val="24"/>
        </w:rPr>
        <w:t>Regulatory</w:t>
      </w:r>
      <w:r w:rsidR="00C53EE9">
        <w:rPr>
          <w:spacing w:val="-3"/>
          <w:sz w:val="24"/>
        </w:rPr>
        <w:t xml:space="preserve"> </w:t>
      </w:r>
      <w:r w:rsidR="009915FE">
        <w:rPr>
          <w:spacing w:val="-2"/>
          <w:sz w:val="24"/>
        </w:rPr>
        <w:t>services.</w:t>
      </w:r>
    </w:p>
    <w:p w14:paraId="3F07F54B" w14:textId="79924FB1" w:rsidR="00674F69" w:rsidRPr="00471529" w:rsidRDefault="00674F69" w:rsidP="00674F69">
      <w:pPr>
        <w:pStyle w:val="ListParagraph"/>
        <w:numPr>
          <w:ilvl w:val="0"/>
          <w:numId w:val="1"/>
        </w:numPr>
        <w:tabs>
          <w:tab w:val="left" w:pos="917"/>
          <w:tab w:val="left" w:pos="918"/>
        </w:tabs>
        <w:spacing w:line="292" w:lineRule="exact"/>
        <w:ind w:hanging="361"/>
        <w:rPr>
          <w:sz w:val="24"/>
        </w:rPr>
      </w:pPr>
      <w:r>
        <w:rPr>
          <w:spacing w:val="-2"/>
          <w:sz w:val="24"/>
        </w:rPr>
        <w:t>Director of Commissioning Strategy</w:t>
      </w:r>
      <w:r w:rsidR="00C63E83">
        <w:rPr>
          <w:spacing w:val="-2"/>
          <w:sz w:val="24"/>
        </w:rPr>
        <w:t xml:space="preserve"> (Clinical and Professional portfolio)</w:t>
      </w:r>
    </w:p>
    <w:p w14:paraId="5AE085BC" w14:textId="740B1732" w:rsidR="00674F69" w:rsidRDefault="00674F69" w:rsidP="00FD4B44">
      <w:pPr>
        <w:pStyle w:val="ListParagraph"/>
        <w:tabs>
          <w:tab w:val="left" w:pos="917"/>
          <w:tab w:val="left" w:pos="918"/>
        </w:tabs>
        <w:spacing w:line="293" w:lineRule="exact"/>
        <w:ind w:firstLine="0"/>
        <w:rPr>
          <w:sz w:val="24"/>
        </w:rPr>
      </w:pPr>
    </w:p>
    <w:p w14:paraId="7410ABA0" w14:textId="0C5E7732" w:rsidR="00F15E10" w:rsidRPr="009465BF" w:rsidRDefault="00F15E10" w:rsidP="009915FE">
      <w:pPr>
        <w:pStyle w:val="BodyText"/>
        <w:spacing w:before="9" w:after="120"/>
        <w:ind w:left="720"/>
        <w:jc w:val="both"/>
      </w:pPr>
      <w:r w:rsidRPr="009465BF">
        <w:t xml:space="preserve">* The sector collaborative directors will be asked to </w:t>
      </w:r>
      <w:r w:rsidR="00C933D8">
        <w:t>provide</w:t>
      </w:r>
      <w:r w:rsidRPr="009465BF">
        <w:t xml:space="preserve"> an individual to attend and represent, on behalf of each collaborative (acute, mental health, primary care, community)</w:t>
      </w:r>
    </w:p>
    <w:p w14:paraId="6885DF35" w14:textId="77777777" w:rsidR="00F15E10" w:rsidRDefault="00F15E10" w:rsidP="00FD4B44">
      <w:pPr>
        <w:pStyle w:val="ListParagraph"/>
        <w:tabs>
          <w:tab w:val="left" w:pos="917"/>
          <w:tab w:val="left" w:pos="918"/>
        </w:tabs>
        <w:spacing w:line="293" w:lineRule="exact"/>
        <w:ind w:firstLine="0"/>
        <w:rPr>
          <w:sz w:val="24"/>
        </w:rPr>
      </w:pPr>
    </w:p>
    <w:p w14:paraId="7DEB82CE" w14:textId="77777777" w:rsidR="00C509E6" w:rsidRDefault="00C53EE9">
      <w:pPr>
        <w:pStyle w:val="Heading1"/>
      </w:pPr>
      <w:r>
        <w:rPr>
          <w:spacing w:val="-2"/>
        </w:rPr>
        <w:t>Attendees</w:t>
      </w:r>
    </w:p>
    <w:p w14:paraId="4F060FF9" w14:textId="77777777" w:rsidR="00C509E6" w:rsidRDefault="00C53EE9" w:rsidP="009915FE">
      <w:pPr>
        <w:pStyle w:val="ListParagraph"/>
        <w:numPr>
          <w:ilvl w:val="0"/>
          <w:numId w:val="1"/>
        </w:numPr>
        <w:tabs>
          <w:tab w:val="left" w:pos="917"/>
          <w:tab w:val="left" w:pos="918"/>
        </w:tabs>
        <w:spacing w:before="1"/>
        <w:ind w:right="934"/>
        <w:jc w:val="both"/>
        <w:rPr>
          <w:sz w:val="24"/>
        </w:rPr>
      </w:pPr>
      <w:r w:rsidRPr="6DE778F9">
        <w:rPr>
          <w:sz w:val="24"/>
          <w:szCs w:val="24"/>
        </w:rPr>
        <w:t>Executive</w:t>
      </w:r>
      <w:r w:rsidRPr="6DE778F9">
        <w:rPr>
          <w:spacing w:val="-5"/>
          <w:sz w:val="24"/>
          <w:szCs w:val="24"/>
        </w:rPr>
        <w:t xml:space="preserve"> </w:t>
      </w:r>
      <w:r w:rsidRPr="6DE778F9">
        <w:rPr>
          <w:sz w:val="24"/>
          <w:szCs w:val="24"/>
        </w:rPr>
        <w:t>Officers</w:t>
      </w:r>
      <w:r w:rsidRPr="6DE778F9">
        <w:rPr>
          <w:spacing w:val="-6"/>
          <w:sz w:val="24"/>
          <w:szCs w:val="24"/>
        </w:rPr>
        <w:t xml:space="preserve"> </w:t>
      </w:r>
      <w:r w:rsidRPr="6DE778F9">
        <w:rPr>
          <w:sz w:val="24"/>
          <w:szCs w:val="24"/>
        </w:rPr>
        <w:t>may</w:t>
      </w:r>
      <w:r w:rsidRPr="6DE778F9">
        <w:rPr>
          <w:spacing w:val="-6"/>
          <w:sz w:val="24"/>
          <w:szCs w:val="24"/>
        </w:rPr>
        <w:t xml:space="preserve"> </w:t>
      </w:r>
      <w:r w:rsidRPr="6DE778F9">
        <w:rPr>
          <w:sz w:val="24"/>
          <w:szCs w:val="24"/>
        </w:rPr>
        <w:t>request</w:t>
      </w:r>
      <w:r w:rsidRPr="6DE778F9">
        <w:rPr>
          <w:spacing w:val="-3"/>
          <w:sz w:val="24"/>
          <w:szCs w:val="24"/>
        </w:rPr>
        <w:t xml:space="preserve"> </w:t>
      </w:r>
      <w:r w:rsidRPr="6DE778F9">
        <w:rPr>
          <w:sz w:val="24"/>
          <w:szCs w:val="24"/>
        </w:rPr>
        <w:t>or</w:t>
      </w:r>
      <w:r w:rsidRPr="6DE778F9">
        <w:rPr>
          <w:spacing w:val="-6"/>
          <w:sz w:val="24"/>
          <w:szCs w:val="24"/>
        </w:rPr>
        <w:t xml:space="preserve"> </w:t>
      </w:r>
      <w:r w:rsidRPr="6DE778F9">
        <w:rPr>
          <w:sz w:val="24"/>
          <w:szCs w:val="24"/>
        </w:rPr>
        <w:t>be</w:t>
      </w:r>
      <w:r w:rsidRPr="6DE778F9">
        <w:rPr>
          <w:spacing w:val="-3"/>
          <w:sz w:val="24"/>
          <w:szCs w:val="24"/>
        </w:rPr>
        <w:t xml:space="preserve"> </w:t>
      </w:r>
      <w:r w:rsidRPr="6DE778F9">
        <w:rPr>
          <w:sz w:val="24"/>
          <w:szCs w:val="24"/>
        </w:rPr>
        <w:t>requested</w:t>
      </w:r>
      <w:r w:rsidRPr="6DE778F9">
        <w:rPr>
          <w:spacing w:val="-3"/>
          <w:sz w:val="24"/>
          <w:szCs w:val="24"/>
        </w:rPr>
        <w:t xml:space="preserve"> </w:t>
      </w:r>
      <w:r w:rsidRPr="6DE778F9">
        <w:rPr>
          <w:sz w:val="24"/>
          <w:szCs w:val="24"/>
        </w:rPr>
        <w:t>to</w:t>
      </w:r>
      <w:r w:rsidRPr="6DE778F9">
        <w:rPr>
          <w:spacing w:val="-3"/>
          <w:sz w:val="24"/>
          <w:szCs w:val="24"/>
        </w:rPr>
        <w:t xml:space="preserve"> </w:t>
      </w:r>
      <w:r w:rsidRPr="6DE778F9">
        <w:rPr>
          <w:sz w:val="24"/>
          <w:szCs w:val="24"/>
        </w:rPr>
        <w:t>attend</w:t>
      </w:r>
      <w:r w:rsidRPr="6DE778F9">
        <w:rPr>
          <w:spacing w:val="-3"/>
          <w:sz w:val="24"/>
          <w:szCs w:val="24"/>
        </w:rPr>
        <w:t xml:space="preserve"> </w:t>
      </w:r>
      <w:r w:rsidRPr="6DE778F9">
        <w:rPr>
          <w:sz w:val="24"/>
          <w:szCs w:val="24"/>
        </w:rPr>
        <w:t>the</w:t>
      </w:r>
      <w:r w:rsidRPr="6DE778F9">
        <w:rPr>
          <w:spacing w:val="-5"/>
          <w:sz w:val="24"/>
          <w:szCs w:val="24"/>
        </w:rPr>
        <w:t xml:space="preserve"> </w:t>
      </w:r>
      <w:r w:rsidRPr="6DE778F9">
        <w:rPr>
          <w:sz w:val="24"/>
          <w:szCs w:val="24"/>
        </w:rPr>
        <w:t>meeting</w:t>
      </w:r>
      <w:r w:rsidRPr="6DE778F9">
        <w:rPr>
          <w:spacing w:val="-3"/>
          <w:sz w:val="24"/>
          <w:szCs w:val="24"/>
        </w:rPr>
        <w:t xml:space="preserve"> </w:t>
      </w:r>
      <w:r w:rsidRPr="6DE778F9">
        <w:rPr>
          <w:sz w:val="24"/>
          <w:szCs w:val="24"/>
        </w:rPr>
        <w:t>when</w:t>
      </w:r>
      <w:r w:rsidRPr="6DE778F9">
        <w:rPr>
          <w:spacing w:val="-3"/>
          <w:sz w:val="24"/>
          <w:szCs w:val="24"/>
        </w:rPr>
        <w:t xml:space="preserve"> </w:t>
      </w:r>
      <w:r w:rsidRPr="6DE778F9">
        <w:rPr>
          <w:sz w:val="24"/>
          <w:szCs w:val="24"/>
        </w:rPr>
        <w:t>matters concerning their</w:t>
      </w:r>
      <w:r w:rsidRPr="6DE778F9">
        <w:rPr>
          <w:spacing w:val="-1"/>
          <w:sz w:val="24"/>
          <w:szCs w:val="24"/>
        </w:rPr>
        <w:t xml:space="preserve"> </w:t>
      </w:r>
      <w:r w:rsidRPr="6DE778F9">
        <w:rPr>
          <w:sz w:val="24"/>
          <w:szCs w:val="24"/>
        </w:rPr>
        <w:t>responsibilities are to be discussed</w:t>
      </w:r>
      <w:r w:rsidRPr="6DE778F9">
        <w:rPr>
          <w:spacing w:val="-1"/>
          <w:sz w:val="24"/>
          <w:szCs w:val="24"/>
        </w:rPr>
        <w:t xml:space="preserve"> </w:t>
      </w:r>
      <w:r w:rsidRPr="6DE778F9">
        <w:rPr>
          <w:sz w:val="24"/>
          <w:szCs w:val="24"/>
        </w:rPr>
        <w:t>or they are</w:t>
      </w:r>
      <w:r w:rsidRPr="6DE778F9">
        <w:rPr>
          <w:spacing w:val="-1"/>
          <w:sz w:val="24"/>
          <w:szCs w:val="24"/>
        </w:rPr>
        <w:t xml:space="preserve"> </w:t>
      </w:r>
      <w:r w:rsidRPr="6DE778F9">
        <w:rPr>
          <w:sz w:val="24"/>
          <w:szCs w:val="24"/>
        </w:rPr>
        <w:t>presenting a paper.</w:t>
      </w:r>
    </w:p>
    <w:p w14:paraId="369F961B" w14:textId="77777777" w:rsidR="00C509E6" w:rsidRDefault="00C53EE9" w:rsidP="009915FE">
      <w:pPr>
        <w:pStyle w:val="ListParagraph"/>
        <w:numPr>
          <w:ilvl w:val="0"/>
          <w:numId w:val="1"/>
        </w:numPr>
        <w:tabs>
          <w:tab w:val="left" w:pos="917"/>
          <w:tab w:val="left" w:pos="918"/>
        </w:tabs>
        <w:ind w:right="450"/>
        <w:jc w:val="both"/>
        <w:rPr>
          <w:sz w:val="24"/>
        </w:rPr>
      </w:pPr>
      <w:r w:rsidRPr="6DE778F9">
        <w:rPr>
          <w:sz w:val="24"/>
          <w:szCs w:val="24"/>
        </w:rPr>
        <w:t>Other</w:t>
      </w:r>
      <w:r w:rsidRPr="6DE778F9">
        <w:rPr>
          <w:spacing w:val="-2"/>
          <w:sz w:val="24"/>
          <w:szCs w:val="24"/>
        </w:rPr>
        <w:t xml:space="preserve"> </w:t>
      </w:r>
      <w:r w:rsidRPr="6DE778F9">
        <w:rPr>
          <w:sz w:val="24"/>
          <w:szCs w:val="24"/>
        </w:rPr>
        <w:t>individuals</w:t>
      </w:r>
      <w:r w:rsidRPr="6DE778F9">
        <w:rPr>
          <w:spacing w:val="-5"/>
          <w:sz w:val="24"/>
          <w:szCs w:val="24"/>
        </w:rPr>
        <w:t xml:space="preserve"> </w:t>
      </w:r>
      <w:r w:rsidRPr="6DE778F9">
        <w:rPr>
          <w:sz w:val="24"/>
          <w:szCs w:val="24"/>
        </w:rPr>
        <w:t>may</w:t>
      </w:r>
      <w:r w:rsidRPr="6DE778F9">
        <w:rPr>
          <w:spacing w:val="-4"/>
          <w:sz w:val="24"/>
          <w:szCs w:val="24"/>
        </w:rPr>
        <w:t xml:space="preserve"> </w:t>
      </w:r>
      <w:r w:rsidRPr="6DE778F9">
        <w:rPr>
          <w:sz w:val="24"/>
          <w:szCs w:val="24"/>
        </w:rPr>
        <w:t>be</w:t>
      </w:r>
      <w:r w:rsidRPr="6DE778F9">
        <w:rPr>
          <w:spacing w:val="-2"/>
          <w:sz w:val="24"/>
          <w:szCs w:val="24"/>
        </w:rPr>
        <w:t xml:space="preserve"> </w:t>
      </w:r>
      <w:r w:rsidRPr="6DE778F9">
        <w:rPr>
          <w:sz w:val="24"/>
          <w:szCs w:val="24"/>
        </w:rPr>
        <w:t>requested</w:t>
      </w:r>
      <w:r w:rsidRPr="6DE778F9">
        <w:rPr>
          <w:spacing w:val="-4"/>
          <w:sz w:val="24"/>
          <w:szCs w:val="24"/>
        </w:rPr>
        <w:t xml:space="preserve"> </w:t>
      </w:r>
      <w:r w:rsidRPr="6DE778F9">
        <w:rPr>
          <w:sz w:val="24"/>
          <w:szCs w:val="24"/>
        </w:rPr>
        <w:t>to</w:t>
      </w:r>
      <w:r w:rsidRPr="6DE778F9">
        <w:rPr>
          <w:spacing w:val="-3"/>
          <w:sz w:val="24"/>
          <w:szCs w:val="24"/>
        </w:rPr>
        <w:t xml:space="preserve"> </w:t>
      </w:r>
      <w:r w:rsidRPr="6DE778F9">
        <w:rPr>
          <w:sz w:val="24"/>
          <w:szCs w:val="24"/>
        </w:rPr>
        <w:t>attend</w:t>
      </w:r>
      <w:r w:rsidRPr="6DE778F9">
        <w:rPr>
          <w:spacing w:val="-4"/>
          <w:sz w:val="24"/>
          <w:szCs w:val="24"/>
        </w:rPr>
        <w:t xml:space="preserve"> </w:t>
      </w:r>
      <w:r w:rsidRPr="6DE778F9">
        <w:rPr>
          <w:sz w:val="24"/>
          <w:szCs w:val="24"/>
        </w:rPr>
        <w:t>the</w:t>
      </w:r>
      <w:r w:rsidRPr="6DE778F9">
        <w:rPr>
          <w:spacing w:val="-4"/>
          <w:sz w:val="24"/>
          <w:szCs w:val="24"/>
        </w:rPr>
        <w:t xml:space="preserve"> </w:t>
      </w:r>
      <w:r w:rsidRPr="6DE778F9">
        <w:rPr>
          <w:sz w:val="24"/>
          <w:szCs w:val="24"/>
        </w:rPr>
        <w:t>meeting</w:t>
      </w:r>
      <w:r w:rsidRPr="6DE778F9">
        <w:rPr>
          <w:spacing w:val="-2"/>
          <w:sz w:val="24"/>
          <w:szCs w:val="24"/>
        </w:rPr>
        <w:t xml:space="preserve"> </w:t>
      </w:r>
      <w:r w:rsidRPr="6DE778F9">
        <w:rPr>
          <w:sz w:val="24"/>
          <w:szCs w:val="24"/>
        </w:rPr>
        <w:t>when</w:t>
      </w:r>
      <w:r w:rsidRPr="6DE778F9">
        <w:rPr>
          <w:spacing w:val="-4"/>
          <w:sz w:val="24"/>
          <w:szCs w:val="24"/>
        </w:rPr>
        <w:t xml:space="preserve"> </w:t>
      </w:r>
      <w:r w:rsidRPr="6DE778F9">
        <w:rPr>
          <w:sz w:val="24"/>
          <w:szCs w:val="24"/>
        </w:rPr>
        <w:t>matters</w:t>
      </w:r>
      <w:r w:rsidRPr="6DE778F9">
        <w:rPr>
          <w:spacing w:val="-2"/>
          <w:sz w:val="24"/>
          <w:szCs w:val="24"/>
        </w:rPr>
        <w:t xml:space="preserve"> </w:t>
      </w:r>
      <w:r w:rsidRPr="6DE778F9">
        <w:rPr>
          <w:sz w:val="24"/>
          <w:szCs w:val="24"/>
        </w:rPr>
        <w:t>concerning</w:t>
      </w:r>
      <w:r w:rsidRPr="6DE778F9">
        <w:rPr>
          <w:spacing w:val="-4"/>
          <w:sz w:val="24"/>
          <w:szCs w:val="24"/>
        </w:rPr>
        <w:t xml:space="preserve"> </w:t>
      </w:r>
      <w:r w:rsidRPr="6DE778F9">
        <w:rPr>
          <w:sz w:val="24"/>
          <w:szCs w:val="24"/>
        </w:rPr>
        <w:t>their responsibilities are to be discussed or they are presenting a paper.</w:t>
      </w:r>
    </w:p>
    <w:p w14:paraId="234E4AB3" w14:textId="77777777" w:rsidR="00C509E6" w:rsidRDefault="00C509E6">
      <w:pPr>
        <w:pStyle w:val="BodyText"/>
        <w:spacing w:before="9"/>
        <w:rPr>
          <w:sz w:val="23"/>
        </w:rPr>
      </w:pPr>
    </w:p>
    <w:p w14:paraId="0D94740C" w14:textId="77777777" w:rsidR="00C509E6" w:rsidRDefault="00C53EE9">
      <w:pPr>
        <w:pStyle w:val="Heading1"/>
        <w:numPr>
          <w:ilvl w:val="0"/>
          <w:numId w:val="2"/>
        </w:numPr>
        <w:tabs>
          <w:tab w:val="left" w:pos="558"/>
        </w:tabs>
        <w:ind w:hanging="285"/>
        <w:jc w:val="left"/>
      </w:pPr>
      <w:r>
        <w:t>Meeting</w:t>
      </w:r>
      <w:r>
        <w:rPr>
          <w:spacing w:val="-1"/>
        </w:rPr>
        <w:t xml:space="preserve"> </w:t>
      </w:r>
      <w:r>
        <w:t>Quoracy</w:t>
      </w:r>
      <w:r>
        <w:rPr>
          <w:spacing w:val="-1"/>
        </w:rPr>
        <w:t xml:space="preserve"> </w:t>
      </w:r>
      <w:r>
        <w:t>and</w:t>
      </w:r>
      <w:r>
        <w:rPr>
          <w:spacing w:val="-3"/>
        </w:rPr>
        <w:t xml:space="preserve"> </w:t>
      </w:r>
      <w:r>
        <w:rPr>
          <w:spacing w:val="-2"/>
        </w:rPr>
        <w:t>Decisions</w:t>
      </w:r>
    </w:p>
    <w:p w14:paraId="13349A9F" w14:textId="28D2A548" w:rsidR="00C509E6" w:rsidRDefault="00C53EE9" w:rsidP="009915FE">
      <w:pPr>
        <w:pStyle w:val="BodyText"/>
        <w:spacing w:before="161"/>
        <w:ind w:left="557" w:right="369"/>
        <w:jc w:val="both"/>
      </w:pPr>
      <w:r>
        <w:t xml:space="preserve">The </w:t>
      </w:r>
      <w:r w:rsidR="003C750B">
        <w:t xml:space="preserve">Executive </w:t>
      </w:r>
      <w:r>
        <w:t>Committee will meet no less than 6 times per year and arrangements and notice for calling</w:t>
      </w:r>
      <w:r>
        <w:rPr>
          <w:spacing w:val="-2"/>
        </w:rPr>
        <w:t xml:space="preserve"> </w:t>
      </w:r>
      <w:r>
        <w:t>meetings</w:t>
      </w:r>
      <w:r>
        <w:rPr>
          <w:spacing w:val="-3"/>
        </w:rPr>
        <w:t xml:space="preserve"> </w:t>
      </w:r>
      <w:r>
        <w:t>are</w:t>
      </w:r>
      <w:r>
        <w:rPr>
          <w:spacing w:val="-3"/>
        </w:rPr>
        <w:t xml:space="preserve"> </w:t>
      </w:r>
      <w:r>
        <w:t>set</w:t>
      </w:r>
      <w:r>
        <w:rPr>
          <w:spacing w:val="-3"/>
        </w:rPr>
        <w:t xml:space="preserve"> </w:t>
      </w:r>
      <w:r>
        <w:t>out</w:t>
      </w:r>
      <w:r>
        <w:rPr>
          <w:spacing w:val="-5"/>
        </w:rPr>
        <w:t xml:space="preserve"> </w:t>
      </w:r>
      <w:r>
        <w:t>in</w:t>
      </w:r>
      <w:r>
        <w:rPr>
          <w:spacing w:val="-3"/>
        </w:rPr>
        <w:t xml:space="preserve"> </w:t>
      </w:r>
      <w:r>
        <w:t>the</w:t>
      </w:r>
      <w:r>
        <w:rPr>
          <w:spacing w:val="-3"/>
        </w:rPr>
        <w:t xml:space="preserve"> </w:t>
      </w:r>
      <w:r>
        <w:t>Standing</w:t>
      </w:r>
      <w:r>
        <w:rPr>
          <w:spacing w:val="-4"/>
        </w:rPr>
        <w:t xml:space="preserve"> </w:t>
      </w:r>
      <w:r>
        <w:t>Orders.</w:t>
      </w:r>
      <w:r>
        <w:rPr>
          <w:spacing w:val="-3"/>
        </w:rPr>
        <w:t xml:space="preserve"> </w:t>
      </w:r>
      <w:r>
        <w:t>Additional</w:t>
      </w:r>
      <w:r>
        <w:rPr>
          <w:spacing w:val="-4"/>
        </w:rPr>
        <w:t xml:space="preserve"> </w:t>
      </w:r>
      <w:r>
        <w:t>meetings</w:t>
      </w:r>
      <w:r>
        <w:rPr>
          <w:spacing w:val="-5"/>
        </w:rPr>
        <w:t xml:space="preserve"> </w:t>
      </w:r>
      <w:r>
        <w:t>may</w:t>
      </w:r>
      <w:r>
        <w:rPr>
          <w:spacing w:val="-3"/>
        </w:rPr>
        <w:t xml:space="preserve"> </w:t>
      </w:r>
      <w:r>
        <w:t>take</w:t>
      </w:r>
      <w:r>
        <w:rPr>
          <w:spacing w:val="-5"/>
        </w:rPr>
        <w:t xml:space="preserve"> </w:t>
      </w:r>
      <w:r>
        <w:t>place</w:t>
      </w:r>
      <w:r>
        <w:rPr>
          <w:spacing w:val="-4"/>
        </w:rPr>
        <w:t xml:space="preserve"> </w:t>
      </w:r>
      <w:r>
        <w:t xml:space="preserve">as </w:t>
      </w:r>
      <w:r>
        <w:rPr>
          <w:spacing w:val="-2"/>
        </w:rPr>
        <w:t>required.</w:t>
      </w:r>
    </w:p>
    <w:p w14:paraId="641C8A52" w14:textId="77777777" w:rsidR="00C509E6" w:rsidRDefault="00C509E6" w:rsidP="009915FE">
      <w:pPr>
        <w:pStyle w:val="BodyText"/>
        <w:jc w:val="both"/>
      </w:pPr>
    </w:p>
    <w:p w14:paraId="35F34D59" w14:textId="16A51D42" w:rsidR="00C509E6" w:rsidRDefault="00C53EE9" w:rsidP="009915FE">
      <w:pPr>
        <w:pStyle w:val="BodyText"/>
        <w:ind w:left="557" w:right="369"/>
        <w:jc w:val="both"/>
      </w:pPr>
      <w:r>
        <w:t>The</w:t>
      </w:r>
      <w:r>
        <w:rPr>
          <w:spacing w:val="-3"/>
        </w:rPr>
        <w:t xml:space="preserve"> </w:t>
      </w:r>
      <w:r>
        <w:t>Board,</w:t>
      </w:r>
      <w:r>
        <w:rPr>
          <w:spacing w:val="-2"/>
        </w:rPr>
        <w:t xml:space="preserve"> </w:t>
      </w:r>
      <w:r>
        <w:t>Chair</w:t>
      </w:r>
      <w:r>
        <w:rPr>
          <w:spacing w:val="-5"/>
        </w:rPr>
        <w:t xml:space="preserve"> </w:t>
      </w:r>
      <w:r>
        <w:t>or</w:t>
      </w:r>
      <w:r>
        <w:rPr>
          <w:spacing w:val="-3"/>
        </w:rPr>
        <w:t xml:space="preserve"> </w:t>
      </w:r>
      <w:r>
        <w:t>Chief</w:t>
      </w:r>
      <w:r>
        <w:rPr>
          <w:spacing w:val="-3"/>
        </w:rPr>
        <w:t xml:space="preserve"> </w:t>
      </w:r>
      <w:r>
        <w:t>Executive</w:t>
      </w:r>
      <w:r>
        <w:rPr>
          <w:spacing w:val="-5"/>
        </w:rPr>
        <w:t xml:space="preserve"> </w:t>
      </w:r>
      <w:r>
        <w:t>may</w:t>
      </w:r>
      <w:r>
        <w:rPr>
          <w:spacing w:val="-3"/>
        </w:rPr>
        <w:t xml:space="preserve"> </w:t>
      </w:r>
      <w:r>
        <w:t>ask</w:t>
      </w:r>
      <w:r>
        <w:rPr>
          <w:spacing w:val="-6"/>
        </w:rPr>
        <w:t xml:space="preserve"> </w:t>
      </w:r>
      <w:r>
        <w:t xml:space="preserve">the </w:t>
      </w:r>
      <w:r w:rsidR="003C750B">
        <w:t xml:space="preserve">Executive </w:t>
      </w:r>
      <w:r>
        <w:t>Committee</w:t>
      </w:r>
      <w:r>
        <w:rPr>
          <w:spacing w:val="-1"/>
        </w:rPr>
        <w:t xml:space="preserve"> </w:t>
      </w:r>
      <w:r>
        <w:t>to</w:t>
      </w:r>
      <w:r>
        <w:rPr>
          <w:spacing w:val="-3"/>
        </w:rPr>
        <w:t xml:space="preserve"> </w:t>
      </w:r>
      <w:r>
        <w:t>convene</w:t>
      </w:r>
      <w:r>
        <w:rPr>
          <w:spacing w:val="-5"/>
        </w:rPr>
        <w:t xml:space="preserve"> </w:t>
      </w:r>
      <w:r>
        <w:t>further</w:t>
      </w:r>
      <w:r>
        <w:rPr>
          <w:spacing w:val="-3"/>
        </w:rPr>
        <w:t xml:space="preserve"> </w:t>
      </w:r>
      <w:r>
        <w:t>meetings</w:t>
      </w:r>
      <w:r>
        <w:rPr>
          <w:spacing w:val="-3"/>
        </w:rPr>
        <w:t xml:space="preserve"> </w:t>
      </w:r>
      <w:r>
        <w:t xml:space="preserve">to discuss </w:t>
      </w:r>
      <w:proofErr w:type="gramStart"/>
      <w:r>
        <w:t>particular issues</w:t>
      </w:r>
      <w:proofErr w:type="gramEnd"/>
      <w:r>
        <w:t xml:space="preserve"> on which they want the Committee advice.</w:t>
      </w:r>
    </w:p>
    <w:p w14:paraId="51EB15D7" w14:textId="77777777" w:rsidR="00C509E6" w:rsidRDefault="00C509E6" w:rsidP="009915FE">
      <w:pPr>
        <w:pStyle w:val="BodyText"/>
        <w:jc w:val="both"/>
      </w:pPr>
    </w:p>
    <w:p w14:paraId="42B1B006" w14:textId="1332BF3E" w:rsidR="00C509E6" w:rsidRDefault="00C53EE9" w:rsidP="009915FE">
      <w:pPr>
        <w:pStyle w:val="BodyText"/>
        <w:ind w:left="557" w:right="369"/>
        <w:jc w:val="both"/>
      </w:pPr>
      <w:r>
        <w:t>In</w:t>
      </w:r>
      <w:r>
        <w:rPr>
          <w:spacing w:val="-1"/>
        </w:rPr>
        <w:t xml:space="preserve"> </w:t>
      </w:r>
      <w:r>
        <w:t>accordance</w:t>
      </w:r>
      <w:r>
        <w:rPr>
          <w:spacing w:val="-2"/>
        </w:rPr>
        <w:t xml:space="preserve"> </w:t>
      </w:r>
      <w:r>
        <w:t>with</w:t>
      </w:r>
      <w:r>
        <w:rPr>
          <w:spacing w:val="-4"/>
        </w:rPr>
        <w:t xml:space="preserve"> </w:t>
      </w:r>
      <w:r>
        <w:t>the</w:t>
      </w:r>
      <w:r>
        <w:rPr>
          <w:spacing w:val="-4"/>
        </w:rPr>
        <w:t xml:space="preserve"> </w:t>
      </w:r>
      <w:r>
        <w:t>Standing</w:t>
      </w:r>
      <w:r>
        <w:rPr>
          <w:spacing w:val="-3"/>
        </w:rPr>
        <w:t xml:space="preserve"> </w:t>
      </w:r>
      <w:r>
        <w:t>Orders,</w:t>
      </w:r>
      <w:r>
        <w:rPr>
          <w:spacing w:val="-5"/>
        </w:rPr>
        <w:t xml:space="preserve"> </w:t>
      </w:r>
      <w:r>
        <w:t>the</w:t>
      </w:r>
      <w:r>
        <w:rPr>
          <w:spacing w:val="-2"/>
        </w:rPr>
        <w:t xml:space="preserve"> </w:t>
      </w:r>
      <w:r w:rsidR="003C750B">
        <w:rPr>
          <w:spacing w:val="-2"/>
        </w:rPr>
        <w:t xml:space="preserve">Executive </w:t>
      </w:r>
      <w:r>
        <w:t>Committee</w:t>
      </w:r>
      <w:r>
        <w:rPr>
          <w:spacing w:val="-1"/>
        </w:rPr>
        <w:t xml:space="preserve"> </w:t>
      </w:r>
      <w:r>
        <w:t>may</w:t>
      </w:r>
      <w:r>
        <w:rPr>
          <w:spacing w:val="-4"/>
        </w:rPr>
        <w:t xml:space="preserve"> </w:t>
      </w:r>
      <w:r>
        <w:t>meet</w:t>
      </w:r>
      <w:r>
        <w:rPr>
          <w:spacing w:val="-4"/>
        </w:rPr>
        <w:t xml:space="preserve"> </w:t>
      </w:r>
      <w:r>
        <w:t>virtually</w:t>
      </w:r>
      <w:r>
        <w:rPr>
          <w:spacing w:val="-2"/>
        </w:rPr>
        <w:t xml:space="preserve"> </w:t>
      </w:r>
      <w:r>
        <w:t>when</w:t>
      </w:r>
      <w:r>
        <w:rPr>
          <w:spacing w:val="-4"/>
        </w:rPr>
        <w:t xml:space="preserve"> </w:t>
      </w:r>
      <w:r>
        <w:t>necessary and members attending using electronic means will be counted towards the quorum.</w:t>
      </w:r>
    </w:p>
    <w:p w14:paraId="35BAA4A1" w14:textId="77777777" w:rsidR="00C509E6" w:rsidRDefault="00C509E6" w:rsidP="009915FE">
      <w:pPr>
        <w:pStyle w:val="BodyText"/>
        <w:jc w:val="both"/>
      </w:pPr>
    </w:p>
    <w:p w14:paraId="544A9525" w14:textId="77777777" w:rsidR="00C509E6" w:rsidRDefault="00C53EE9">
      <w:pPr>
        <w:pStyle w:val="Heading1"/>
      </w:pPr>
      <w:r>
        <w:rPr>
          <w:spacing w:val="-2"/>
        </w:rPr>
        <w:t>Quorum</w:t>
      </w:r>
    </w:p>
    <w:p w14:paraId="4C48926B" w14:textId="77777777" w:rsidR="00C509E6" w:rsidRDefault="00C53EE9" w:rsidP="009915FE">
      <w:pPr>
        <w:pStyle w:val="BodyText"/>
        <w:spacing w:before="1"/>
        <w:ind w:left="557" w:right="369"/>
        <w:jc w:val="both"/>
      </w:pPr>
      <w:r>
        <w:t>The</w:t>
      </w:r>
      <w:r>
        <w:rPr>
          <w:spacing w:val="-2"/>
        </w:rPr>
        <w:t xml:space="preserve"> </w:t>
      </w:r>
      <w:r>
        <w:t>Committee</w:t>
      </w:r>
      <w:r>
        <w:rPr>
          <w:spacing w:val="-4"/>
        </w:rPr>
        <w:t xml:space="preserve"> </w:t>
      </w:r>
      <w:r>
        <w:t>will</w:t>
      </w:r>
      <w:r>
        <w:rPr>
          <w:spacing w:val="-4"/>
        </w:rPr>
        <w:t xml:space="preserve"> </w:t>
      </w:r>
      <w:r>
        <w:t>be</w:t>
      </w:r>
      <w:r>
        <w:rPr>
          <w:spacing w:val="-4"/>
        </w:rPr>
        <w:t xml:space="preserve"> </w:t>
      </w:r>
      <w:r>
        <w:t>quorate</w:t>
      </w:r>
      <w:r>
        <w:rPr>
          <w:spacing w:val="-3"/>
        </w:rPr>
        <w:t xml:space="preserve"> </w:t>
      </w:r>
      <w:r>
        <w:t>when</w:t>
      </w:r>
      <w:r>
        <w:rPr>
          <w:spacing w:val="-4"/>
        </w:rPr>
        <w:t xml:space="preserve"> </w:t>
      </w:r>
      <w:r>
        <w:t>at</w:t>
      </w:r>
      <w:r>
        <w:rPr>
          <w:spacing w:val="-3"/>
        </w:rPr>
        <w:t xml:space="preserve"> </w:t>
      </w:r>
      <w:r>
        <w:t>least</w:t>
      </w:r>
      <w:r>
        <w:rPr>
          <w:spacing w:val="-1"/>
        </w:rPr>
        <w:t xml:space="preserve"> </w:t>
      </w:r>
      <w:r>
        <w:t>8</w:t>
      </w:r>
      <w:r>
        <w:rPr>
          <w:spacing w:val="-2"/>
        </w:rPr>
        <w:t xml:space="preserve"> </w:t>
      </w:r>
      <w:r>
        <w:t>members</w:t>
      </w:r>
      <w:r>
        <w:rPr>
          <w:spacing w:val="-3"/>
        </w:rPr>
        <w:t xml:space="preserve"> </w:t>
      </w:r>
      <w:r>
        <w:t>of</w:t>
      </w:r>
      <w:r>
        <w:rPr>
          <w:spacing w:val="-1"/>
        </w:rPr>
        <w:t xml:space="preserve"> </w:t>
      </w:r>
      <w:r>
        <w:t>the</w:t>
      </w:r>
      <w:r>
        <w:rPr>
          <w:spacing w:val="-2"/>
        </w:rPr>
        <w:t xml:space="preserve"> </w:t>
      </w:r>
      <w:r>
        <w:t>Committee</w:t>
      </w:r>
      <w:r>
        <w:rPr>
          <w:spacing w:val="-2"/>
        </w:rPr>
        <w:t xml:space="preserve"> </w:t>
      </w:r>
      <w:r>
        <w:t>are</w:t>
      </w:r>
      <w:r>
        <w:rPr>
          <w:spacing w:val="-8"/>
        </w:rPr>
        <w:t xml:space="preserve"> </w:t>
      </w:r>
      <w:r>
        <w:t>present</w:t>
      </w:r>
      <w:r>
        <w:rPr>
          <w:spacing w:val="-4"/>
        </w:rPr>
        <w:t xml:space="preserve"> </w:t>
      </w:r>
      <w:r>
        <w:t>to include at least:</w:t>
      </w:r>
    </w:p>
    <w:p w14:paraId="1725F4E1" w14:textId="77777777" w:rsidR="00C509E6" w:rsidRDefault="00C509E6" w:rsidP="009915FE">
      <w:pPr>
        <w:pStyle w:val="BodyText"/>
        <w:spacing w:before="9"/>
        <w:jc w:val="both"/>
        <w:rPr>
          <w:sz w:val="23"/>
        </w:rPr>
      </w:pPr>
    </w:p>
    <w:p w14:paraId="263025B2" w14:textId="77777777" w:rsidR="00C509E6" w:rsidRDefault="00C53EE9" w:rsidP="009915FE">
      <w:pPr>
        <w:pStyle w:val="ListParagraph"/>
        <w:numPr>
          <w:ilvl w:val="1"/>
          <w:numId w:val="2"/>
        </w:numPr>
        <w:tabs>
          <w:tab w:val="left" w:pos="1277"/>
          <w:tab w:val="left" w:pos="1278"/>
        </w:tabs>
        <w:spacing w:before="1" w:line="293" w:lineRule="exact"/>
        <w:ind w:left="1277" w:hanging="361"/>
        <w:jc w:val="both"/>
        <w:rPr>
          <w:sz w:val="24"/>
        </w:rPr>
      </w:pPr>
      <w:r w:rsidRPr="6DE778F9">
        <w:rPr>
          <w:sz w:val="24"/>
          <w:szCs w:val="24"/>
        </w:rPr>
        <w:t>Chair</w:t>
      </w:r>
      <w:r w:rsidRPr="6DE778F9">
        <w:rPr>
          <w:spacing w:val="-4"/>
          <w:sz w:val="24"/>
          <w:szCs w:val="24"/>
        </w:rPr>
        <w:t xml:space="preserve"> </w:t>
      </w:r>
      <w:r w:rsidRPr="6DE778F9">
        <w:rPr>
          <w:sz w:val="24"/>
          <w:szCs w:val="24"/>
        </w:rPr>
        <w:t>or Vice</w:t>
      </w:r>
      <w:r w:rsidRPr="6DE778F9">
        <w:rPr>
          <w:spacing w:val="1"/>
          <w:sz w:val="24"/>
          <w:szCs w:val="24"/>
        </w:rPr>
        <w:t xml:space="preserve"> </w:t>
      </w:r>
      <w:r w:rsidRPr="6DE778F9">
        <w:rPr>
          <w:spacing w:val="-4"/>
          <w:sz w:val="24"/>
          <w:szCs w:val="24"/>
        </w:rPr>
        <w:t>Chair</w:t>
      </w:r>
    </w:p>
    <w:p w14:paraId="2022DBDB" w14:textId="12E4E057" w:rsidR="00C509E6" w:rsidRDefault="002F3087" w:rsidP="009915FE">
      <w:pPr>
        <w:pStyle w:val="ListParagraph"/>
        <w:numPr>
          <w:ilvl w:val="1"/>
          <w:numId w:val="2"/>
        </w:numPr>
        <w:tabs>
          <w:tab w:val="left" w:pos="1277"/>
          <w:tab w:val="left" w:pos="1278"/>
        </w:tabs>
        <w:spacing w:line="293" w:lineRule="exact"/>
        <w:ind w:left="1277" w:hanging="361"/>
        <w:jc w:val="both"/>
        <w:rPr>
          <w:sz w:val="24"/>
        </w:rPr>
      </w:pPr>
      <w:r>
        <w:rPr>
          <w:spacing w:val="-3"/>
          <w:sz w:val="24"/>
          <w:szCs w:val="24"/>
        </w:rPr>
        <w:t>3</w:t>
      </w:r>
      <w:r w:rsidR="00C53EE9" w:rsidRPr="6DE778F9">
        <w:rPr>
          <w:spacing w:val="-3"/>
          <w:sz w:val="24"/>
          <w:szCs w:val="24"/>
        </w:rPr>
        <w:t xml:space="preserve"> </w:t>
      </w:r>
      <w:r w:rsidR="00C53EE9" w:rsidRPr="6DE778F9">
        <w:rPr>
          <w:sz w:val="24"/>
          <w:szCs w:val="24"/>
        </w:rPr>
        <w:t>Clinical</w:t>
      </w:r>
      <w:r w:rsidR="00C53EE9" w:rsidRPr="6DE778F9">
        <w:rPr>
          <w:spacing w:val="-4"/>
          <w:sz w:val="24"/>
          <w:szCs w:val="24"/>
        </w:rPr>
        <w:t xml:space="preserve"> </w:t>
      </w:r>
      <w:r w:rsidR="00553A65" w:rsidRPr="6DE778F9">
        <w:rPr>
          <w:sz w:val="24"/>
          <w:szCs w:val="24"/>
        </w:rPr>
        <w:t xml:space="preserve">and Professional Place </w:t>
      </w:r>
      <w:r w:rsidR="00C53EE9" w:rsidRPr="6DE778F9">
        <w:rPr>
          <w:spacing w:val="-2"/>
          <w:sz w:val="24"/>
          <w:szCs w:val="24"/>
        </w:rPr>
        <w:t>Director</w:t>
      </w:r>
      <w:r w:rsidR="00826456">
        <w:rPr>
          <w:spacing w:val="-2"/>
          <w:sz w:val="24"/>
          <w:szCs w:val="24"/>
        </w:rPr>
        <w:t>s</w:t>
      </w:r>
      <w:r w:rsidR="00F03DEB" w:rsidRPr="6DE778F9">
        <w:rPr>
          <w:sz w:val="24"/>
          <w:szCs w:val="24"/>
        </w:rPr>
        <w:t xml:space="preserve"> or Place Nurse Directors</w:t>
      </w:r>
    </w:p>
    <w:p w14:paraId="74593141" w14:textId="0794B343" w:rsidR="00C509E6" w:rsidRDefault="00C53EE9" w:rsidP="009915FE">
      <w:pPr>
        <w:pStyle w:val="ListParagraph"/>
        <w:numPr>
          <w:ilvl w:val="1"/>
          <w:numId w:val="2"/>
        </w:numPr>
        <w:tabs>
          <w:tab w:val="left" w:pos="1277"/>
          <w:tab w:val="left" w:pos="1278"/>
        </w:tabs>
        <w:spacing w:line="293" w:lineRule="exact"/>
        <w:ind w:left="1277" w:hanging="361"/>
        <w:jc w:val="both"/>
        <w:rPr>
          <w:sz w:val="24"/>
        </w:rPr>
      </w:pPr>
      <w:r w:rsidRPr="6DE778F9">
        <w:rPr>
          <w:sz w:val="24"/>
          <w:szCs w:val="24"/>
        </w:rPr>
        <w:t>1</w:t>
      </w:r>
      <w:r w:rsidRPr="6DE778F9">
        <w:rPr>
          <w:spacing w:val="-3"/>
          <w:sz w:val="24"/>
          <w:szCs w:val="24"/>
        </w:rPr>
        <w:t xml:space="preserve"> </w:t>
      </w:r>
      <w:r w:rsidRPr="6DE778F9">
        <w:rPr>
          <w:sz w:val="24"/>
          <w:szCs w:val="24"/>
        </w:rPr>
        <w:t>Medical</w:t>
      </w:r>
      <w:r w:rsidRPr="6DE778F9">
        <w:rPr>
          <w:spacing w:val="-3"/>
          <w:sz w:val="24"/>
          <w:szCs w:val="24"/>
        </w:rPr>
        <w:t xml:space="preserve"> </w:t>
      </w:r>
      <w:r w:rsidR="005A4F6E" w:rsidRPr="6DE778F9">
        <w:rPr>
          <w:sz w:val="24"/>
          <w:szCs w:val="24"/>
        </w:rPr>
        <w:t xml:space="preserve">or Nursing </w:t>
      </w:r>
      <w:r w:rsidRPr="6DE778F9">
        <w:rPr>
          <w:sz w:val="24"/>
          <w:szCs w:val="24"/>
        </w:rPr>
        <w:t>Director</w:t>
      </w:r>
      <w:r w:rsidRPr="6DE778F9">
        <w:rPr>
          <w:spacing w:val="-5"/>
          <w:sz w:val="24"/>
          <w:szCs w:val="24"/>
        </w:rPr>
        <w:t xml:space="preserve"> </w:t>
      </w:r>
      <w:r w:rsidR="005A4F6E" w:rsidRPr="6DE778F9">
        <w:rPr>
          <w:sz w:val="24"/>
          <w:szCs w:val="24"/>
        </w:rPr>
        <w:t xml:space="preserve">(or equivalent) </w:t>
      </w:r>
      <w:r w:rsidRPr="6DE778F9">
        <w:rPr>
          <w:sz w:val="24"/>
          <w:szCs w:val="24"/>
        </w:rPr>
        <w:t>from</w:t>
      </w:r>
      <w:r w:rsidRPr="6DE778F9">
        <w:rPr>
          <w:spacing w:val="-1"/>
          <w:sz w:val="24"/>
          <w:szCs w:val="24"/>
        </w:rPr>
        <w:t xml:space="preserve"> </w:t>
      </w:r>
      <w:r w:rsidRPr="6DE778F9">
        <w:rPr>
          <w:sz w:val="24"/>
          <w:szCs w:val="24"/>
        </w:rPr>
        <w:t>the</w:t>
      </w:r>
      <w:r w:rsidRPr="6DE778F9">
        <w:rPr>
          <w:spacing w:val="1"/>
          <w:sz w:val="24"/>
          <w:szCs w:val="24"/>
        </w:rPr>
        <w:t xml:space="preserve"> </w:t>
      </w:r>
      <w:r w:rsidR="009F211F" w:rsidRPr="6DE778F9">
        <w:rPr>
          <w:sz w:val="24"/>
          <w:szCs w:val="24"/>
        </w:rPr>
        <w:t xml:space="preserve">4 sector collaboratives </w:t>
      </w:r>
      <w:r w:rsidRPr="6DE778F9">
        <w:rPr>
          <w:sz w:val="24"/>
          <w:szCs w:val="24"/>
        </w:rPr>
        <w:t>identified</w:t>
      </w:r>
      <w:r w:rsidRPr="6DE778F9">
        <w:rPr>
          <w:spacing w:val="-2"/>
          <w:sz w:val="24"/>
          <w:szCs w:val="24"/>
        </w:rPr>
        <w:t xml:space="preserve"> </w:t>
      </w:r>
      <w:r w:rsidRPr="6DE778F9">
        <w:rPr>
          <w:sz w:val="24"/>
          <w:szCs w:val="24"/>
        </w:rPr>
        <w:t>in</w:t>
      </w:r>
      <w:r w:rsidRPr="6DE778F9">
        <w:rPr>
          <w:spacing w:val="-4"/>
          <w:sz w:val="24"/>
          <w:szCs w:val="24"/>
        </w:rPr>
        <w:t xml:space="preserve"> </w:t>
      </w:r>
      <w:r w:rsidRPr="6DE778F9">
        <w:rPr>
          <w:sz w:val="24"/>
          <w:szCs w:val="24"/>
        </w:rPr>
        <w:t>the</w:t>
      </w:r>
      <w:r w:rsidRPr="6DE778F9">
        <w:rPr>
          <w:spacing w:val="-4"/>
          <w:sz w:val="24"/>
          <w:szCs w:val="24"/>
        </w:rPr>
        <w:t xml:space="preserve"> </w:t>
      </w:r>
      <w:r w:rsidR="009915FE" w:rsidRPr="6DE778F9">
        <w:rPr>
          <w:spacing w:val="-2"/>
          <w:sz w:val="24"/>
          <w:szCs w:val="24"/>
        </w:rPr>
        <w:t>membership.</w:t>
      </w:r>
    </w:p>
    <w:p w14:paraId="1CC37C82" w14:textId="77777777" w:rsidR="00C509E6" w:rsidRDefault="00C509E6" w:rsidP="009915FE">
      <w:pPr>
        <w:pStyle w:val="BodyText"/>
        <w:spacing w:before="9"/>
        <w:jc w:val="both"/>
        <w:rPr>
          <w:sz w:val="23"/>
        </w:rPr>
      </w:pPr>
    </w:p>
    <w:p w14:paraId="128C3E4D" w14:textId="35BBC7ED" w:rsidR="00C509E6" w:rsidRDefault="00C53EE9" w:rsidP="009915FE">
      <w:pPr>
        <w:pStyle w:val="BodyText"/>
        <w:ind w:left="557" w:right="369"/>
        <w:jc w:val="both"/>
      </w:pPr>
      <w:r>
        <w:t xml:space="preserve">If any member of the </w:t>
      </w:r>
      <w:r w:rsidR="003C750B">
        <w:t xml:space="preserve">Executive </w:t>
      </w:r>
      <w:r>
        <w:t>Committee has been disqualified from participating in an item on the agenda,</w:t>
      </w:r>
      <w:r>
        <w:rPr>
          <w:spacing w:val="-4"/>
        </w:rPr>
        <w:t xml:space="preserve"> </w:t>
      </w:r>
      <w:r>
        <w:t>by</w:t>
      </w:r>
      <w:r>
        <w:rPr>
          <w:spacing w:val="-2"/>
        </w:rPr>
        <w:t xml:space="preserve"> </w:t>
      </w:r>
      <w:r>
        <w:t>reason</w:t>
      </w:r>
      <w:r>
        <w:rPr>
          <w:spacing w:val="-2"/>
        </w:rPr>
        <w:t xml:space="preserve"> </w:t>
      </w:r>
      <w:r>
        <w:t>of</w:t>
      </w:r>
      <w:r>
        <w:rPr>
          <w:spacing w:val="-4"/>
        </w:rPr>
        <w:t xml:space="preserve"> </w:t>
      </w:r>
      <w:r>
        <w:t>a</w:t>
      </w:r>
      <w:r>
        <w:rPr>
          <w:spacing w:val="-3"/>
        </w:rPr>
        <w:t xml:space="preserve"> </w:t>
      </w:r>
      <w:r>
        <w:t>declaration</w:t>
      </w:r>
      <w:r>
        <w:rPr>
          <w:spacing w:val="-4"/>
        </w:rPr>
        <w:t xml:space="preserve"> </w:t>
      </w:r>
      <w:r>
        <w:t>of</w:t>
      </w:r>
      <w:r>
        <w:rPr>
          <w:spacing w:val="-2"/>
        </w:rPr>
        <w:t xml:space="preserve"> </w:t>
      </w:r>
      <w:r>
        <w:t>conflicts</w:t>
      </w:r>
      <w:r>
        <w:rPr>
          <w:spacing w:val="-5"/>
        </w:rPr>
        <w:t xml:space="preserve"> </w:t>
      </w:r>
      <w:r>
        <w:t>of</w:t>
      </w:r>
      <w:r>
        <w:rPr>
          <w:spacing w:val="-2"/>
        </w:rPr>
        <w:t xml:space="preserve"> </w:t>
      </w:r>
      <w:r>
        <w:t>interest,</w:t>
      </w:r>
      <w:r>
        <w:rPr>
          <w:spacing w:val="-4"/>
        </w:rPr>
        <w:t xml:space="preserve"> </w:t>
      </w:r>
      <w:r>
        <w:t>then</w:t>
      </w:r>
      <w:r>
        <w:rPr>
          <w:spacing w:val="-2"/>
        </w:rPr>
        <w:t xml:space="preserve"> </w:t>
      </w:r>
      <w:r>
        <w:t>that</w:t>
      </w:r>
      <w:r>
        <w:rPr>
          <w:spacing w:val="-2"/>
        </w:rPr>
        <w:t xml:space="preserve"> </w:t>
      </w:r>
      <w:r>
        <w:t>individual</w:t>
      </w:r>
      <w:r>
        <w:rPr>
          <w:spacing w:val="-3"/>
        </w:rPr>
        <w:t xml:space="preserve"> </w:t>
      </w:r>
      <w:r>
        <w:t>shall</w:t>
      </w:r>
      <w:r>
        <w:rPr>
          <w:spacing w:val="-3"/>
        </w:rPr>
        <w:t xml:space="preserve"> </w:t>
      </w:r>
      <w:r>
        <w:t>no</w:t>
      </w:r>
      <w:r>
        <w:rPr>
          <w:spacing w:val="-4"/>
        </w:rPr>
        <w:t xml:space="preserve"> </w:t>
      </w:r>
      <w:r>
        <w:t>longer count towards the quorum.</w:t>
      </w:r>
    </w:p>
    <w:p w14:paraId="293ED6DB" w14:textId="77777777" w:rsidR="00C509E6" w:rsidRDefault="00C509E6" w:rsidP="009915FE">
      <w:pPr>
        <w:pStyle w:val="BodyText"/>
        <w:jc w:val="both"/>
      </w:pPr>
    </w:p>
    <w:p w14:paraId="6AC562F4" w14:textId="77777777" w:rsidR="00C509E6" w:rsidRDefault="00C53EE9" w:rsidP="009915FE">
      <w:pPr>
        <w:pStyle w:val="BodyText"/>
        <w:ind w:left="557" w:right="369"/>
        <w:jc w:val="both"/>
      </w:pPr>
      <w:r>
        <w:t>If</w:t>
      </w:r>
      <w:r>
        <w:rPr>
          <w:spacing w:val="-2"/>
        </w:rPr>
        <w:t xml:space="preserve"> </w:t>
      </w:r>
      <w:r>
        <w:t>the</w:t>
      </w:r>
      <w:r>
        <w:rPr>
          <w:spacing w:val="-2"/>
        </w:rPr>
        <w:t xml:space="preserve"> </w:t>
      </w:r>
      <w:r>
        <w:t>quorum</w:t>
      </w:r>
      <w:r>
        <w:rPr>
          <w:spacing w:val="-1"/>
        </w:rPr>
        <w:t xml:space="preserve"> </w:t>
      </w:r>
      <w:r>
        <w:t>has</w:t>
      </w:r>
      <w:r>
        <w:rPr>
          <w:spacing w:val="-2"/>
        </w:rPr>
        <w:t xml:space="preserve"> </w:t>
      </w:r>
      <w:r>
        <w:t>not</w:t>
      </w:r>
      <w:r>
        <w:rPr>
          <w:spacing w:val="-4"/>
        </w:rPr>
        <w:t xml:space="preserve"> </w:t>
      </w:r>
      <w:r>
        <w:t>been</w:t>
      </w:r>
      <w:r>
        <w:rPr>
          <w:spacing w:val="-2"/>
        </w:rPr>
        <w:t xml:space="preserve"> </w:t>
      </w:r>
      <w:r>
        <w:t>reached,</w:t>
      </w:r>
      <w:r>
        <w:rPr>
          <w:spacing w:val="-2"/>
        </w:rPr>
        <w:t xml:space="preserve"> </w:t>
      </w:r>
      <w:r>
        <w:t>then</w:t>
      </w:r>
      <w:r>
        <w:rPr>
          <w:spacing w:val="-4"/>
        </w:rPr>
        <w:t xml:space="preserve"> </w:t>
      </w:r>
      <w:r>
        <w:t>the</w:t>
      </w:r>
      <w:r>
        <w:rPr>
          <w:spacing w:val="-2"/>
        </w:rPr>
        <w:t xml:space="preserve"> </w:t>
      </w:r>
      <w:r>
        <w:t>meeting</w:t>
      </w:r>
      <w:r>
        <w:rPr>
          <w:spacing w:val="-4"/>
        </w:rPr>
        <w:t xml:space="preserve"> </w:t>
      </w:r>
      <w:r>
        <w:t>may</w:t>
      </w:r>
      <w:r>
        <w:rPr>
          <w:spacing w:val="-4"/>
        </w:rPr>
        <w:t xml:space="preserve"> </w:t>
      </w:r>
      <w:r>
        <w:t>proceed</w:t>
      </w:r>
      <w:r>
        <w:rPr>
          <w:spacing w:val="-2"/>
        </w:rPr>
        <w:t xml:space="preserve"> </w:t>
      </w:r>
      <w:r>
        <w:t>if</w:t>
      </w:r>
      <w:r>
        <w:rPr>
          <w:spacing w:val="-2"/>
        </w:rPr>
        <w:t xml:space="preserve"> </w:t>
      </w:r>
      <w:r>
        <w:t>those</w:t>
      </w:r>
      <w:r>
        <w:rPr>
          <w:spacing w:val="-4"/>
        </w:rPr>
        <w:t xml:space="preserve"> </w:t>
      </w:r>
      <w:r>
        <w:t>attending</w:t>
      </w:r>
      <w:r>
        <w:rPr>
          <w:spacing w:val="-2"/>
        </w:rPr>
        <w:t xml:space="preserve"> </w:t>
      </w:r>
      <w:r>
        <w:t>agree, but no decisions may be taken.</w:t>
      </w:r>
    </w:p>
    <w:p w14:paraId="31720ADA" w14:textId="77777777" w:rsidR="00C509E6" w:rsidRDefault="00C509E6">
      <w:pPr>
        <w:pStyle w:val="BodyText"/>
        <w:spacing w:before="1"/>
      </w:pPr>
    </w:p>
    <w:p w14:paraId="3B3FDC41" w14:textId="77777777" w:rsidR="00F010CD" w:rsidRDefault="00F010CD">
      <w:pPr>
        <w:pStyle w:val="BodyText"/>
        <w:spacing w:before="1"/>
      </w:pPr>
    </w:p>
    <w:p w14:paraId="19B49D2E" w14:textId="77777777" w:rsidR="00F010CD" w:rsidRDefault="00F010CD">
      <w:pPr>
        <w:pStyle w:val="BodyText"/>
        <w:spacing w:before="1"/>
      </w:pPr>
    </w:p>
    <w:p w14:paraId="04DEF014" w14:textId="77777777" w:rsidR="00F010CD" w:rsidRDefault="00F010CD">
      <w:pPr>
        <w:pStyle w:val="BodyText"/>
        <w:spacing w:before="1"/>
      </w:pPr>
    </w:p>
    <w:p w14:paraId="7F17095C" w14:textId="77777777" w:rsidR="00C509E6" w:rsidRDefault="00C53EE9">
      <w:pPr>
        <w:pStyle w:val="Heading1"/>
      </w:pPr>
      <w:r>
        <w:lastRenderedPageBreak/>
        <w:t>Decision</w:t>
      </w:r>
      <w:r>
        <w:rPr>
          <w:spacing w:val="-9"/>
        </w:rPr>
        <w:t xml:space="preserve"> </w:t>
      </w:r>
      <w:r>
        <w:t>Making</w:t>
      </w:r>
      <w:r>
        <w:rPr>
          <w:spacing w:val="-8"/>
        </w:rPr>
        <w:t xml:space="preserve"> </w:t>
      </w:r>
      <w:r>
        <w:t>and</w:t>
      </w:r>
      <w:r>
        <w:rPr>
          <w:spacing w:val="-12"/>
        </w:rPr>
        <w:t xml:space="preserve"> </w:t>
      </w:r>
      <w:r>
        <w:rPr>
          <w:spacing w:val="-2"/>
        </w:rPr>
        <w:t>Voting</w:t>
      </w:r>
    </w:p>
    <w:p w14:paraId="31CF0928" w14:textId="68B48C3C" w:rsidR="00C509E6" w:rsidRDefault="00C53EE9" w:rsidP="009915FE">
      <w:pPr>
        <w:pStyle w:val="BodyText"/>
        <w:ind w:left="557" w:right="369"/>
        <w:jc w:val="both"/>
      </w:pPr>
      <w:r>
        <w:t>Decisions</w:t>
      </w:r>
      <w:r>
        <w:rPr>
          <w:spacing w:val="-3"/>
        </w:rPr>
        <w:t xml:space="preserve"> </w:t>
      </w:r>
      <w:r>
        <w:t>will</w:t>
      </w:r>
      <w:r>
        <w:rPr>
          <w:spacing w:val="-4"/>
        </w:rPr>
        <w:t xml:space="preserve"> </w:t>
      </w:r>
      <w:r>
        <w:t>be</w:t>
      </w:r>
      <w:r>
        <w:rPr>
          <w:spacing w:val="-3"/>
        </w:rPr>
        <w:t xml:space="preserve"> </w:t>
      </w:r>
      <w:r>
        <w:t>taken</w:t>
      </w:r>
      <w:r>
        <w:rPr>
          <w:spacing w:val="-5"/>
        </w:rPr>
        <w:t xml:space="preserve"> </w:t>
      </w:r>
      <w:r>
        <w:t>in</w:t>
      </w:r>
      <w:r>
        <w:rPr>
          <w:spacing w:val="-3"/>
        </w:rPr>
        <w:t xml:space="preserve"> </w:t>
      </w:r>
      <w:r>
        <w:t>according</w:t>
      </w:r>
      <w:r>
        <w:rPr>
          <w:spacing w:val="-3"/>
        </w:rPr>
        <w:t xml:space="preserve"> </w:t>
      </w:r>
      <w:r>
        <w:t>with</w:t>
      </w:r>
      <w:r>
        <w:rPr>
          <w:spacing w:val="-5"/>
        </w:rPr>
        <w:t xml:space="preserve"> </w:t>
      </w:r>
      <w:r>
        <w:t>the</w:t>
      </w:r>
      <w:r>
        <w:rPr>
          <w:spacing w:val="-5"/>
        </w:rPr>
        <w:t xml:space="preserve"> </w:t>
      </w:r>
      <w:r>
        <w:t>Standing</w:t>
      </w:r>
      <w:r>
        <w:rPr>
          <w:spacing w:val="-4"/>
        </w:rPr>
        <w:t xml:space="preserve"> </w:t>
      </w:r>
      <w:r>
        <w:t>Orders.</w:t>
      </w:r>
      <w:r>
        <w:rPr>
          <w:spacing w:val="-2"/>
        </w:rPr>
        <w:t xml:space="preserve"> </w:t>
      </w:r>
      <w:r>
        <w:t xml:space="preserve">The </w:t>
      </w:r>
      <w:r w:rsidR="003C750B">
        <w:t xml:space="preserve">Executive </w:t>
      </w:r>
      <w:r>
        <w:t>Committee will</w:t>
      </w:r>
      <w:r>
        <w:rPr>
          <w:spacing w:val="-3"/>
        </w:rPr>
        <w:t xml:space="preserve"> </w:t>
      </w:r>
      <w:r>
        <w:t>ordinarily reach conclusions by consensus. When this is not possible the Chair may call a vote.</w:t>
      </w:r>
    </w:p>
    <w:p w14:paraId="6E9F0B63" w14:textId="77777777" w:rsidR="00C509E6" w:rsidRDefault="00C509E6">
      <w:pPr>
        <w:pStyle w:val="BodyText"/>
      </w:pPr>
    </w:p>
    <w:p w14:paraId="6684B638" w14:textId="79C37949" w:rsidR="00C509E6" w:rsidRDefault="00C53EE9">
      <w:pPr>
        <w:pStyle w:val="BodyText"/>
        <w:ind w:left="557" w:right="369"/>
      </w:pPr>
      <w:r>
        <w:t>Only</w:t>
      </w:r>
      <w:r>
        <w:rPr>
          <w:spacing w:val="-3"/>
        </w:rPr>
        <w:t xml:space="preserve"> </w:t>
      </w:r>
      <w:r>
        <w:t>members</w:t>
      </w:r>
      <w:r>
        <w:rPr>
          <w:spacing w:val="-2"/>
        </w:rPr>
        <w:t xml:space="preserve"> </w:t>
      </w:r>
      <w:r>
        <w:t>of</w:t>
      </w:r>
      <w:r>
        <w:rPr>
          <w:spacing w:val="-2"/>
        </w:rPr>
        <w:t xml:space="preserve"> </w:t>
      </w:r>
      <w:r>
        <w:t>the</w:t>
      </w:r>
      <w:r>
        <w:rPr>
          <w:spacing w:val="-4"/>
        </w:rPr>
        <w:t xml:space="preserve"> </w:t>
      </w:r>
      <w:r w:rsidR="003C750B">
        <w:rPr>
          <w:spacing w:val="-4"/>
        </w:rPr>
        <w:t xml:space="preserve">Executive </w:t>
      </w:r>
      <w:r>
        <w:t>Committee</w:t>
      </w:r>
      <w:r>
        <w:rPr>
          <w:spacing w:val="-2"/>
        </w:rPr>
        <w:t xml:space="preserve"> </w:t>
      </w:r>
      <w:r>
        <w:t>may</w:t>
      </w:r>
      <w:r>
        <w:rPr>
          <w:spacing w:val="-2"/>
        </w:rPr>
        <w:t xml:space="preserve"> </w:t>
      </w:r>
      <w:r>
        <w:t>vote.</w:t>
      </w:r>
      <w:r>
        <w:rPr>
          <w:spacing w:val="-4"/>
        </w:rPr>
        <w:t xml:space="preserve"> </w:t>
      </w:r>
      <w:r>
        <w:t>Each</w:t>
      </w:r>
      <w:r>
        <w:rPr>
          <w:spacing w:val="-4"/>
        </w:rPr>
        <w:t xml:space="preserve"> </w:t>
      </w:r>
      <w:r>
        <w:t>member</w:t>
      </w:r>
      <w:r>
        <w:rPr>
          <w:spacing w:val="-2"/>
        </w:rPr>
        <w:t xml:space="preserve"> </w:t>
      </w:r>
      <w:r>
        <w:t>is</w:t>
      </w:r>
      <w:r>
        <w:rPr>
          <w:spacing w:val="-2"/>
        </w:rPr>
        <w:t xml:space="preserve"> </w:t>
      </w:r>
      <w:r>
        <w:t>allowed</w:t>
      </w:r>
      <w:r>
        <w:rPr>
          <w:spacing w:val="-2"/>
        </w:rPr>
        <w:t xml:space="preserve"> </w:t>
      </w:r>
      <w:r>
        <w:t>one</w:t>
      </w:r>
      <w:r>
        <w:rPr>
          <w:spacing w:val="-2"/>
        </w:rPr>
        <w:t xml:space="preserve"> </w:t>
      </w:r>
      <w:r>
        <w:t>vote</w:t>
      </w:r>
      <w:r>
        <w:rPr>
          <w:spacing w:val="-3"/>
        </w:rPr>
        <w:t xml:space="preserve"> </w:t>
      </w:r>
      <w:r>
        <w:t>and</w:t>
      </w:r>
      <w:r>
        <w:rPr>
          <w:spacing w:val="-2"/>
        </w:rPr>
        <w:t xml:space="preserve"> </w:t>
      </w:r>
      <w:r>
        <w:t>a</w:t>
      </w:r>
      <w:r>
        <w:rPr>
          <w:spacing w:val="-3"/>
        </w:rPr>
        <w:t xml:space="preserve"> </w:t>
      </w:r>
      <w:r>
        <w:t>majority will be conclusive on any matter.</w:t>
      </w:r>
    </w:p>
    <w:p w14:paraId="0C4F79DC" w14:textId="77777777" w:rsidR="00C509E6" w:rsidRDefault="00C509E6">
      <w:pPr>
        <w:pStyle w:val="BodyText"/>
      </w:pPr>
    </w:p>
    <w:p w14:paraId="19232AF2" w14:textId="77777777" w:rsidR="00E87800" w:rsidRDefault="00C53EE9" w:rsidP="00E87800">
      <w:pPr>
        <w:pStyle w:val="BodyText"/>
        <w:ind w:left="557" w:right="369"/>
      </w:pPr>
      <w:r>
        <w:t>Where</w:t>
      </w:r>
      <w:r>
        <w:rPr>
          <w:spacing w:val="-4"/>
        </w:rPr>
        <w:t xml:space="preserve"> </w:t>
      </w:r>
      <w:r>
        <w:t>there</w:t>
      </w:r>
      <w:r>
        <w:rPr>
          <w:spacing w:val="-1"/>
        </w:rPr>
        <w:t xml:space="preserve"> </w:t>
      </w:r>
      <w:r>
        <w:t>is</w:t>
      </w:r>
      <w:r>
        <w:rPr>
          <w:spacing w:val="-1"/>
        </w:rPr>
        <w:t xml:space="preserve"> </w:t>
      </w:r>
      <w:r>
        <w:t>a</w:t>
      </w:r>
      <w:r>
        <w:rPr>
          <w:spacing w:val="-3"/>
        </w:rPr>
        <w:t xml:space="preserve"> </w:t>
      </w:r>
      <w:r>
        <w:t>split</w:t>
      </w:r>
      <w:r>
        <w:rPr>
          <w:spacing w:val="-1"/>
        </w:rPr>
        <w:t xml:space="preserve"> </w:t>
      </w:r>
      <w:r>
        <w:t>vote,</w:t>
      </w:r>
      <w:r>
        <w:rPr>
          <w:spacing w:val="-1"/>
        </w:rPr>
        <w:t xml:space="preserve"> </w:t>
      </w:r>
      <w:r>
        <w:t>with</w:t>
      </w:r>
      <w:r>
        <w:rPr>
          <w:spacing w:val="-1"/>
        </w:rPr>
        <w:t xml:space="preserve"> </w:t>
      </w:r>
      <w:r>
        <w:t>no</w:t>
      </w:r>
      <w:r>
        <w:rPr>
          <w:spacing w:val="-1"/>
        </w:rPr>
        <w:t xml:space="preserve"> </w:t>
      </w:r>
      <w:r>
        <w:t>clear</w:t>
      </w:r>
      <w:r>
        <w:rPr>
          <w:spacing w:val="-4"/>
        </w:rPr>
        <w:t xml:space="preserve"> </w:t>
      </w:r>
      <w:r>
        <w:t>majority,</w:t>
      </w:r>
      <w:r>
        <w:rPr>
          <w:spacing w:val="-1"/>
        </w:rPr>
        <w:t xml:space="preserve"> </w:t>
      </w:r>
      <w:r>
        <w:t>the</w:t>
      </w:r>
      <w:r>
        <w:rPr>
          <w:spacing w:val="-1"/>
        </w:rPr>
        <w:t xml:space="preserve"> </w:t>
      </w:r>
      <w:r>
        <w:t>Chair</w:t>
      </w:r>
      <w:r>
        <w:rPr>
          <w:spacing w:val="-3"/>
        </w:rPr>
        <w:t xml:space="preserve"> </w:t>
      </w:r>
      <w:r>
        <w:t>of</w:t>
      </w:r>
      <w:r>
        <w:rPr>
          <w:spacing w:val="-3"/>
        </w:rPr>
        <w:t xml:space="preserve"> </w:t>
      </w:r>
      <w:r>
        <w:t xml:space="preserve">the </w:t>
      </w:r>
      <w:r w:rsidR="003C750B">
        <w:t xml:space="preserve">Executive </w:t>
      </w:r>
      <w:r>
        <w:t>Committee will</w:t>
      </w:r>
      <w:r>
        <w:rPr>
          <w:spacing w:val="-2"/>
        </w:rPr>
        <w:t xml:space="preserve"> </w:t>
      </w:r>
      <w:r>
        <w:t>hold</w:t>
      </w:r>
      <w:r>
        <w:rPr>
          <w:spacing w:val="-3"/>
        </w:rPr>
        <w:t xml:space="preserve"> </w:t>
      </w:r>
      <w:r>
        <w:t>the casting vote</w:t>
      </w:r>
      <w:r w:rsidR="00E87800">
        <w:t>.</w:t>
      </w:r>
    </w:p>
    <w:p w14:paraId="130C59F3" w14:textId="77777777" w:rsidR="00E87800" w:rsidRDefault="00E87800" w:rsidP="00E87800">
      <w:pPr>
        <w:pStyle w:val="BodyText"/>
        <w:ind w:left="557" w:right="369"/>
      </w:pPr>
    </w:p>
    <w:p w14:paraId="5C87D0D0" w14:textId="34EA13F4" w:rsidR="00C509E6" w:rsidRDefault="00C53EE9" w:rsidP="00E87800">
      <w:pPr>
        <w:pStyle w:val="BodyText"/>
        <w:ind w:left="557" w:right="369"/>
      </w:pPr>
      <w:r>
        <w:t>If a decision is needed which cannot wait for the next scheduled meeting, the Chair may conduct</w:t>
      </w:r>
      <w:r>
        <w:rPr>
          <w:spacing w:val="-2"/>
        </w:rPr>
        <w:t xml:space="preserve"> </w:t>
      </w:r>
      <w:r>
        <w:t>business</w:t>
      </w:r>
      <w:r>
        <w:rPr>
          <w:spacing w:val="-4"/>
        </w:rPr>
        <w:t xml:space="preserve"> </w:t>
      </w:r>
      <w:r>
        <w:t>on</w:t>
      </w:r>
      <w:r>
        <w:rPr>
          <w:spacing w:val="-4"/>
        </w:rPr>
        <w:t xml:space="preserve"> </w:t>
      </w:r>
      <w:r>
        <w:t>a</w:t>
      </w:r>
      <w:r>
        <w:rPr>
          <w:spacing w:val="-4"/>
        </w:rPr>
        <w:t xml:space="preserve"> </w:t>
      </w:r>
      <w:r>
        <w:t>‘virtual’</w:t>
      </w:r>
      <w:r>
        <w:rPr>
          <w:spacing w:val="-3"/>
        </w:rPr>
        <w:t xml:space="preserve"> </w:t>
      </w:r>
      <w:r>
        <w:t>basis</w:t>
      </w:r>
      <w:r>
        <w:rPr>
          <w:spacing w:val="-2"/>
        </w:rPr>
        <w:t xml:space="preserve"> </w:t>
      </w:r>
      <w:proofErr w:type="gramStart"/>
      <w:r>
        <w:t>through</w:t>
      </w:r>
      <w:r>
        <w:rPr>
          <w:spacing w:val="-2"/>
        </w:rPr>
        <w:t xml:space="preserve"> </w:t>
      </w:r>
      <w:r>
        <w:t>the</w:t>
      </w:r>
      <w:r>
        <w:rPr>
          <w:spacing w:val="-2"/>
        </w:rPr>
        <w:t xml:space="preserve"> </w:t>
      </w:r>
      <w:r>
        <w:t>use</w:t>
      </w:r>
      <w:r>
        <w:rPr>
          <w:spacing w:val="-2"/>
        </w:rPr>
        <w:t xml:space="preserve"> </w:t>
      </w:r>
      <w:r>
        <w:t>of</w:t>
      </w:r>
      <w:proofErr w:type="gramEnd"/>
      <w:r>
        <w:rPr>
          <w:spacing w:val="-2"/>
        </w:rPr>
        <w:t xml:space="preserve"> </w:t>
      </w:r>
      <w:r>
        <w:t>telephone,</w:t>
      </w:r>
      <w:r>
        <w:rPr>
          <w:spacing w:val="-2"/>
        </w:rPr>
        <w:t xml:space="preserve"> </w:t>
      </w:r>
      <w:r>
        <w:t>email</w:t>
      </w:r>
      <w:r>
        <w:rPr>
          <w:spacing w:val="-3"/>
        </w:rPr>
        <w:t xml:space="preserve"> </w:t>
      </w:r>
      <w:r>
        <w:t>or</w:t>
      </w:r>
      <w:r>
        <w:rPr>
          <w:spacing w:val="-5"/>
        </w:rPr>
        <w:t xml:space="preserve"> </w:t>
      </w:r>
      <w:r>
        <w:t>other</w:t>
      </w:r>
      <w:r>
        <w:rPr>
          <w:spacing w:val="-5"/>
        </w:rPr>
        <w:t xml:space="preserve"> </w:t>
      </w:r>
      <w:r>
        <w:t xml:space="preserve">electronic </w:t>
      </w:r>
      <w:r>
        <w:rPr>
          <w:spacing w:val="-2"/>
        </w:rPr>
        <w:t>communication.</w:t>
      </w:r>
    </w:p>
    <w:p w14:paraId="6162A031" w14:textId="77777777" w:rsidR="00C509E6" w:rsidRDefault="00C509E6">
      <w:pPr>
        <w:pStyle w:val="BodyText"/>
      </w:pPr>
    </w:p>
    <w:p w14:paraId="1FA84F78" w14:textId="2117EA70" w:rsidR="00C509E6" w:rsidRDefault="00C53EE9">
      <w:pPr>
        <w:pStyle w:val="Heading1"/>
        <w:numPr>
          <w:ilvl w:val="0"/>
          <w:numId w:val="2"/>
        </w:numPr>
        <w:tabs>
          <w:tab w:val="left" w:pos="1219"/>
          <w:tab w:val="left" w:pos="1220"/>
        </w:tabs>
        <w:ind w:left="1219" w:hanging="596"/>
        <w:jc w:val="left"/>
      </w:pPr>
      <w:r>
        <w:t>Responsibilities</w:t>
      </w:r>
      <w:r>
        <w:rPr>
          <w:spacing w:val="-11"/>
        </w:rPr>
        <w:t xml:space="preserve"> </w:t>
      </w:r>
      <w:r>
        <w:t>of</w:t>
      </w:r>
      <w:r>
        <w:rPr>
          <w:spacing w:val="-10"/>
        </w:rPr>
        <w:t xml:space="preserve"> </w:t>
      </w:r>
      <w:r>
        <w:t>the</w:t>
      </w:r>
      <w:r>
        <w:rPr>
          <w:spacing w:val="-9"/>
        </w:rPr>
        <w:t xml:space="preserve"> </w:t>
      </w:r>
      <w:r w:rsidR="003C750B">
        <w:rPr>
          <w:spacing w:val="-9"/>
        </w:rPr>
        <w:t xml:space="preserve">Executive </w:t>
      </w:r>
      <w:r>
        <w:rPr>
          <w:spacing w:val="-2"/>
        </w:rPr>
        <w:t>Committee</w:t>
      </w:r>
    </w:p>
    <w:p w14:paraId="16FD7601" w14:textId="77777777" w:rsidR="00C509E6" w:rsidRDefault="00C53EE9" w:rsidP="0097730B">
      <w:pPr>
        <w:pStyle w:val="BodyText"/>
        <w:spacing w:before="161"/>
        <w:ind w:left="557"/>
        <w:jc w:val="both"/>
      </w:pPr>
      <w:r>
        <w:t>The</w:t>
      </w:r>
      <w:r>
        <w:rPr>
          <w:spacing w:val="-1"/>
        </w:rPr>
        <w:t xml:space="preserve"> </w:t>
      </w:r>
      <w:r>
        <w:t>Committee</w:t>
      </w:r>
      <w:r>
        <w:rPr>
          <w:spacing w:val="-3"/>
        </w:rPr>
        <w:t xml:space="preserve"> </w:t>
      </w:r>
      <w:r>
        <w:t>duties</w:t>
      </w:r>
      <w:r>
        <w:rPr>
          <w:spacing w:val="-4"/>
        </w:rPr>
        <w:t xml:space="preserve"> </w:t>
      </w:r>
      <w:r>
        <w:t>can</w:t>
      </w:r>
      <w:r>
        <w:rPr>
          <w:spacing w:val="-2"/>
        </w:rPr>
        <w:t xml:space="preserve"> </w:t>
      </w:r>
      <w:r>
        <w:t>be</w:t>
      </w:r>
      <w:r>
        <w:rPr>
          <w:spacing w:val="-2"/>
        </w:rPr>
        <w:t xml:space="preserve"> </w:t>
      </w:r>
      <w:proofErr w:type="spellStart"/>
      <w:r>
        <w:t>categorised</w:t>
      </w:r>
      <w:proofErr w:type="spellEnd"/>
      <w:r>
        <w:rPr>
          <w:spacing w:val="-4"/>
        </w:rPr>
        <w:t xml:space="preserve"> </w:t>
      </w:r>
      <w:r>
        <w:t>as</w:t>
      </w:r>
      <w:r>
        <w:rPr>
          <w:spacing w:val="-4"/>
        </w:rPr>
        <w:t xml:space="preserve"> </w:t>
      </w:r>
      <w:r>
        <w:rPr>
          <w:spacing w:val="-2"/>
        </w:rPr>
        <w:t>follows:</w:t>
      </w:r>
    </w:p>
    <w:p w14:paraId="14A4BBD0" w14:textId="77777777" w:rsidR="00C509E6" w:rsidRDefault="00C53EE9" w:rsidP="0097730B">
      <w:pPr>
        <w:pStyle w:val="BodyText"/>
        <w:spacing w:before="161"/>
        <w:ind w:left="557"/>
        <w:jc w:val="both"/>
      </w:pPr>
      <w:r>
        <w:t>The</w:t>
      </w:r>
      <w:r>
        <w:rPr>
          <w:spacing w:val="-4"/>
        </w:rPr>
        <w:t xml:space="preserve"> </w:t>
      </w:r>
      <w:r>
        <w:t>Committee</w:t>
      </w:r>
      <w:r>
        <w:rPr>
          <w:spacing w:val="-5"/>
        </w:rPr>
        <w:t xml:space="preserve"> </w:t>
      </w:r>
      <w:r>
        <w:rPr>
          <w:spacing w:val="-2"/>
        </w:rPr>
        <w:t>will:</w:t>
      </w:r>
    </w:p>
    <w:p w14:paraId="0EC5DDED" w14:textId="425EF2DC" w:rsidR="00C509E6" w:rsidRDefault="00C53EE9" w:rsidP="0097730B">
      <w:pPr>
        <w:pStyle w:val="ListParagraph"/>
        <w:numPr>
          <w:ilvl w:val="1"/>
          <w:numId w:val="2"/>
        </w:numPr>
        <w:tabs>
          <w:tab w:val="left" w:pos="993"/>
          <w:tab w:val="left" w:pos="995"/>
        </w:tabs>
        <w:spacing w:line="271" w:lineRule="auto"/>
        <w:ind w:left="994" w:right="283"/>
        <w:jc w:val="both"/>
        <w:rPr>
          <w:sz w:val="24"/>
        </w:rPr>
      </w:pPr>
      <w:r w:rsidRPr="6DE778F9">
        <w:rPr>
          <w:sz w:val="24"/>
          <w:szCs w:val="24"/>
        </w:rPr>
        <w:t>ensure</w:t>
      </w:r>
      <w:r w:rsidRPr="6DE778F9">
        <w:rPr>
          <w:spacing w:val="-5"/>
          <w:sz w:val="24"/>
          <w:szCs w:val="24"/>
        </w:rPr>
        <w:t xml:space="preserve"> </w:t>
      </w:r>
      <w:r w:rsidRPr="6DE778F9">
        <w:rPr>
          <w:sz w:val="24"/>
          <w:szCs w:val="24"/>
        </w:rPr>
        <w:t>Population</w:t>
      </w:r>
      <w:r w:rsidRPr="6DE778F9">
        <w:rPr>
          <w:spacing w:val="-3"/>
          <w:sz w:val="24"/>
          <w:szCs w:val="24"/>
        </w:rPr>
        <w:t xml:space="preserve"> </w:t>
      </w:r>
      <w:r w:rsidRPr="6DE778F9">
        <w:rPr>
          <w:sz w:val="24"/>
          <w:szCs w:val="24"/>
        </w:rPr>
        <w:t>Health</w:t>
      </w:r>
      <w:r w:rsidRPr="6DE778F9">
        <w:rPr>
          <w:spacing w:val="-3"/>
          <w:sz w:val="24"/>
          <w:szCs w:val="24"/>
        </w:rPr>
        <w:t xml:space="preserve"> </w:t>
      </w:r>
      <w:r w:rsidRPr="6DE778F9">
        <w:rPr>
          <w:sz w:val="24"/>
          <w:szCs w:val="24"/>
        </w:rPr>
        <w:t>Management</w:t>
      </w:r>
      <w:r w:rsidRPr="6DE778F9">
        <w:rPr>
          <w:spacing w:val="-3"/>
          <w:sz w:val="24"/>
          <w:szCs w:val="24"/>
        </w:rPr>
        <w:t xml:space="preserve"> </w:t>
      </w:r>
      <w:r w:rsidRPr="6DE778F9">
        <w:rPr>
          <w:sz w:val="24"/>
          <w:szCs w:val="24"/>
        </w:rPr>
        <w:t>remains</w:t>
      </w:r>
      <w:r w:rsidRPr="6DE778F9">
        <w:rPr>
          <w:spacing w:val="-3"/>
          <w:sz w:val="24"/>
          <w:szCs w:val="24"/>
        </w:rPr>
        <w:t xml:space="preserve"> </w:t>
      </w:r>
      <w:r w:rsidRPr="6DE778F9">
        <w:rPr>
          <w:sz w:val="24"/>
          <w:szCs w:val="24"/>
        </w:rPr>
        <w:t>at</w:t>
      </w:r>
      <w:r w:rsidRPr="6DE778F9">
        <w:rPr>
          <w:spacing w:val="-5"/>
          <w:sz w:val="24"/>
          <w:szCs w:val="24"/>
        </w:rPr>
        <w:t xml:space="preserve"> </w:t>
      </w:r>
      <w:r w:rsidRPr="6DE778F9">
        <w:rPr>
          <w:sz w:val="24"/>
          <w:szCs w:val="24"/>
        </w:rPr>
        <w:t>the</w:t>
      </w:r>
      <w:r w:rsidRPr="6DE778F9">
        <w:rPr>
          <w:spacing w:val="-5"/>
          <w:sz w:val="24"/>
          <w:szCs w:val="24"/>
        </w:rPr>
        <w:t xml:space="preserve"> </w:t>
      </w:r>
      <w:proofErr w:type="spellStart"/>
      <w:r w:rsidRPr="6DE778F9">
        <w:rPr>
          <w:sz w:val="24"/>
          <w:szCs w:val="24"/>
        </w:rPr>
        <w:t>centre</w:t>
      </w:r>
      <w:proofErr w:type="spellEnd"/>
      <w:r w:rsidRPr="6DE778F9">
        <w:rPr>
          <w:spacing w:val="-3"/>
          <w:sz w:val="24"/>
          <w:szCs w:val="24"/>
        </w:rPr>
        <w:t xml:space="preserve"> </w:t>
      </w:r>
      <w:r w:rsidRPr="6DE778F9">
        <w:rPr>
          <w:sz w:val="24"/>
          <w:szCs w:val="24"/>
        </w:rPr>
        <w:t>of</w:t>
      </w:r>
      <w:r w:rsidRPr="6DE778F9">
        <w:rPr>
          <w:spacing w:val="-5"/>
          <w:sz w:val="24"/>
          <w:szCs w:val="24"/>
        </w:rPr>
        <w:t xml:space="preserve"> </w:t>
      </w:r>
      <w:r w:rsidRPr="6DE778F9">
        <w:rPr>
          <w:sz w:val="24"/>
          <w:szCs w:val="24"/>
        </w:rPr>
        <w:t>the</w:t>
      </w:r>
      <w:r w:rsidRPr="6DE778F9">
        <w:rPr>
          <w:spacing w:val="-5"/>
          <w:sz w:val="24"/>
          <w:szCs w:val="24"/>
        </w:rPr>
        <w:t xml:space="preserve"> </w:t>
      </w:r>
      <w:r w:rsidRPr="6DE778F9">
        <w:rPr>
          <w:sz w:val="24"/>
          <w:szCs w:val="24"/>
        </w:rPr>
        <w:t>Board’s</w:t>
      </w:r>
      <w:r w:rsidRPr="6DE778F9">
        <w:rPr>
          <w:spacing w:val="-6"/>
          <w:sz w:val="24"/>
          <w:szCs w:val="24"/>
        </w:rPr>
        <w:t xml:space="preserve"> </w:t>
      </w:r>
      <w:r w:rsidRPr="6DE778F9">
        <w:rPr>
          <w:sz w:val="24"/>
          <w:szCs w:val="24"/>
        </w:rPr>
        <w:t>development and contributing wholly to the evolution of a health and care Board which is resilient to</w:t>
      </w:r>
      <w:r w:rsidRPr="6DE778F9">
        <w:rPr>
          <w:spacing w:val="40"/>
          <w:sz w:val="24"/>
          <w:szCs w:val="24"/>
        </w:rPr>
        <w:t xml:space="preserve"> </w:t>
      </w:r>
      <w:r w:rsidRPr="6DE778F9">
        <w:rPr>
          <w:sz w:val="24"/>
          <w:szCs w:val="24"/>
        </w:rPr>
        <w:t>the demands and challenges of the 21</w:t>
      </w:r>
      <w:proofErr w:type="spellStart"/>
      <w:r w:rsidRPr="6DE778F9">
        <w:rPr>
          <w:position w:val="8"/>
          <w:sz w:val="16"/>
          <w:szCs w:val="16"/>
        </w:rPr>
        <w:t>st</w:t>
      </w:r>
      <w:proofErr w:type="spellEnd"/>
      <w:r w:rsidRPr="6DE778F9">
        <w:rPr>
          <w:spacing w:val="40"/>
          <w:position w:val="8"/>
          <w:sz w:val="16"/>
          <w:szCs w:val="16"/>
        </w:rPr>
        <w:t xml:space="preserve"> </w:t>
      </w:r>
      <w:r w:rsidR="009915FE" w:rsidRPr="6DE778F9">
        <w:rPr>
          <w:sz w:val="24"/>
          <w:szCs w:val="24"/>
        </w:rPr>
        <w:t>Century.</w:t>
      </w:r>
    </w:p>
    <w:p w14:paraId="57DF8BE3" w14:textId="4B4885B5" w:rsidR="00C509E6" w:rsidRDefault="00C53EE9" w:rsidP="0097730B">
      <w:pPr>
        <w:pStyle w:val="ListParagraph"/>
        <w:numPr>
          <w:ilvl w:val="1"/>
          <w:numId w:val="2"/>
        </w:numPr>
        <w:tabs>
          <w:tab w:val="left" w:pos="993"/>
          <w:tab w:val="left" w:pos="995"/>
        </w:tabs>
        <w:spacing w:before="9"/>
        <w:ind w:left="994" w:hanging="361"/>
        <w:jc w:val="both"/>
        <w:rPr>
          <w:sz w:val="24"/>
        </w:rPr>
      </w:pPr>
      <w:r w:rsidRPr="6DE778F9">
        <w:rPr>
          <w:sz w:val="24"/>
          <w:szCs w:val="24"/>
        </w:rPr>
        <w:t>develop</w:t>
      </w:r>
      <w:r w:rsidRPr="6DE778F9">
        <w:rPr>
          <w:spacing w:val="-4"/>
          <w:sz w:val="24"/>
          <w:szCs w:val="24"/>
        </w:rPr>
        <w:t xml:space="preserve"> </w:t>
      </w:r>
      <w:r w:rsidRPr="6DE778F9">
        <w:rPr>
          <w:sz w:val="24"/>
          <w:szCs w:val="24"/>
        </w:rPr>
        <w:t>the</w:t>
      </w:r>
      <w:r w:rsidRPr="6DE778F9">
        <w:rPr>
          <w:spacing w:val="-3"/>
          <w:sz w:val="24"/>
          <w:szCs w:val="24"/>
        </w:rPr>
        <w:t xml:space="preserve"> </w:t>
      </w:r>
      <w:r w:rsidRPr="6DE778F9">
        <w:rPr>
          <w:sz w:val="24"/>
          <w:szCs w:val="24"/>
        </w:rPr>
        <w:t>detailed</w:t>
      </w:r>
      <w:r w:rsidRPr="6DE778F9">
        <w:rPr>
          <w:spacing w:val="-4"/>
          <w:sz w:val="24"/>
          <w:szCs w:val="24"/>
        </w:rPr>
        <w:t xml:space="preserve"> </w:t>
      </w:r>
      <w:r w:rsidRPr="6DE778F9">
        <w:rPr>
          <w:sz w:val="24"/>
          <w:szCs w:val="24"/>
        </w:rPr>
        <w:t>Clinical</w:t>
      </w:r>
      <w:r w:rsidRPr="6DE778F9">
        <w:rPr>
          <w:spacing w:val="-4"/>
          <w:sz w:val="24"/>
          <w:szCs w:val="24"/>
        </w:rPr>
        <w:t xml:space="preserve"> </w:t>
      </w:r>
      <w:r w:rsidRPr="6DE778F9">
        <w:rPr>
          <w:sz w:val="24"/>
          <w:szCs w:val="24"/>
        </w:rPr>
        <w:t>Strategy</w:t>
      </w:r>
      <w:r w:rsidRPr="6DE778F9">
        <w:rPr>
          <w:spacing w:val="-3"/>
          <w:sz w:val="24"/>
          <w:szCs w:val="24"/>
        </w:rPr>
        <w:t xml:space="preserve"> </w:t>
      </w:r>
      <w:r w:rsidRPr="6DE778F9">
        <w:rPr>
          <w:sz w:val="24"/>
          <w:szCs w:val="24"/>
        </w:rPr>
        <w:t>for</w:t>
      </w:r>
      <w:r w:rsidRPr="6DE778F9">
        <w:rPr>
          <w:spacing w:val="-4"/>
          <w:sz w:val="24"/>
          <w:szCs w:val="24"/>
        </w:rPr>
        <w:t xml:space="preserve"> </w:t>
      </w:r>
      <w:r w:rsidRPr="6DE778F9">
        <w:rPr>
          <w:sz w:val="24"/>
          <w:szCs w:val="24"/>
        </w:rPr>
        <w:t>the</w:t>
      </w:r>
      <w:r w:rsidRPr="6DE778F9">
        <w:rPr>
          <w:spacing w:val="-5"/>
          <w:sz w:val="24"/>
          <w:szCs w:val="24"/>
        </w:rPr>
        <w:t xml:space="preserve"> </w:t>
      </w:r>
      <w:r w:rsidR="009915FE" w:rsidRPr="6DE778F9">
        <w:rPr>
          <w:spacing w:val="-2"/>
          <w:sz w:val="24"/>
          <w:szCs w:val="24"/>
        </w:rPr>
        <w:t>Board.</w:t>
      </w:r>
    </w:p>
    <w:p w14:paraId="3606658C" w14:textId="2FF99C00" w:rsidR="00C509E6" w:rsidRDefault="00C53EE9" w:rsidP="0097730B">
      <w:pPr>
        <w:pStyle w:val="ListParagraph"/>
        <w:numPr>
          <w:ilvl w:val="1"/>
          <w:numId w:val="2"/>
        </w:numPr>
        <w:tabs>
          <w:tab w:val="left" w:pos="993"/>
          <w:tab w:val="left" w:pos="995"/>
        </w:tabs>
        <w:spacing w:before="40" w:line="273" w:lineRule="auto"/>
        <w:ind w:left="994" w:right="308"/>
        <w:jc w:val="both"/>
        <w:rPr>
          <w:sz w:val="24"/>
        </w:rPr>
      </w:pPr>
      <w:r w:rsidRPr="6DE778F9">
        <w:rPr>
          <w:sz w:val="24"/>
          <w:szCs w:val="24"/>
        </w:rPr>
        <w:t>make</w:t>
      </w:r>
      <w:r w:rsidRPr="6DE778F9">
        <w:rPr>
          <w:spacing w:val="-5"/>
          <w:sz w:val="24"/>
          <w:szCs w:val="24"/>
        </w:rPr>
        <w:t xml:space="preserve"> </w:t>
      </w:r>
      <w:r w:rsidRPr="6DE778F9">
        <w:rPr>
          <w:sz w:val="24"/>
          <w:szCs w:val="24"/>
        </w:rPr>
        <w:t>recommendations</w:t>
      </w:r>
      <w:r w:rsidRPr="6DE778F9">
        <w:rPr>
          <w:spacing w:val="-3"/>
          <w:sz w:val="24"/>
          <w:szCs w:val="24"/>
        </w:rPr>
        <w:t xml:space="preserve"> </w:t>
      </w:r>
      <w:r w:rsidRPr="6DE778F9">
        <w:rPr>
          <w:sz w:val="24"/>
          <w:szCs w:val="24"/>
        </w:rPr>
        <w:t>to</w:t>
      </w:r>
      <w:r w:rsidRPr="6DE778F9">
        <w:rPr>
          <w:spacing w:val="-3"/>
          <w:sz w:val="24"/>
          <w:szCs w:val="24"/>
        </w:rPr>
        <w:t xml:space="preserve"> </w:t>
      </w:r>
      <w:r w:rsidRPr="6DE778F9">
        <w:rPr>
          <w:sz w:val="24"/>
          <w:szCs w:val="24"/>
        </w:rPr>
        <w:t>and</w:t>
      </w:r>
      <w:r w:rsidRPr="6DE778F9">
        <w:rPr>
          <w:spacing w:val="-5"/>
          <w:sz w:val="24"/>
          <w:szCs w:val="24"/>
        </w:rPr>
        <w:t xml:space="preserve"> </w:t>
      </w:r>
      <w:r w:rsidRPr="6DE778F9">
        <w:rPr>
          <w:sz w:val="24"/>
          <w:szCs w:val="24"/>
        </w:rPr>
        <w:t>provide</w:t>
      </w:r>
      <w:r w:rsidRPr="6DE778F9">
        <w:rPr>
          <w:spacing w:val="-5"/>
          <w:sz w:val="24"/>
          <w:szCs w:val="24"/>
        </w:rPr>
        <w:t xml:space="preserve"> </w:t>
      </w:r>
      <w:r w:rsidRPr="6DE778F9">
        <w:rPr>
          <w:sz w:val="24"/>
          <w:szCs w:val="24"/>
        </w:rPr>
        <w:t>clinical</w:t>
      </w:r>
      <w:r w:rsidRPr="6DE778F9">
        <w:rPr>
          <w:spacing w:val="-4"/>
          <w:sz w:val="24"/>
          <w:szCs w:val="24"/>
        </w:rPr>
        <w:t xml:space="preserve"> </w:t>
      </w:r>
      <w:r w:rsidRPr="6DE778F9">
        <w:rPr>
          <w:sz w:val="24"/>
          <w:szCs w:val="24"/>
        </w:rPr>
        <w:t>and</w:t>
      </w:r>
      <w:r w:rsidRPr="6DE778F9">
        <w:rPr>
          <w:spacing w:val="-5"/>
          <w:sz w:val="24"/>
          <w:szCs w:val="24"/>
        </w:rPr>
        <w:t xml:space="preserve"> </w:t>
      </w:r>
      <w:r w:rsidRPr="6DE778F9">
        <w:rPr>
          <w:sz w:val="24"/>
          <w:szCs w:val="24"/>
        </w:rPr>
        <w:t>professional</w:t>
      </w:r>
      <w:r w:rsidRPr="6DE778F9">
        <w:rPr>
          <w:spacing w:val="-6"/>
          <w:sz w:val="24"/>
          <w:szCs w:val="24"/>
        </w:rPr>
        <w:t xml:space="preserve"> </w:t>
      </w:r>
      <w:r w:rsidRPr="6DE778F9">
        <w:rPr>
          <w:sz w:val="24"/>
          <w:szCs w:val="24"/>
        </w:rPr>
        <w:t>oversight</w:t>
      </w:r>
      <w:r w:rsidRPr="6DE778F9">
        <w:rPr>
          <w:spacing w:val="-3"/>
          <w:sz w:val="24"/>
          <w:szCs w:val="24"/>
        </w:rPr>
        <w:t xml:space="preserve"> </w:t>
      </w:r>
      <w:r w:rsidRPr="6DE778F9">
        <w:rPr>
          <w:sz w:val="24"/>
          <w:szCs w:val="24"/>
        </w:rPr>
        <w:t>and</w:t>
      </w:r>
      <w:r w:rsidRPr="6DE778F9">
        <w:rPr>
          <w:spacing w:val="-5"/>
          <w:sz w:val="24"/>
          <w:szCs w:val="24"/>
        </w:rPr>
        <w:t xml:space="preserve"> </w:t>
      </w:r>
      <w:r w:rsidRPr="6DE778F9">
        <w:rPr>
          <w:sz w:val="24"/>
          <w:szCs w:val="24"/>
        </w:rPr>
        <w:t xml:space="preserve">assurance to the Board Strategic Priorities and Areas of Focus including pathway and service </w:t>
      </w:r>
      <w:r w:rsidR="009915FE" w:rsidRPr="6DE778F9">
        <w:rPr>
          <w:spacing w:val="-2"/>
          <w:sz w:val="24"/>
          <w:szCs w:val="24"/>
        </w:rPr>
        <w:t>redesign.</w:t>
      </w:r>
    </w:p>
    <w:p w14:paraId="2E727CC9" w14:textId="53BFB2C8" w:rsidR="00C509E6" w:rsidRDefault="00C53EE9" w:rsidP="0097730B">
      <w:pPr>
        <w:pStyle w:val="ListParagraph"/>
        <w:numPr>
          <w:ilvl w:val="1"/>
          <w:numId w:val="2"/>
        </w:numPr>
        <w:tabs>
          <w:tab w:val="left" w:pos="993"/>
          <w:tab w:val="left" w:pos="995"/>
        </w:tabs>
        <w:spacing w:before="3"/>
        <w:ind w:left="994" w:hanging="361"/>
        <w:jc w:val="both"/>
        <w:rPr>
          <w:sz w:val="24"/>
        </w:rPr>
      </w:pPr>
      <w:r w:rsidRPr="6DE778F9">
        <w:rPr>
          <w:sz w:val="24"/>
          <w:szCs w:val="24"/>
        </w:rPr>
        <w:t>support</w:t>
      </w:r>
      <w:r w:rsidRPr="6DE778F9">
        <w:rPr>
          <w:spacing w:val="-4"/>
          <w:sz w:val="24"/>
          <w:szCs w:val="24"/>
        </w:rPr>
        <w:t xml:space="preserve"> </w:t>
      </w:r>
      <w:r w:rsidRPr="6DE778F9">
        <w:rPr>
          <w:sz w:val="24"/>
          <w:szCs w:val="24"/>
        </w:rPr>
        <w:t>and</w:t>
      </w:r>
      <w:r w:rsidRPr="6DE778F9">
        <w:rPr>
          <w:spacing w:val="-2"/>
          <w:sz w:val="24"/>
          <w:szCs w:val="24"/>
        </w:rPr>
        <w:t xml:space="preserve"> </w:t>
      </w:r>
      <w:r w:rsidRPr="6DE778F9">
        <w:rPr>
          <w:sz w:val="24"/>
          <w:szCs w:val="24"/>
        </w:rPr>
        <w:t>review</w:t>
      </w:r>
      <w:r w:rsidRPr="6DE778F9">
        <w:rPr>
          <w:spacing w:val="-2"/>
          <w:sz w:val="24"/>
          <w:szCs w:val="24"/>
        </w:rPr>
        <w:t xml:space="preserve"> </w:t>
      </w:r>
      <w:r w:rsidRPr="6DE778F9">
        <w:rPr>
          <w:sz w:val="24"/>
          <w:szCs w:val="24"/>
        </w:rPr>
        <w:t>recommendations</w:t>
      </w:r>
      <w:r w:rsidRPr="6DE778F9">
        <w:rPr>
          <w:spacing w:val="-4"/>
          <w:sz w:val="24"/>
          <w:szCs w:val="24"/>
        </w:rPr>
        <w:t xml:space="preserve"> </w:t>
      </w:r>
      <w:r w:rsidRPr="6DE778F9">
        <w:rPr>
          <w:sz w:val="24"/>
          <w:szCs w:val="24"/>
        </w:rPr>
        <w:t>made</w:t>
      </w:r>
      <w:r w:rsidRPr="6DE778F9">
        <w:rPr>
          <w:spacing w:val="-4"/>
          <w:sz w:val="24"/>
          <w:szCs w:val="24"/>
        </w:rPr>
        <w:t xml:space="preserve"> </w:t>
      </w:r>
      <w:r w:rsidRPr="6DE778F9">
        <w:rPr>
          <w:sz w:val="24"/>
          <w:szCs w:val="24"/>
        </w:rPr>
        <w:t>by</w:t>
      </w:r>
      <w:r w:rsidRPr="6DE778F9">
        <w:rPr>
          <w:spacing w:val="-2"/>
          <w:sz w:val="24"/>
          <w:szCs w:val="24"/>
        </w:rPr>
        <w:t xml:space="preserve"> </w:t>
      </w:r>
      <w:r w:rsidRPr="6DE778F9">
        <w:rPr>
          <w:sz w:val="24"/>
          <w:szCs w:val="24"/>
        </w:rPr>
        <w:t>the</w:t>
      </w:r>
      <w:r w:rsidRPr="6DE778F9">
        <w:rPr>
          <w:spacing w:val="-4"/>
          <w:sz w:val="24"/>
          <w:szCs w:val="24"/>
        </w:rPr>
        <w:t xml:space="preserve"> </w:t>
      </w:r>
      <w:r w:rsidRPr="6DE778F9">
        <w:rPr>
          <w:sz w:val="24"/>
          <w:szCs w:val="24"/>
        </w:rPr>
        <w:t>ethics</w:t>
      </w:r>
      <w:r w:rsidRPr="6DE778F9">
        <w:rPr>
          <w:spacing w:val="-2"/>
          <w:sz w:val="24"/>
          <w:szCs w:val="24"/>
        </w:rPr>
        <w:t xml:space="preserve"> </w:t>
      </w:r>
      <w:r w:rsidR="009915FE" w:rsidRPr="6DE778F9">
        <w:rPr>
          <w:spacing w:val="-2"/>
          <w:sz w:val="24"/>
          <w:szCs w:val="24"/>
        </w:rPr>
        <w:t>committee.</w:t>
      </w:r>
    </w:p>
    <w:p w14:paraId="7929E516" w14:textId="2E5B822F" w:rsidR="00C509E6" w:rsidRDefault="00C53EE9" w:rsidP="0097730B">
      <w:pPr>
        <w:pStyle w:val="ListParagraph"/>
        <w:numPr>
          <w:ilvl w:val="1"/>
          <w:numId w:val="2"/>
        </w:numPr>
        <w:tabs>
          <w:tab w:val="left" w:pos="993"/>
          <w:tab w:val="left" w:pos="995"/>
        </w:tabs>
        <w:spacing w:before="40" w:line="271" w:lineRule="auto"/>
        <w:ind w:left="994" w:right="1146"/>
        <w:jc w:val="both"/>
        <w:rPr>
          <w:sz w:val="24"/>
        </w:rPr>
      </w:pPr>
      <w:r w:rsidRPr="6DE778F9">
        <w:rPr>
          <w:sz w:val="24"/>
          <w:szCs w:val="24"/>
        </w:rPr>
        <w:t>provide</w:t>
      </w:r>
      <w:r w:rsidRPr="6DE778F9">
        <w:rPr>
          <w:spacing w:val="-5"/>
          <w:sz w:val="24"/>
          <w:szCs w:val="24"/>
        </w:rPr>
        <w:t xml:space="preserve"> </w:t>
      </w:r>
      <w:r w:rsidRPr="6DE778F9">
        <w:rPr>
          <w:sz w:val="24"/>
          <w:szCs w:val="24"/>
        </w:rPr>
        <w:t>multidisciplinary</w:t>
      </w:r>
      <w:r w:rsidRPr="6DE778F9">
        <w:rPr>
          <w:spacing w:val="-3"/>
          <w:sz w:val="24"/>
          <w:szCs w:val="24"/>
        </w:rPr>
        <w:t xml:space="preserve"> </w:t>
      </w:r>
      <w:r w:rsidRPr="6DE778F9">
        <w:rPr>
          <w:sz w:val="24"/>
          <w:szCs w:val="24"/>
        </w:rPr>
        <w:t>constructive</w:t>
      </w:r>
      <w:r w:rsidRPr="6DE778F9">
        <w:rPr>
          <w:spacing w:val="-3"/>
          <w:sz w:val="24"/>
          <w:szCs w:val="24"/>
        </w:rPr>
        <w:t xml:space="preserve"> </w:t>
      </w:r>
      <w:r w:rsidRPr="6DE778F9">
        <w:rPr>
          <w:sz w:val="24"/>
          <w:szCs w:val="24"/>
        </w:rPr>
        <w:t>challenge</w:t>
      </w:r>
      <w:r w:rsidRPr="6DE778F9">
        <w:rPr>
          <w:spacing w:val="-3"/>
          <w:sz w:val="24"/>
          <w:szCs w:val="24"/>
        </w:rPr>
        <w:t xml:space="preserve"> </w:t>
      </w:r>
      <w:r w:rsidRPr="6DE778F9">
        <w:rPr>
          <w:sz w:val="24"/>
          <w:szCs w:val="24"/>
        </w:rPr>
        <w:t>to</w:t>
      </w:r>
      <w:r w:rsidRPr="6DE778F9">
        <w:rPr>
          <w:spacing w:val="-5"/>
          <w:sz w:val="24"/>
          <w:szCs w:val="24"/>
        </w:rPr>
        <w:t xml:space="preserve"> </w:t>
      </w:r>
      <w:r w:rsidRPr="6DE778F9">
        <w:rPr>
          <w:sz w:val="24"/>
          <w:szCs w:val="24"/>
        </w:rPr>
        <w:t>the</w:t>
      </w:r>
      <w:r w:rsidRPr="6DE778F9">
        <w:rPr>
          <w:spacing w:val="-5"/>
          <w:sz w:val="24"/>
          <w:szCs w:val="24"/>
        </w:rPr>
        <w:t xml:space="preserve"> </w:t>
      </w:r>
      <w:r w:rsidRPr="6DE778F9">
        <w:rPr>
          <w:sz w:val="24"/>
          <w:szCs w:val="24"/>
        </w:rPr>
        <w:t>oversight</w:t>
      </w:r>
      <w:r w:rsidRPr="6DE778F9">
        <w:rPr>
          <w:spacing w:val="-3"/>
          <w:sz w:val="24"/>
          <w:szCs w:val="24"/>
        </w:rPr>
        <w:t xml:space="preserve"> </w:t>
      </w:r>
      <w:r w:rsidRPr="6DE778F9">
        <w:rPr>
          <w:sz w:val="24"/>
          <w:szCs w:val="24"/>
        </w:rPr>
        <w:t>and</w:t>
      </w:r>
      <w:r w:rsidRPr="6DE778F9">
        <w:rPr>
          <w:spacing w:val="-5"/>
          <w:sz w:val="24"/>
          <w:szCs w:val="24"/>
        </w:rPr>
        <w:t xml:space="preserve"> </w:t>
      </w:r>
      <w:r w:rsidRPr="6DE778F9">
        <w:rPr>
          <w:sz w:val="24"/>
          <w:szCs w:val="24"/>
        </w:rPr>
        <w:t>assurance</w:t>
      </w:r>
      <w:r w:rsidRPr="6DE778F9">
        <w:rPr>
          <w:spacing w:val="-3"/>
          <w:sz w:val="24"/>
          <w:szCs w:val="24"/>
        </w:rPr>
        <w:t xml:space="preserve"> </w:t>
      </w:r>
      <w:r w:rsidRPr="6DE778F9">
        <w:rPr>
          <w:sz w:val="24"/>
          <w:szCs w:val="24"/>
        </w:rPr>
        <w:t xml:space="preserve">of pathway and service </w:t>
      </w:r>
      <w:r w:rsidR="009915FE" w:rsidRPr="6DE778F9">
        <w:rPr>
          <w:sz w:val="24"/>
          <w:szCs w:val="24"/>
        </w:rPr>
        <w:t>redesign.</w:t>
      </w:r>
    </w:p>
    <w:p w14:paraId="5746746D" w14:textId="211381A8" w:rsidR="00C509E6" w:rsidRDefault="00C53EE9" w:rsidP="0097730B">
      <w:pPr>
        <w:pStyle w:val="ListParagraph"/>
        <w:numPr>
          <w:ilvl w:val="1"/>
          <w:numId w:val="2"/>
        </w:numPr>
        <w:tabs>
          <w:tab w:val="left" w:pos="993"/>
          <w:tab w:val="left" w:pos="995"/>
        </w:tabs>
        <w:spacing w:before="6" w:line="271" w:lineRule="auto"/>
        <w:ind w:left="994" w:right="470"/>
        <w:jc w:val="both"/>
        <w:rPr>
          <w:sz w:val="24"/>
        </w:rPr>
      </w:pPr>
      <w:r w:rsidRPr="6DE778F9">
        <w:rPr>
          <w:sz w:val="24"/>
          <w:szCs w:val="24"/>
        </w:rPr>
        <w:t>engage</w:t>
      </w:r>
      <w:r w:rsidRPr="6DE778F9">
        <w:rPr>
          <w:spacing w:val="-6"/>
          <w:sz w:val="24"/>
          <w:szCs w:val="24"/>
        </w:rPr>
        <w:t xml:space="preserve"> </w:t>
      </w:r>
      <w:r w:rsidRPr="6DE778F9">
        <w:rPr>
          <w:sz w:val="24"/>
          <w:szCs w:val="24"/>
        </w:rPr>
        <w:t>and</w:t>
      </w:r>
      <w:r w:rsidRPr="6DE778F9">
        <w:rPr>
          <w:spacing w:val="-4"/>
          <w:sz w:val="24"/>
          <w:szCs w:val="24"/>
        </w:rPr>
        <w:t xml:space="preserve"> </w:t>
      </w:r>
      <w:r w:rsidRPr="6DE778F9">
        <w:rPr>
          <w:sz w:val="24"/>
          <w:szCs w:val="24"/>
        </w:rPr>
        <w:t>communicate</w:t>
      </w:r>
      <w:r w:rsidRPr="6DE778F9">
        <w:rPr>
          <w:spacing w:val="-3"/>
          <w:sz w:val="24"/>
          <w:szCs w:val="24"/>
        </w:rPr>
        <w:t xml:space="preserve"> </w:t>
      </w:r>
      <w:r w:rsidRPr="6DE778F9">
        <w:rPr>
          <w:sz w:val="24"/>
          <w:szCs w:val="24"/>
        </w:rPr>
        <w:t>with</w:t>
      </w:r>
      <w:r w:rsidRPr="6DE778F9">
        <w:rPr>
          <w:spacing w:val="-6"/>
          <w:sz w:val="24"/>
          <w:szCs w:val="24"/>
        </w:rPr>
        <w:t xml:space="preserve"> </w:t>
      </w:r>
      <w:r w:rsidRPr="6DE778F9">
        <w:rPr>
          <w:sz w:val="24"/>
          <w:szCs w:val="24"/>
        </w:rPr>
        <w:t>our</w:t>
      </w:r>
      <w:r w:rsidRPr="6DE778F9">
        <w:rPr>
          <w:spacing w:val="-7"/>
          <w:sz w:val="24"/>
          <w:szCs w:val="24"/>
        </w:rPr>
        <w:t xml:space="preserve"> </w:t>
      </w:r>
      <w:r w:rsidRPr="6DE778F9">
        <w:rPr>
          <w:sz w:val="24"/>
          <w:szCs w:val="24"/>
        </w:rPr>
        <w:t>distributed,</w:t>
      </w:r>
      <w:r w:rsidRPr="6DE778F9">
        <w:rPr>
          <w:spacing w:val="-4"/>
          <w:sz w:val="24"/>
          <w:szCs w:val="24"/>
        </w:rPr>
        <w:t xml:space="preserve"> </w:t>
      </w:r>
      <w:r w:rsidRPr="6DE778F9">
        <w:rPr>
          <w:sz w:val="24"/>
          <w:szCs w:val="24"/>
        </w:rPr>
        <w:t>multidisciplinary</w:t>
      </w:r>
      <w:r w:rsidRPr="6DE778F9">
        <w:rPr>
          <w:spacing w:val="-4"/>
          <w:sz w:val="24"/>
          <w:szCs w:val="24"/>
        </w:rPr>
        <w:t xml:space="preserve"> </w:t>
      </w:r>
      <w:r w:rsidRPr="6DE778F9">
        <w:rPr>
          <w:sz w:val="24"/>
          <w:szCs w:val="24"/>
        </w:rPr>
        <w:t>clinical</w:t>
      </w:r>
      <w:r w:rsidRPr="6DE778F9">
        <w:rPr>
          <w:spacing w:val="-5"/>
          <w:sz w:val="24"/>
          <w:szCs w:val="24"/>
        </w:rPr>
        <w:t xml:space="preserve"> </w:t>
      </w:r>
      <w:r w:rsidRPr="6DE778F9">
        <w:rPr>
          <w:sz w:val="24"/>
          <w:szCs w:val="24"/>
        </w:rPr>
        <w:t>and</w:t>
      </w:r>
      <w:r w:rsidRPr="6DE778F9">
        <w:rPr>
          <w:spacing w:val="-4"/>
          <w:sz w:val="24"/>
          <w:szCs w:val="24"/>
        </w:rPr>
        <w:t xml:space="preserve"> </w:t>
      </w:r>
      <w:r w:rsidRPr="6DE778F9">
        <w:rPr>
          <w:sz w:val="24"/>
          <w:szCs w:val="24"/>
        </w:rPr>
        <w:t xml:space="preserve">professional leadership across the Board and </w:t>
      </w:r>
      <w:r w:rsidR="009915FE" w:rsidRPr="6DE778F9">
        <w:rPr>
          <w:sz w:val="24"/>
          <w:szCs w:val="24"/>
        </w:rPr>
        <w:t>wider.</w:t>
      </w:r>
    </w:p>
    <w:p w14:paraId="44ED681E" w14:textId="4396F984" w:rsidR="00C509E6" w:rsidRDefault="00C53EE9" w:rsidP="0097730B">
      <w:pPr>
        <w:pStyle w:val="ListParagraph"/>
        <w:numPr>
          <w:ilvl w:val="1"/>
          <w:numId w:val="2"/>
        </w:numPr>
        <w:tabs>
          <w:tab w:val="left" w:pos="993"/>
          <w:tab w:val="left" w:pos="995"/>
        </w:tabs>
        <w:spacing w:before="6"/>
        <w:ind w:left="994" w:hanging="361"/>
        <w:jc w:val="both"/>
        <w:rPr>
          <w:sz w:val="24"/>
        </w:rPr>
      </w:pPr>
      <w:proofErr w:type="spellStart"/>
      <w:r w:rsidRPr="6DE778F9">
        <w:rPr>
          <w:sz w:val="24"/>
          <w:szCs w:val="24"/>
        </w:rPr>
        <w:t>recognise</w:t>
      </w:r>
      <w:proofErr w:type="spellEnd"/>
      <w:r w:rsidRPr="6DE778F9">
        <w:rPr>
          <w:spacing w:val="-6"/>
          <w:sz w:val="24"/>
          <w:szCs w:val="24"/>
        </w:rPr>
        <w:t xml:space="preserve"> </w:t>
      </w:r>
      <w:r w:rsidRPr="6DE778F9">
        <w:rPr>
          <w:sz w:val="24"/>
          <w:szCs w:val="24"/>
        </w:rPr>
        <w:t>and</w:t>
      </w:r>
      <w:r w:rsidRPr="6DE778F9">
        <w:rPr>
          <w:spacing w:val="-2"/>
          <w:sz w:val="24"/>
          <w:szCs w:val="24"/>
        </w:rPr>
        <w:t xml:space="preserve"> </w:t>
      </w:r>
      <w:r w:rsidRPr="6DE778F9">
        <w:rPr>
          <w:sz w:val="24"/>
          <w:szCs w:val="24"/>
        </w:rPr>
        <w:t>enable</w:t>
      </w:r>
      <w:r w:rsidRPr="6DE778F9">
        <w:rPr>
          <w:spacing w:val="-2"/>
          <w:sz w:val="24"/>
          <w:szCs w:val="24"/>
        </w:rPr>
        <w:t xml:space="preserve"> </w:t>
      </w:r>
      <w:r w:rsidRPr="6DE778F9">
        <w:rPr>
          <w:sz w:val="24"/>
          <w:szCs w:val="24"/>
        </w:rPr>
        <w:t>talent</w:t>
      </w:r>
      <w:r w:rsidRPr="6DE778F9">
        <w:rPr>
          <w:spacing w:val="-2"/>
          <w:sz w:val="24"/>
          <w:szCs w:val="24"/>
        </w:rPr>
        <w:t xml:space="preserve"> </w:t>
      </w:r>
      <w:r w:rsidRPr="6DE778F9">
        <w:rPr>
          <w:sz w:val="24"/>
          <w:szCs w:val="24"/>
        </w:rPr>
        <w:t>in</w:t>
      </w:r>
      <w:r w:rsidRPr="6DE778F9">
        <w:rPr>
          <w:spacing w:val="-1"/>
          <w:sz w:val="24"/>
          <w:szCs w:val="24"/>
        </w:rPr>
        <w:t xml:space="preserve"> </w:t>
      </w:r>
      <w:r w:rsidRPr="6DE778F9">
        <w:rPr>
          <w:sz w:val="24"/>
          <w:szCs w:val="24"/>
        </w:rPr>
        <w:t>the</w:t>
      </w:r>
      <w:r w:rsidRPr="6DE778F9">
        <w:rPr>
          <w:spacing w:val="-2"/>
          <w:sz w:val="24"/>
          <w:szCs w:val="24"/>
        </w:rPr>
        <w:t xml:space="preserve"> </w:t>
      </w:r>
      <w:r w:rsidRPr="6DE778F9">
        <w:rPr>
          <w:sz w:val="24"/>
          <w:szCs w:val="24"/>
        </w:rPr>
        <w:t>clinical</w:t>
      </w:r>
      <w:r w:rsidRPr="6DE778F9">
        <w:rPr>
          <w:spacing w:val="-3"/>
          <w:sz w:val="24"/>
          <w:szCs w:val="24"/>
        </w:rPr>
        <w:t xml:space="preserve"> </w:t>
      </w:r>
      <w:r w:rsidRPr="6DE778F9">
        <w:rPr>
          <w:sz w:val="24"/>
          <w:szCs w:val="24"/>
        </w:rPr>
        <w:t>and</w:t>
      </w:r>
      <w:r w:rsidRPr="6DE778F9">
        <w:rPr>
          <w:spacing w:val="-4"/>
          <w:sz w:val="24"/>
          <w:szCs w:val="24"/>
        </w:rPr>
        <w:t xml:space="preserve"> </w:t>
      </w:r>
      <w:r w:rsidRPr="6DE778F9">
        <w:rPr>
          <w:sz w:val="24"/>
          <w:szCs w:val="24"/>
        </w:rPr>
        <w:t>professional</w:t>
      </w:r>
      <w:r w:rsidRPr="6DE778F9">
        <w:rPr>
          <w:spacing w:val="-2"/>
          <w:sz w:val="24"/>
          <w:szCs w:val="24"/>
        </w:rPr>
        <w:t xml:space="preserve"> </w:t>
      </w:r>
      <w:r w:rsidR="009915FE" w:rsidRPr="6DE778F9">
        <w:rPr>
          <w:spacing w:val="-2"/>
          <w:sz w:val="24"/>
          <w:szCs w:val="24"/>
        </w:rPr>
        <w:t>community.</w:t>
      </w:r>
    </w:p>
    <w:p w14:paraId="62C01DAA" w14:textId="3A3C0400" w:rsidR="00C509E6" w:rsidRDefault="00C53EE9" w:rsidP="0097730B">
      <w:pPr>
        <w:pStyle w:val="ListParagraph"/>
        <w:numPr>
          <w:ilvl w:val="1"/>
          <w:numId w:val="2"/>
        </w:numPr>
        <w:tabs>
          <w:tab w:val="left" w:pos="993"/>
          <w:tab w:val="left" w:pos="995"/>
        </w:tabs>
        <w:spacing w:before="40" w:line="271" w:lineRule="auto"/>
        <w:ind w:left="994" w:right="1254"/>
        <w:jc w:val="both"/>
        <w:rPr>
          <w:sz w:val="24"/>
        </w:rPr>
      </w:pPr>
      <w:r w:rsidRPr="6DE778F9">
        <w:rPr>
          <w:sz w:val="24"/>
          <w:szCs w:val="24"/>
        </w:rPr>
        <w:t>ensure</w:t>
      </w:r>
      <w:r w:rsidRPr="6DE778F9">
        <w:rPr>
          <w:spacing w:val="-5"/>
          <w:sz w:val="24"/>
          <w:szCs w:val="24"/>
        </w:rPr>
        <w:t xml:space="preserve"> </w:t>
      </w:r>
      <w:r w:rsidRPr="6DE778F9">
        <w:rPr>
          <w:sz w:val="24"/>
          <w:szCs w:val="24"/>
        </w:rPr>
        <w:t>equal</w:t>
      </w:r>
      <w:r w:rsidRPr="6DE778F9">
        <w:rPr>
          <w:spacing w:val="-4"/>
          <w:sz w:val="24"/>
          <w:szCs w:val="24"/>
        </w:rPr>
        <w:t xml:space="preserve"> </w:t>
      </w:r>
      <w:r w:rsidRPr="6DE778F9">
        <w:rPr>
          <w:sz w:val="24"/>
          <w:szCs w:val="24"/>
        </w:rPr>
        <w:t>and</w:t>
      </w:r>
      <w:r w:rsidRPr="6DE778F9">
        <w:rPr>
          <w:spacing w:val="-5"/>
          <w:sz w:val="24"/>
          <w:szCs w:val="24"/>
        </w:rPr>
        <w:t xml:space="preserve"> </w:t>
      </w:r>
      <w:r w:rsidRPr="6DE778F9">
        <w:rPr>
          <w:sz w:val="24"/>
          <w:szCs w:val="24"/>
        </w:rPr>
        <w:t>appropriate</w:t>
      </w:r>
      <w:r w:rsidRPr="6DE778F9">
        <w:rPr>
          <w:spacing w:val="-2"/>
          <w:sz w:val="24"/>
          <w:szCs w:val="24"/>
        </w:rPr>
        <w:t xml:space="preserve"> </w:t>
      </w:r>
      <w:r w:rsidRPr="6DE778F9">
        <w:rPr>
          <w:sz w:val="24"/>
          <w:szCs w:val="24"/>
        </w:rPr>
        <w:t>representation</w:t>
      </w:r>
      <w:r w:rsidRPr="6DE778F9">
        <w:rPr>
          <w:spacing w:val="-5"/>
          <w:sz w:val="24"/>
          <w:szCs w:val="24"/>
        </w:rPr>
        <w:t xml:space="preserve"> </w:t>
      </w:r>
      <w:r w:rsidRPr="6DE778F9">
        <w:rPr>
          <w:sz w:val="24"/>
          <w:szCs w:val="24"/>
        </w:rPr>
        <w:t>but</w:t>
      </w:r>
      <w:r w:rsidRPr="6DE778F9">
        <w:rPr>
          <w:spacing w:val="-3"/>
          <w:sz w:val="24"/>
          <w:szCs w:val="24"/>
        </w:rPr>
        <w:t xml:space="preserve"> </w:t>
      </w:r>
      <w:r w:rsidRPr="6DE778F9">
        <w:rPr>
          <w:sz w:val="24"/>
          <w:szCs w:val="24"/>
        </w:rPr>
        <w:t>wherever</w:t>
      </w:r>
      <w:r w:rsidRPr="6DE778F9">
        <w:rPr>
          <w:spacing w:val="-3"/>
          <w:sz w:val="24"/>
          <w:szCs w:val="24"/>
        </w:rPr>
        <w:t xml:space="preserve"> </w:t>
      </w:r>
      <w:r w:rsidRPr="6DE778F9">
        <w:rPr>
          <w:sz w:val="24"/>
          <w:szCs w:val="24"/>
        </w:rPr>
        <w:t>possible</w:t>
      </w:r>
      <w:r w:rsidRPr="6DE778F9">
        <w:rPr>
          <w:spacing w:val="-5"/>
          <w:sz w:val="24"/>
          <w:szCs w:val="24"/>
        </w:rPr>
        <w:t xml:space="preserve"> </w:t>
      </w:r>
      <w:r w:rsidRPr="6DE778F9">
        <w:rPr>
          <w:sz w:val="24"/>
          <w:szCs w:val="24"/>
        </w:rPr>
        <w:t>avoiding</w:t>
      </w:r>
      <w:r w:rsidRPr="6DE778F9">
        <w:rPr>
          <w:spacing w:val="-5"/>
          <w:sz w:val="24"/>
          <w:szCs w:val="24"/>
        </w:rPr>
        <w:t xml:space="preserve"> </w:t>
      </w:r>
      <w:r w:rsidRPr="6DE778F9">
        <w:rPr>
          <w:sz w:val="24"/>
          <w:szCs w:val="24"/>
        </w:rPr>
        <w:t xml:space="preserve">the replication and duplication of activities across Board and </w:t>
      </w:r>
      <w:r w:rsidR="009915FE" w:rsidRPr="6DE778F9">
        <w:rPr>
          <w:sz w:val="24"/>
          <w:szCs w:val="24"/>
        </w:rPr>
        <w:t>Place.</w:t>
      </w:r>
    </w:p>
    <w:p w14:paraId="7F3EE9A1" w14:textId="59427D78" w:rsidR="00C509E6" w:rsidRPr="0097730B" w:rsidRDefault="00C53EE9" w:rsidP="0097730B">
      <w:pPr>
        <w:pStyle w:val="ListParagraph"/>
        <w:numPr>
          <w:ilvl w:val="1"/>
          <w:numId w:val="2"/>
        </w:numPr>
        <w:tabs>
          <w:tab w:val="left" w:pos="993"/>
          <w:tab w:val="left" w:pos="995"/>
        </w:tabs>
        <w:spacing w:before="8"/>
        <w:ind w:left="994" w:hanging="361"/>
        <w:jc w:val="both"/>
        <w:rPr>
          <w:sz w:val="24"/>
        </w:rPr>
      </w:pPr>
      <w:r>
        <w:rPr>
          <w:sz w:val="24"/>
        </w:rPr>
        <w:t>provide</w:t>
      </w:r>
      <w:r>
        <w:rPr>
          <w:spacing w:val="-6"/>
          <w:sz w:val="24"/>
        </w:rPr>
        <w:t xml:space="preserve"> </w:t>
      </w:r>
      <w:r>
        <w:rPr>
          <w:sz w:val="24"/>
        </w:rPr>
        <w:t>a</w:t>
      </w:r>
      <w:r>
        <w:rPr>
          <w:spacing w:val="-1"/>
          <w:sz w:val="24"/>
        </w:rPr>
        <w:t xml:space="preserve"> </w:t>
      </w:r>
      <w:r>
        <w:rPr>
          <w:sz w:val="24"/>
        </w:rPr>
        <w:t>supportive</w:t>
      </w:r>
      <w:r>
        <w:rPr>
          <w:spacing w:val="-3"/>
          <w:sz w:val="24"/>
        </w:rPr>
        <w:t xml:space="preserve"> </w:t>
      </w:r>
      <w:r>
        <w:rPr>
          <w:sz w:val="24"/>
        </w:rPr>
        <w:t>role</w:t>
      </w:r>
      <w:r>
        <w:rPr>
          <w:spacing w:val="-1"/>
          <w:sz w:val="24"/>
        </w:rPr>
        <w:t xml:space="preserve"> </w:t>
      </w:r>
      <w:r>
        <w:rPr>
          <w:sz w:val="24"/>
        </w:rPr>
        <w:t>to</w:t>
      </w:r>
      <w:r>
        <w:rPr>
          <w:spacing w:val="-2"/>
          <w:sz w:val="24"/>
        </w:rPr>
        <w:t xml:space="preserve"> </w:t>
      </w:r>
      <w:r>
        <w:rPr>
          <w:sz w:val="24"/>
        </w:rPr>
        <w:t>other</w:t>
      </w:r>
      <w:r>
        <w:rPr>
          <w:spacing w:val="-1"/>
          <w:sz w:val="24"/>
        </w:rPr>
        <w:t xml:space="preserve"> </w:t>
      </w:r>
      <w:r>
        <w:rPr>
          <w:sz w:val="24"/>
        </w:rPr>
        <w:t>groups</w:t>
      </w:r>
      <w:r>
        <w:rPr>
          <w:spacing w:val="-1"/>
          <w:sz w:val="24"/>
        </w:rPr>
        <w:t xml:space="preserve"> </w:t>
      </w:r>
      <w:r>
        <w:rPr>
          <w:sz w:val="24"/>
        </w:rPr>
        <w:t>across</w:t>
      </w:r>
      <w:r>
        <w:rPr>
          <w:spacing w:val="-1"/>
          <w:sz w:val="24"/>
        </w:rPr>
        <w:t xml:space="preserve"> </w:t>
      </w:r>
      <w:r>
        <w:rPr>
          <w:sz w:val="24"/>
        </w:rPr>
        <w:t>the</w:t>
      </w:r>
      <w:r>
        <w:rPr>
          <w:spacing w:val="-3"/>
          <w:sz w:val="24"/>
        </w:rPr>
        <w:t xml:space="preserve"> </w:t>
      </w:r>
      <w:r>
        <w:rPr>
          <w:spacing w:val="-2"/>
          <w:sz w:val="24"/>
        </w:rPr>
        <w:t>Board.</w:t>
      </w:r>
    </w:p>
    <w:p w14:paraId="0E919138" w14:textId="00EE6753" w:rsidR="00B9030B" w:rsidRDefault="00B9030B" w:rsidP="0097730B">
      <w:pPr>
        <w:pStyle w:val="ListParagraph"/>
        <w:numPr>
          <w:ilvl w:val="1"/>
          <w:numId w:val="2"/>
        </w:numPr>
        <w:tabs>
          <w:tab w:val="left" w:pos="993"/>
          <w:tab w:val="left" w:pos="995"/>
        </w:tabs>
        <w:spacing w:before="8"/>
        <w:ind w:left="994" w:hanging="361"/>
        <w:jc w:val="both"/>
        <w:rPr>
          <w:sz w:val="24"/>
        </w:rPr>
      </w:pPr>
      <w:r w:rsidRPr="00B9030B">
        <w:rPr>
          <w:sz w:val="24"/>
        </w:rPr>
        <w:t>To review any risk on Board Assurance Framework aligned to the committee for oversight and implement remedial actions.</w:t>
      </w:r>
    </w:p>
    <w:p w14:paraId="2B95D4C1" w14:textId="77777777" w:rsidR="00C509E6" w:rsidRDefault="00C53EE9">
      <w:pPr>
        <w:pStyle w:val="Heading1"/>
        <w:numPr>
          <w:ilvl w:val="0"/>
          <w:numId w:val="2"/>
        </w:numPr>
        <w:tabs>
          <w:tab w:val="left" w:pos="558"/>
        </w:tabs>
        <w:spacing w:before="85" w:line="430" w:lineRule="atLeast"/>
        <w:ind w:right="7348" w:hanging="284"/>
        <w:jc w:val="left"/>
      </w:pPr>
      <w:proofErr w:type="spellStart"/>
      <w:r>
        <w:t>Behaviours</w:t>
      </w:r>
      <w:proofErr w:type="spellEnd"/>
      <w:r>
        <w:rPr>
          <w:spacing w:val="-17"/>
        </w:rPr>
        <w:t xml:space="preserve"> </w:t>
      </w:r>
      <w:r>
        <w:t>and</w:t>
      </w:r>
      <w:r>
        <w:rPr>
          <w:spacing w:val="-17"/>
        </w:rPr>
        <w:t xml:space="preserve"> </w:t>
      </w:r>
      <w:r>
        <w:t>Conduct ICB values</w:t>
      </w:r>
    </w:p>
    <w:p w14:paraId="2E0FAEFB" w14:textId="77777777" w:rsidR="00C509E6" w:rsidRDefault="00C53EE9" w:rsidP="009915FE">
      <w:pPr>
        <w:pStyle w:val="BodyText"/>
        <w:spacing w:before="7"/>
        <w:ind w:left="557"/>
        <w:jc w:val="both"/>
      </w:pPr>
      <w:r>
        <w:t>Members</w:t>
      </w:r>
      <w:r>
        <w:rPr>
          <w:spacing w:val="-8"/>
        </w:rPr>
        <w:t xml:space="preserve"> </w:t>
      </w:r>
      <w:r>
        <w:t>will</w:t>
      </w:r>
      <w:r>
        <w:rPr>
          <w:spacing w:val="-8"/>
        </w:rPr>
        <w:t xml:space="preserve"> </w:t>
      </w:r>
      <w:r>
        <w:t>be</w:t>
      </w:r>
      <w:r>
        <w:rPr>
          <w:spacing w:val="-7"/>
        </w:rPr>
        <w:t xml:space="preserve"> </w:t>
      </w:r>
      <w:r>
        <w:t>expected</w:t>
      </w:r>
      <w:r>
        <w:rPr>
          <w:spacing w:val="-7"/>
        </w:rPr>
        <w:t xml:space="preserve"> </w:t>
      </w:r>
      <w:r>
        <w:t>to</w:t>
      </w:r>
      <w:r>
        <w:rPr>
          <w:spacing w:val="-7"/>
        </w:rPr>
        <w:t xml:space="preserve"> </w:t>
      </w:r>
      <w:r>
        <w:t>conduct</w:t>
      </w:r>
      <w:r>
        <w:rPr>
          <w:spacing w:val="-7"/>
        </w:rPr>
        <w:t xml:space="preserve"> </w:t>
      </w:r>
      <w:r>
        <w:t>business</w:t>
      </w:r>
      <w:r>
        <w:rPr>
          <w:spacing w:val="-7"/>
        </w:rPr>
        <w:t xml:space="preserve"> </w:t>
      </w:r>
      <w:r>
        <w:t>in</w:t>
      </w:r>
      <w:r>
        <w:rPr>
          <w:spacing w:val="-8"/>
        </w:rPr>
        <w:t xml:space="preserve"> </w:t>
      </w:r>
      <w:r>
        <w:t>line</w:t>
      </w:r>
      <w:r>
        <w:rPr>
          <w:spacing w:val="-6"/>
        </w:rPr>
        <w:t xml:space="preserve"> </w:t>
      </w:r>
      <w:r>
        <w:t>with</w:t>
      </w:r>
      <w:r>
        <w:rPr>
          <w:spacing w:val="-9"/>
        </w:rPr>
        <w:t xml:space="preserve"> </w:t>
      </w:r>
      <w:r>
        <w:t>the</w:t>
      </w:r>
      <w:r>
        <w:rPr>
          <w:spacing w:val="-9"/>
        </w:rPr>
        <w:t xml:space="preserve"> </w:t>
      </w:r>
      <w:r>
        <w:t>ICB</w:t>
      </w:r>
      <w:r>
        <w:rPr>
          <w:spacing w:val="-6"/>
        </w:rPr>
        <w:t xml:space="preserve"> </w:t>
      </w:r>
      <w:r>
        <w:t>values</w:t>
      </w:r>
      <w:r>
        <w:rPr>
          <w:spacing w:val="-9"/>
        </w:rPr>
        <w:t xml:space="preserve"> </w:t>
      </w:r>
      <w:r>
        <w:t>and</w:t>
      </w:r>
      <w:r>
        <w:rPr>
          <w:spacing w:val="-8"/>
        </w:rPr>
        <w:t xml:space="preserve"> </w:t>
      </w:r>
      <w:r>
        <w:rPr>
          <w:spacing w:val="-2"/>
        </w:rPr>
        <w:t>objectives.</w:t>
      </w:r>
    </w:p>
    <w:p w14:paraId="2AB895DF" w14:textId="7FB2BB09" w:rsidR="00C509E6" w:rsidRDefault="00C53EE9" w:rsidP="009915FE">
      <w:pPr>
        <w:pStyle w:val="BodyText"/>
        <w:spacing w:before="161"/>
        <w:ind w:left="557" w:right="369"/>
        <w:jc w:val="both"/>
      </w:pPr>
      <w:r>
        <w:t>Members</w:t>
      </w:r>
      <w:r>
        <w:rPr>
          <w:spacing w:val="-3"/>
        </w:rPr>
        <w:t xml:space="preserve"> </w:t>
      </w:r>
      <w:r>
        <w:t>of,</w:t>
      </w:r>
      <w:r>
        <w:rPr>
          <w:spacing w:val="-5"/>
        </w:rPr>
        <w:t xml:space="preserve"> </w:t>
      </w:r>
      <w:r>
        <w:t>and</w:t>
      </w:r>
      <w:r>
        <w:rPr>
          <w:spacing w:val="-3"/>
        </w:rPr>
        <w:t xml:space="preserve"> </w:t>
      </w:r>
      <w:r>
        <w:t>those</w:t>
      </w:r>
      <w:r>
        <w:rPr>
          <w:spacing w:val="-5"/>
        </w:rPr>
        <w:t xml:space="preserve"> </w:t>
      </w:r>
      <w:r>
        <w:t>attending,</w:t>
      </w:r>
      <w:r>
        <w:rPr>
          <w:spacing w:val="-3"/>
        </w:rPr>
        <w:t xml:space="preserve"> </w:t>
      </w:r>
      <w:r>
        <w:t>the</w:t>
      </w:r>
      <w:r>
        <w:rPr>
          <w:spacing w:val="-3"/>
        </w:rPr>
        <w:t xml:space="preserve"> Executive </w:t>
      </w:r>
      <w:r>
        <w:t>Committee</w:t>
      </w:r>
      <w:r>
        <w:rPr>
          <w:spacing w:val="-3"/>
        </w:rPr>
        <w:t xml:space="preserve"> </w:t>
      </w:r>
      <w:r>
        <w:t>shall</w:t>
      </w:r>
      <w:r>
        <w:rPr>
          <w:spacing w:val="-4"/>
        </w:rPr>
        <w:t xml:space="preserve"> </w:t>
      </w:r>
      <w:r>
        <w:t>behave</w:t>
      </w:r>
      <w:r>
        <w:rPr>
          <w:spacing w:val="-3"/>
        </w:rPr>
        <w:t xml:space="preserve"> </w:t>
      </w:r>
      <w:r>
        <w:t>in</w:t>
      </w:r>
      <w:r>
        <w:rPr>
          <w:spacing w:val="-5"/>
        </w:rPr>
        <w:t xml:space="preserve"> </w:t>
      </w:r>
      <w:r>
        <w:t>accordance</w:t>
      </w:r>
      <w:r>
        <w:rPr>
          <w:spacing w:val="-3"/>
        </w:rPr>
        <w:t xml:space="preserve"> </w:t>
      </w:r>
      <w:r>
        <w:t>with</w:t>
      </w:r>
      <w:r>
        <w:rPr>
          <w:spacing w:val="-3"/>
        </w:rPr>
        <w:t xml:space="preserve"> </w:t>
      </w:r>
      <w:r>
        <w:t>the</w:t>
      </w:r>
      <w:r>
        <w:rPr>
          <w:spacing w:val="-5"/>
        </w:rPr>
        <w:t xml:space="preserve"> </w:t>
      </w:r>
      <w:r>
        <w:t xml:space="preserve">ICB’s Constitution, Standing Orders, and Code of Conduct and </w:t>
      </w:r>
      <w:proofErr w:type="spellStart"/>
      <w:r>
        <w:t>Behaviours</w:t>
      </w:r>
      <w:proofErr w:type="spellEnd"/>
      <w:r>
        <w:t>.</w:t>
      </w:r>
    </w:p>
    <w:p w14:paraId="065A58D1" w14:textId="77777777" w:rsidR="00C509E6" w:rsidRDefault="00C509E6">
      <w:pPr>
        <w:pStyle w:val="BodyText"/>
      </w:pPr>
    </w:p>
    <w:p w14:paraId="530E045E" w14:textId="77777777" w:rsidR="00C509E6" w:rsidRDefault="00C53EE9">
      <w:pPr>
        <w:pStyle w:val="Heading1"/>
      </w:pPr>
      <w:r>
        <w:t>Equality</w:t>
      </w:r>
      <w:r>
        <w:rPr>
          <w:spacing w:val="-2"/>
        </w:rPr>
        <w:t xml:space="preserve"> </w:t>
      </w:r>
      <w:r>
        <w:t xml:space="preserve">and </w:t>
      </w:r>
      <w:r>
        <w:rPr>
          <w:spacing w:val="-2"/>
        </w:rPr>
        <w:t>diversity</w:t>
      </w:r>
    </w:p>
    <w:p w14:paraId="5BCA7E10" w14:textId="06BE40E8" w:rsidR="00C509E6" w:rsidRDefault="00C53EE9" w:rsidP="009915FE">
      <w:pPr>
        <w:pStyle w:val="BodyText"/>
        <w:spacing w:line="278" w:lineRule="auto"/>
        <w:ind w:left="557" w:right="369"/>
        <w:jc w:val="both"/>
      </w:pPr>
      <w:r>
        <w:t>Members</w:t>
      </w:r>
      <w:r>
        <w:rPr>
          <w:spacing w:val="-4"/>
        </w:rPr>
        <w:t xml:space="preserve"> </w:t>
      </w:r>
      <w:r>
        <w:t>must</w:t>
      </w:r>
      <w:r>
        <w:rPr>
          <w:spacing w:val="-4"/>
        </w:rPr>
        <w:t xml:space="preserve"> </w:t>
      </w:r>
      <w:r>
        <w:t>demonstrably</w:t>
      </w:r>
      <w:r>
        <w:rPr>
          <w:spacing w:val="-5"/>
        </w:rPr>
        <w:t xml:space="preserve"> </w:t>
      </w:r>
      <w:r>
        <w:t>consider</w:t>
      </w:r>
      <w:r>
        <w:rPr>
          <w:spacing w:val="-4"/>
        </w:rPr>
        <w:t xml:space="preserve"> </w:t>
      </w:r>
      <w:r>
        <w:t>the</w:t>
      </w:r>
      <w:r>
        <w:rPr>
          <w:spacing w:val="-4"/>
        </w:rPr>
        <w:t xml:space="preserve"> </w:t>
      </w:r>
      <w:r>
        <w:t>equality</w:t>
      </w:r>
      <w:r>
        <w:rPr>
          <w:spacing w:val="-4"/>
        </w:rPr>
        <w:t xml:space="preserve"> </w:t>
      </w:r>
      <w:r>
        <w:t>and</w:t>
      </w:r>
      <w:r>
        <w:rPr>
          <w:spacing w:val="-4"/>
        </w:rPr>
        <w:t xml:space="preserve"> </w:t>
      </w:r>
      <w:r>
        <w:t>diversity</w:t>
      </w:r>
      <w:r>
        <w:rPr>
          <w:spacing w:val="-4"/>
        </w:rPr>
        <w:t xml:space="preserve"> </w:t>
      </w:r>
      <w:r>
        <w:t>implications</w:t>
      </w:r>
      <w:r>
        <w:rPr>
          <w:spacing w:val="-4"/>
        </w:rPr>
        <w:t xml:space="preserve"> </w:t>
      </w:r>
      <w:r>
        <w:t>of</w:t>
      </w:r>
      <w:r>
        <w:rPr>
          <w:spacing w:val="-4"/>
        </w:rPr>
        <w:t xml:space="preserve"> </w:t>
      </w:r>
      <w:r>
        <w:t>decisions they make.</w:t>
      </w:r>
    </w:p>
    <w:p w14:paraId="4BCCC8D7" w14:textId="77777777" w:rsidR="00C53EE9" w:rsidRDefault="00C53EE9">
      <w:pPr>
        <w:pStyle w:val="BodyText"/>
        <w:spacing w:line="278" w:lineRule="auto"/>
        <w:ind w:left="557" w:right="369"/>
      </w:pPr>
    </w:p>
    <w:p w14:paraId="3C9ABAAE" w14:textId="77777777" w:rsidR="00F010CD" w:rsidRDefault="00F010CD">
      <w:pPr>
        <w:pStyle w:val="BodyText"/>
        <w:spacing w:line="278" w:lineRule="auto"/>
        <w:ind w:left="557" w:right="369"/>
      </w:pPr>
    </w:p>
    <w:p w14:paraId="579ED6D7" w14:textId="77777777" w:rsidR="00F010CD" w:rsidRDefault="00F010CD">
      <w:pPr>
        <w:pStyle w:val="BodyText"/>
        <w:spacing w:line="278" w:lineRule="auto"/>
        <w:ind w:left="557" w:right="369"/>
      </w:pPr>
    </w:p>
    <w:p w14:paraId="6628F8CE" w14:textId="77777777" w:rsidR="00F010CD" w:rsidRDefault="00F010CD">
      <w:pPr>
        <w:pStyle w:val="BodyText"/>
        <w:spacing w:line="278" w:lineRule="auto"/>
        <w:ind w:left="557" w:right="369"/>
      </w:pPr>
    </w:p>
    <w:p w14:paraId="79AE9410" w14:textId="77777777" w:rsidR="00F010CD" w:rsidRDefault="00F010CD">
      <w:pPr>
        <w:pStyle w:val="BodyText"/>
        <w:spacing w:line="278" w:lineRule="auto"/>
        <w:ind w:left="557" w:right="369"/>
      </w:pPr>
    </w:p>
    <w:p w14:paraId="02530595" w14:textId="77777777" w:rsidR="00C509E6" w:rsidRDefault="00C53EE9">
      <w:pPr>
        <w:pStyle w:val="Heading1"/>
        <w:numPr>
          <w:ilvl w:val="0"/>
          <w:numId w:val="2"/>
        </w:numPr>
        <w:tabs>
          <w:tab w:val="left" w:pos="558"/>
        </w:tabs>
        <w:spacing w:before="115"/>
        <w:ind w:hanging="285"/>
        <w:jc w:val="left"/>
      </w:pPr>
      <w:r>
        <w:lastRenderedPageBreak/>
        <w:t>Accountability</w:t>
      </w:r>
      <w:r>
        <w:rPr>
          <w:spacing w:val="-13"/>
        </w:rPr>
        <w:t xml:space="preserve"> </w:t>
      </w:r>
      <w:r>
        <w:t>and</w:t>
      </w:r>
      <w:r>
        <w:rPr>
          <w:spacing w:val="-11"/>
        </w:rPr>
        <w:t xml:space="preserve"> </w:t>
      </w:r>
      <w:r>
        <w:rPr>
          <w:spacing w:val="-2"/>
        </w:rPr>
        <w:t>Reporting</w:t>
      </w:r>
    </w:p>
    <w:p w14:paraId="4609C978" w14:textId="53920101" w:rsidR="00C509E6" w:rsidRDefault="00C53EE9" w:rsidP="009915FE">
      <w:pPr>
        <w:pStyle w:val="BodyText"/>
        <w:spacing w:before="161" w:line="276" w:lineRule="auto"/>
        <w:ind w:left="557" w:right="369"/>
        <w:jc w:val="both"/>
      </w:pPr>
      <w:r>
        <w:t>The</w:t>
      </w:r>
      <w:r>
        <w:rPr>
          <w:spacing w:val="-1"/>
        </w:rPr>
        <w:t xml:space="preserve"> Executive </w:t>
      </w:r>
      <w:r>
        <w:t>Committee</w:t>
      </w:r>
      <w:r>
        <w:rPr>
          <w:spacing w:val="-3"/>
        </w:rPr>
        <w:t xml:space="preserve"> </w:t>
      </w:r>
      <w:r>
        <w:t>is</w:t>
      </w:r>
      <w:r>
        <w:rPr>
          <w:spacing w:val="-3"/>
        </w:rPr>
        <w:t xml:space="preserve"> </w:t>
      </w:r>
      <w:r>
        <w:t>accountable</w:t>
      </w:r>
      <w:r>
        <w:rPr>
          <w:spacing w:val="-2"/>
        </w:rPr>
        <w:t xml:space="preserve"> </w:t>
      </w:r>
      <w:r>
        <w:t>to</w:t>
      </w:r>
      <w:r>
        <w:rPr>
          <w:spacing w:val="-2"/>
        </w:rPr>
        <w:t xml:space="preserve"> </w:t>
      </w:r>
      <w:r>
        <w:t>the Board</w:t>
      </w:r>
      <w:r>
        <w:rPr>
          <w:spacing w:val="-3"/>
        </w:rPr>
        <w:t xml:space="preserve"> </w:t>
      </w:r>
      <w:r>
        <w:t>and</w:t>
      </w:r>
      <w:r>
        <w:rPr>
          <w:spacing w:val="-2"/>
        </w:rPr>
        <w:t xml:space="preserve"> </w:t>
      </w:r>
      <w:r>
        <w:t>shall</w:t>
      </w:r>
      <w:r>
        <w:rPr>
          <w:spacing w:val="-3"/>
        </w:rPr>
        <w:t xml:space="preserve"> </w:t>
      </w:r>
      <w:r>
        <w:t>report</w:t>
      </w:r>
      <w:r>
        <w:rPr>
          <w:spacing w:val="-5"/>
        </w:rPr>
        <w:t xml:space="preserve"> </w:t>
      </w:r>
      <w:r>
        <w:t>to</w:t>
      </w:r>
      <w:r>
        <w:rPr>
          <w:spacing w:val="-1"/>
        </w:rPr>
        <w:t xml:space="preserve"> </w:t>
      </w:r>
      <w:r>
        <w:t>the</w:t>
      </w:r>
      <w:r>
        <w:rPr>
          <w:spacing w:val="-4"/>
        </w:rPr>
        <w:t xml:space="preserve"> </w:t>
      </w:r>
      <w:r>
        <w:t>Board</w:t>
      </w:r>
      <w:r>
        <w:rPr>
          <w:spacing w:val="-2"/>
        </w:rPr>
        <w:t xml:space="preserve"> </w:t>
      </w:r>
      <w:r>
        <w:t>on how</w:t>
      </w:r>
      <w:r>
        <w:rPr>
          <w:spacing w:val="-3"/>
        </w:rPr>
        <w:t xml:space="preserve"> </w:t>
      </w:r>
      <w:r>
        <w:t>it discharges its responsibilities.</w:t>
      </w:r>
    </w:p>
    <w:p w14:paraId="0082DE1C" w14:textId="79CC5A0F" w:rsidR="00C509E6" w:rsidRDefault="00C53EE9" w:rsidP="009915FE">
      <w:pPr>
        <w:pStyle w:val="BodyText"/>
        <w:spacing w:before="122" w:line="276" w:lineRule="auto"/>
        <w:ind w:left="557"/>
        <w:jc w:val="both"/>
      </w:pPr>
      <w:r>
        <w:t>The</w:t>
      </w:r>
      <w:r>
        <w:rPr>
          <w:spacing w:val="-4"/>
        </w:rPr>
        <w:t xml:space="preserve"> </w:t>
      </w:r>
      <w:r>
        <w:t>minutes</w:t>
      </w:r>
      <w:r>
        <w:rPr>
          <w:spacing w:val="-2"/>
        </w:rPr>
        <w:t xml:space="preserve"> </w:t>
      </w:r>
      <w:r>
        <w:t>of</w:t>
      </w:r>
      <w:r>
        <w:rPr>
          <w:spacing w:val="-2"/>
        </w:rPr>
        <w:t xml:space="preserve"> </w:t>
      </w:r>
      <w:r>
        <w:t>the</w:t>
      </w:r>
      <w:r>
        <w:rPr>
          <w:spacing w:val="-4"/>
        </w:rPr>
        <w:t xml:space="preserve"> </w:t>
      </w:r>
      <w:r>
        <w:t>meetings</w:t>
      </w:r>
      <w:r>
        <w:rPr>
          <w:spacing w:val="-2"/>
        </w:rPr>
        <w:t xml:space="preserve"> </w:t>
      </w:r>
      <w:r>
        <w:t>shall</w:t>
      </w:r>
      <w:r>
        <w:rPr>
          <w:spacing w:val="-3"/>
        </w:rPr>
        <w:t xml:space="preserve"> </w:t>
      </w:r>
      <w:r>
        <w:t>be</w:t>
      </w:r>
      <w:r>
        <w:rPr>
          <w:spacing w:val="-2"/>
        </w:rPr>
        <w:t xml:space="preserve"> </w:t>
      </w:r>
      <w:r>
        <w:t>formally</w:t>
      </w:r>
      <w:r>
        <w:rPr>
          <w:spacing w:val="-5"/>
        </w:rPr>
        <w:t xml:space="preserve"> </w:t>
      </w:r>
      <w:r>
        <w:t>recorded</w:t>
      </w:r>
      <w:r>
        <w:rPr>
          <w:spacing w:val="-2"/>
        </w:rPr>
        <w:t xml:space="preserve"> </w:t>
      </w:r>
      <w:r>
        <w:t>by</w:t>
      </w:r>
      <w:r>
        <w:rPr>
          <w:spacing w:val="-4"/>
        </w:rPr>
        <w:t xml:space="preserve"> </w:t>
      </w:r>
      <w:r>
        <w:t>the</w:t>
      </w:r>
      <w:r>
        <w:rPr>
          <w:spacing w:val="-4"/>
        </w:rPr>
        <w:t xml:space="preserve"> </w:t>
      </w:r>
      <w:r>
        <w:t>secretary</w:t>
      </w:r>
      <w:r>
        <w:rPr>
          <w:spacing w:val="-2"/>
        </w:rPr>
        <w:t xml:space="preserve"> </w:t>
      </w:r>
      <w:r>
        <w:t>and</w:t>
      </w:r>
      <w:r>
        <w:rPr>
          <w:spacing w:val="-4"/>
        </w:rPr>
        <w:t xml:space="preserve"> </w:t>
      </w:r>
      <w:r w:rsidR="00F657D6">
        <w:rPr>
          <w:spacing w:val="-4"/>
        </w:rPr>
        <w:t xml:space="preserve">key messages will be </w:t>
      </w:r>
      <w:r>
        <w:t>submitted</w:t>
      </w:r>
      <w:r>
        <w:rPr>
          <w:spacing w:val="-2"/>
        </w:rPr>
        <w:t xml:space="preserve"> </w:t>
      </w:r>
      <w:r>
        <w:t>to</w:t>
      </w:r>
      <w:r>
        <w:rPr>
          <w:spacing w:val="-2"/>
        </w:rPr>
        <w:t xml:space="preserve"> </w:t>
      </w:r>
      <w:r>
        <w:t>the Board in accordance with the Standing Orders.</w:t>
      </w:r>
    </w:p>
    <w:p w14:paraId="378F96AA" w14:textId="0A41C1AA" w:rsidR="00C509E6" w:rsidRDefault="00C53EE9" w:rsidP="009915FE">
      <w:pPr>
        <w:pStyle w:val="BodyText"/>
        <w:spacing w:before="119" w:line="276" w:lineRule="auto"/>
        <w:ind w:left="557" w:right="369"/>
        <w:jc w:val="both"/>
      </w:pPr>
      <w:r>
        <w:t>The</w:t>
      </w:r>
      <w:r>
        <w:rPr>
          <w:spacing w:val="-2"/>
        </w:rPr>
        <w:t xml:space="preserve"> </w:t>
      </w:r>
      <w:r>
        <w:t>Chair</w:t>
      </w:r>
      <w:r>
        <w:rPr>
          <w:spacing w:val="-4"/>
        </w:rPr>
        <w:t xml:space="preserve"> </w:t>
      </w:r>
      <w:r>
        <w:t>will</w:t>
      </w:r>
      <w:r>
        <w:rPr>
          <w:spacing w:val="-3"/>
        </w:rPr>
        <w:t xml:space="preserve"> </w:t>
      </w:r>
      <w:r>
        <w:t>provide</w:t>
      </w:r>
      <w:r>
        <w:rPr>
          <w:spacing w:val="-6"/>
        </w:rPr>
        <w:t xml:space="preserve"> </w:t>
      </w:r>
      <w:r>
        <w:t>assurance</w:t>
      </w:r>
      <w:r>
        <w:rPr>
          <w:spacing w:val="-2"/>
        </w:rPr>
        <w:t xml:space="preserve"> </w:t>
      </w:r>
      <w:r>
        <w:t>reports</w:t>
      </w:r>
      <w:r>
        <w:rPr>
          <w:spacing w:val="-2"/>
        </w:rPr>
        <w:t xml:space="preserve"> </w:t>
      </w:r>
      <w:r>
        <w:t>to</w:t>
      </w:r>
      <w:r>
        <w:rPr>
          <w:spacing w:val="-3"/>
        </w:rPr>
        <w:t xml:space="preserve"> </w:t>
      </w:r>
      <w:r>
        <w:t>the</w:t>
      </w:r>
      <w:r>
        <w:rPr>
          <w:spacing w:val="-2"/>
        </w:rPr>
        <w:t xml:space="preserve"> </w:t>
      </w:r>
      <w:r>
        <w:t>Board</w:t>
      </w:r>
      <w:r>
        <w:rPr>
          <w:spacing w:val="-2"/>
        </w:rPr>
        <w:t xml:space="preserve"> </w:t>
      </w:r>
      <w:r>
        <w:t>at</w:t>
      </w:r>
      <w:r>
        <w:rPr>
          <w:spacing w:val="-2"/>
        </w:rPr>
        <w:t xml:space="preserve"> </w:t>
      </w:r>
      <w:r>
        <w:t>each meeting</w:t>
      </w:r>
      <w:r>
        <w:rPr>
          <w:spacing w:val="-2"/>
        </w:rPr>
        <w:t xml:space="preserve"> </w:t>
      </w:r>
      <w:r>
        <w:t>and</w:t>
      </w:r>
      <w:r>
        <w:rPr>
          <w:spacing w:val="-2"/>
        </w:rPr>
        <w:t xml:space="preserve"> </w:t>
      </w:r>
      <w:r>
        <w:t>shall</w:t>
      </w:r>
      <w:r>
        <w:rPr>
          <w:spacing w:val="-3"/>
        </w:rPr>
        <w:t xml:space="preserve"> </w:t>
      </w:r>
      <w:r>
        <w:t>draw</w:t>
      </w:r>
      <w:r>
        <w:rPr>
          <w:spacing w:val="-5"/>
        </w:rPr>
        <w:t xml:space="preserve"> </w:t>
      </w:r>
      <w:r>
        <w:t>to</w:t>
      </w:r>
      <w:r>
        <w:rPr>
          <w:spacing w:val="-1"/>
        </w:rPr>
        <w:t xml:space="preserve"> </w:t>
      </w:r>
      <w:r>
        <w:t>the attention of the Board any issues that require disclosure to the Board or require action.</w:t>
      </w:r>
    </w:p>
    <w:p w14:paraId="17AF5D45" w14:textId="77777777" w:rsidR="00C53EE9" w:rsidRDefault="00C53EE9">
      <w:pPr>
        <w:pStyle w:val="BodyText"/>
        <w:spacing w:before="119" w:line="276" w:lineRule="auto"/>
        <w:ind w:left="557" w:right="369"/>
      </w:pPr>
    </w:p>
    <w:p w14:paraId="1A93BDF8" w14:textId="77777777" w:rsidR="00C509E6" w:rsidRDefault="00C53EE9">
      <w:pPr>
        <w:pStyle w:val="Heading1"/>
        <w:numPr>
          <w:ilvl w:val="0"/>
          <w:numId w:val="2"/>
        </w:numPr>
        <w:tabs>
          <w:tab w:val="left" w:pos="558"/>
        </w:tabs>
        <w:spacing w:before="119"/>
        <w:ind w:hanging="285"/>
        <w:jc w:val="left"/>
      </w:pPr>
      <w:r>
        <w:t>Secretariat</w:t>
      </w:r>
      <w:r>
        <w:rPr>
          <w:spacing w:val="-5"/>
        </w:rPr>
        <w:t xml:space="preserve"> </w:t>
      </w:r>
      <w:r>
        <w:t>and</w:t>
      </w:r>
      <w:r>
        <w:rPr>
          <w:spacing w:val="-1"/>
        </w:rPr>
        <w:t xml:space="preserve"> </w:t>
      </w:r>
      <w:r>
        <w:rPr>
          <w:spacing w:val="-2"/>
        </w:rPr>
        <w:t>Administration</w:t>
      </w:r>
    </w:p>
    <w:p w14:paraId="30EB999A" w14:textId="371AD580" w:rsidR="00C509E6" w:rsidRDefault="00C53EE9" w:rsidP="009915FE">
      <w:pPr>
        <w:pStyle w:val="BodyText"/>
        <w:spacing w:before="163"/>
        <w:ind w:left="557"/>
        <w:jc w:val="both"/>
      </w:pPr>
      <w:r>
        <w:t>The</w:t>
      </w:r>
      <w:r>
        <w:rPr>
          <w:spacing w:val="-2"/>
        </w:rPr>
        <w:t xml:space="preserve"> Executive </w:t>
      </w:r>
      <w:r>
        <w:t>Committee</w:t>
      </w:r>
      <w:r>
        <w:rPr>
          <w:spacing w:val="-3"/>
        </w:rPr>
        <w:t xml:space="preserve"> </w:t>
      </w:r>
      <w:r>
        <w:t>shall</w:t>
      </w:r>
      <w:r>
        <w:rPr>
          <w:spacing w:val="-6"/>
        </w:rPr>
        <w:t xml:space="preserve"> </w:t>
      </w:r>
      <w:r>
        <w:t>be</w:t>
      </w:r>
      <w:r>
        <w:rPr>
          <w:spacing w:val="-2"/>
        </w:rPr>
        <w:t xml:space="preserve"> </w:t>
      </w:r>
      <w:r>
        <w:t>supported</w:t>
      </w:r>
      <w:r>
        <w:rPr>
          <w:spacing w:val="-3"/>
        </w:rPr>
        <w:t xml:space="preserve"> </w:t>
      </w:r>
      <w:r>
        <w:t>with</w:t>
      </w:r>
      <w:r>
        <w:rPr>
          <w:spacing w:val="-4"/>
        </w:rPr>
        <w:t xml:space="preserve"> </w:t>
      </w:r>
      <w:r>
        <w:t>a</w:t>
      </w:r>
      <w:r>
        <w:rPr>
          <w:spacing w:val="-3"/>
        </w:rPr>
        <w:t xml:space="preserve"> </w:t>
      </w:r>
      <w:r>
        <w:t>secretariat</w:t>
      </w:r>
      <w:r>
        <w:rPr>
          <w:spacing w:val="-2"/>
        </w:rPr>
        <w:t xml:space="preserve"> </w:t>
      </w:r>
      <w:r>
        <w:t>function</w:t>
      </w:r>
      <w:r>
        <w:rPr>
          <w:spacing w:val="-3"/>
        </w:rPr>
        <w:t xml:space="preserve"> </w:t>
      </w:r>
      <w:r>
        <w:t>which</w:t>
      </w:r>
      <w:r>
        <w:rPr>
          <w:spacing w:val="-4"/>
        </w:rPr>
        <w:t xml:space="preserve"> </w:t>
      </w:r>
      <w:r>
        <w:t>will</w:t>
      </w:r>
      <w:r>
        <w:rPr>
          <w:spacing w:val="-4"/>
        </w:rPr>
        <w:t xml:space="preserve"> </w:t>
      </w:r>
      <w:r>
        <w:t>include</w:t>
      </w:r>
      <w:r>
        <w:rPr>
          <w:spacing w:val="-2"/>
        </w:rPr>
        <w:t xml:space="preserve"> </w:t>
      </w:r>
      <w:r>
        <w:t>ensuring</w:t>
      </w:r>
      <w:r>
        <w:rPr>
          <w:spacing w:val="-3"/>
        </w:rPr>
        <w:t xml:space="preserve"> </w:t>
      </w:r>
      <w:r>
        <w:rPr>
          <w:spacing w:val="-2"/>
        </w:rPr>
        <w:t>that:</w:t>
      </w:r>
    </w:p>
    <w:p w14:paraId="59707FDC" w14:textId="5F226499" w:rsidR="00C509E6" w:rsidRDefault="00C53EE9" w:rsidP="009915FE">
      <w:pPr>
        <w:pStyle w:val="ListParagraph"/>
        <w:numPr>
          <w:ilvl w:val="1"/>
          <w:numId w:val="2"/>
        </w:numPr>
        <w:tabs>
          <w:tab w:val="left" w:pos="993"/>
          <w:tab w:val="left" w:pos="995"/>
        </w:tabs>
        <w:spacing w:before="41" w:line="271" w:lineRule="auto"/>
        <w:ind w:left="994" w:right="272"/>
        <w:jc w:val="both"/>
        <w:rPr>
          <w:sz w:val="24"/>
        </w:rPr>
      </w:pPr>
      <w:r w:rsidRPr="6DE778F9">
        <w:rPr>
          <w:sz w:val="24"/>
          <w:szCs w:val="24"/>
        </w:rPr>
        <w:t>The</w:t>
      </w:r>
      <w:r w:rsidRPr="6DE778F9">
        <w:rPr>
          <w:spacing w:val="29"/>
          <w:sz w:val="24"/>
          <w:szCs w:val="24"/>
        </w:rPr>
        <w:t xml:space="preserve"> </w:t>
      </w:r>
      <w:r w:rsidRPr="6DE778F9">
        <w:rPr>
          <w:sz w:val="24"/>
          <w:szCs w:val="24"/>
        </w:rPr>
        <w:t>agenda</w:t>
      </w:r>
      <w:r w:rsidRPr="6DE778F9">
        <w:rPr>
          <w:spacing w:val="30"/>
          <w:sz w:val="24"/>
          <w:szCs w:val="24"/>
        </w:rPr>
        <w:t xml:space="preserve"> </w:t>
      </w:r>
      <w:r w:rsidRPr="6DE778F9">
        <w:rPr>
          <w:sz w:val="24"/>
          <w:szCs w:val="24"/>
        </w:rPr>
        <w:t>and</w:t>
      </w:r>
      <w:r w:rsidRPr="6DE778F9">
        <w:rPr>
          <w:spacing w:val="29"/>
          <w:sz w:val="24"/>
          <w:szCs w:val="24"/>
        </w:rPr>
        <w:t xml:space="preserve"> </w:t>
      </w:r>
      <w:r w:rsidRPr="6DE778F9">
        <w:rPr>
          <w:sz w:val="24"/>
          <w:szCs w:val="24"/>
        </w:rPr>
        <w:t>papers</w:t>
      </w:r>
      <w:r w:rsidRPr="6DE778F9">
        <w:rPr>
          <w:spacing w:val="27"/>
          <w:sz w:val="24"/>
          <w:szCs w:val="24"/>
        </w:rPr>
        <w:t xml:space="preserve"> </w:t>
      </w:r>
      <w:r w:rsidRPr="6DE778F9">
        <w:rPr>
          <w:sz w:val="24"/>
          <w:szCs w:val="24"/>
        </w:rPr>
        <w:t>are</w:t>
      </w:r>
      <w:r w:rsidRPr="6DE778F9">
        <w:rPr>
          <w:spacing w:val="28"/>
          <w:sz w:val="24"/>
          <w:szCs w:val="24"/>
        </w:rPr>
        <w:t xml:space="preserve"> </w:t>
      </w:r>
      <w:r w:rsidRPr="6DE778F9">
        <w:rPr>
          <w:sz w:val="24"/>
          <w:szCs w:val="24"/>
        </w:rPr>
        <w:t>prepared</w:t>
      </w:r>
      <w:r w:rsidRPr="6DE778F9">
        <w:rPr>
          <w:spacing w:val="27"/>
          <w:sz w:val="24"/>
          <w:szCs w:val="24"/>
        </w:rPr>
        <w:t xml:space="preserve"> </w:t>
      </w:r>
      <w:r w:rsidRPr="6DE778F9">
        <w:rPr>
          <w:sz w:val="24"/>
          <w:szCs w:val="24"/>
        </w:rPr>
        <w:t>and</w:t>
      </w:r>
      <w:r w:rsidRPr="6DE778F9">
        <w:rPr>
          <w:spacing w:val="26"/>
          <w:sz w:val="24"/>
          <w:szCs w:val="24"/>
        </w:rPr>
        <w:t xml:space="preserve"> </w:t>
      </w:r>
      <w:r w:rsidRPr="6DE778F9">
        <w:rPr>
          <w:sz w:val="24"/>
          <w:szCs w:val="24"/>
        </w:rPr>
        <w:t>distributed</w:t>
      </w:r>
      <w:r w:rsidRPr="6DE778F9">
        <w:rPr>
          <w:spacing w:val="29"/>
          <w:sz w:val="24"/>
          <w:szCs w:val="24"/>
        </w:rPr>
        <w:t xml:space="preserve"> </w:t>
      </w:r>
      <w:r w:rsidRPr="6DE778F9">
        <w:rPr>
          <w:sz w:val="24"/>
          <w:szCs w:val="24"/>
        </w:rPr>
        <w:t>in</w:t>
      </w:r>
      <w:r w:rsidRPr="6DE778F9">
        <w:rPr>
          <w:spacing w:val="28"/>
          <w:sz w:val="24"/>
          <w:szCs w:val="24"/>
        </w:rPr>
        <w:t xml:space="preserve"> </w:t>
      </w:r>
      <w:r w:rsidRPr="6DE778F9">
        <w:rPr>
          <w:sz w:val="24"/>
          <w:szCs w:val="24"/>
        </w:rPr>
        <w:t>accordance</w:t>
      </w:r>
      <w:r w:rsidRPr="6DE778F9">
        <w:rPr>
          <w:spacing w:val="29"/>
          <w:sz w:val="24"/>
          <w:szCs w:val="24"/>
        </w:rPr>
        <w:t xml:space="preserve"> </w:t>
      </w:r>
      <w:r w:rsidRPr="6DE778F9">
        <w:rPr>
          <w:sz w:val="24"/>
          <w:szCs w:val="24"/>
        </w:rPr>
        <w:t>with</w:t>
      </w:r>
      <w:r w:rsidRPr="6DE778F9">
        <w:rPr>
          <w:spacing w:val="29"/>
          <w:sz w:val="24"/>
          <w:szCs w:val="24"/>
        </w:rPr>
        <w:t xml:space="preserve"> </w:t>
      </w:r>
      <w:r w:rsidRPr="6DE778F9">
        <w:rPr>
          <w:sz w:val="24"/>
          <w:szCs w:val="24"/>
        </w:rPr>
        <w:t>the</w:t>
      </w:r>
      <w:r w:rsidRPr="6DE778F9">
        <w:rPr>
          <w:spacing w:val="29"/>
          <w:sz w:val="24"/>
          <w:szCs w:val="24"/>
        </w:rPr>
        <w:t xml:space="preserve"> </w:t>
      </w:r>
      <w:r w:rsidRPr="6DE778F9">
        <w:rPr>
          <w:sz w:val="24"/>
          <w:szCs w:val="24"/>
        </w:rPr>
        <w:t xml:space="preserve">Standing Orders having been agreed by the Chair with the support of the relevant executive </w:t>
      </w:r>
      <w:r w:rsidR="009915FE" w:rsidRPr="6DE778F9">
        <w:rPr>
          <w:sz w:val="24"/>
          <w:szCs w:val="24"/>
        </w:rPr>
        <w:t>lead.</w:t>
      </w:r>
    </w:p>
    <w:p w14:paraId="53F67FF4" w14:textId="3C1CF384" w:rsidR="00C509E6" w:rsidRDefault="00C53EE9" w:rsidP="009915FE">
      <w:pPr>
        <w:pStyle w:val="ListParagraph"/>
        <w:numPr>
          <w:ilvl w:val="1"/>
          <w:numId w:val="2"/>
        </w:numPr>
        <w:tabs>
          <w:tab w:val="left" w:pos="995"/>
        </w:tabs>
        <w:spacing w:before="71" w:line="271" w:lineRule="auto"/>
        <w:ind w:left="994" w:right="271"/>
        <w:jc w:val="both"/>
        <w:rPr>
          <w:sz w:val="24"/>
        </w:rPr>
      </w:pPr>
      <w:r w:rsidRPr="6DE778F9">
        <w:rPr>
          <w:sz w:val="24"/>
          <w:szCs w:val="24"/>
        </w:rPr>
        <w:t xml:space="preserve">Attendance of those invited to each meeting is monitored and highlighting to the Chair those that do not meet the minimum </w:t>
      </w:r>
      <w:r w:rsidR="009915FE" w:rsidRPr="6DE778F9">
        <w:rPr>
          <w:sz w:val="24"/>
          <w:szCs w:val="24"/>
        </w:rPr>
        <w:t>requirements.</w:t>
      </w:r>
    </w:p>
    <w:p w14:paraId="3297999F" w14:textId="6498293D" w:rsidR="00C509E6" w:rsidRDefault="00C53EE9" w:rsidP="009915FE">
      <w:pPr>
        <w:pStyle w:val="ListParagraph"/>
        <w:numPr>
          <w:ilvl w:val="1"/>
          <w:numId w:val="2"/>
        </w:numPr>
        <w:tabs>
          <w:tab w:val="left" w:pos="995"/>
        </w:tabs>
        <w:spacing w:before="7" w:line="271" w:lineRule="auto"/>
        <w:ind w:left="994" w:right="266"/>
        <w:jc w:val="both"/>
        <w:rPr>
          <w:sz w:val="24"/>
        </w:rPr>
      </w:pPr>
      <w:r w:rsidRPr="6DE778F9">
        <w:rPr>
          <w:spacing w:val="-2"/>
          <w:sz w:val="24"/>
          <w:szCs w:val="24"/>
        </w:rPr>
        <w:t>Records</w:t>
      </w:r>
      <w:r w:rsidRPr="6DE778F9">
        <w:rPr>
          <w:spacing w:val="-8"/>
          <w:sz w:val="24"/>
          <w:szCs w:val="24"/>
        </w:rPr>
        <w:t xml:space="preserve"> </w:t>
      </w:r>
      <w:r w:rsidRPr="6DE778F9">
        <w:rPr>
          <w:spacing w:val="-2"/>
          <w:sz w:val="24"/>
          <w:szCs w:val="24"/>
        </w:rPr>
        <w:t>of</w:t>
      </w:r>
      <w:r w:rsidRPr="6DE778F9">
        <w:rPr>
          <w:spacing w:val="-11"/>
          <w:sz w:val="24"/>
          <w:szCs w:val="24"/>
        </w:rPr>
        <w:t xml:space="preserve"> </w:t>
      </w:r>
      <w:r w:rsidRPr="6DE778F9">
        <w:rPr>
          <w:spacing w:val="-2"/>
          <w:sz w:val="24"/>
          <w:szCs w:val="24"/>
        </w:rPr>
        <w:t>members’</w:t>
      </w:r>
      <w:r w:rsidRPr="6DE778F9">
        <w:rPr>
          <w:spacing w:val="-9"/>
          <w:sz w:val="24"/>
          <w:szCs w:val="24"/>
        </w:rPr>
        <w:t xml:space="preserve"> </w:t>
      </w:r>
      <w:r w:rsidRPr="6DE778F9">
        <w:rPr>
          <w:spacing w:val="-2"/>
          <w:sz w:val="24"/>
          <w:szCs w:val="24"/>
        </w:rPr>
        <w:t>appointments</w:t>
      </w:r>
      <w:r w:rsidRPr="6DE778F9">
        <w:rPr>
          <w:spacing w:val="-11"/>
          <w:sz w:val="24"/>
          <w:szCs w:val="24"/>
        </w:rPr>
        <w:t xml:space="preserve"> </w:t>
      </w:r>
      <w:r w:rsidRPr="6DE778F9">
        <w:rPr>
          <w:spacing w:val="-2"/>
          <w:sz w:val="24"/>
          <w:szCs w:val="24"/>
        </w:rPr>
        <w:t>and</w:t>
      </w:r>
      <w:r w:rsidRPr="6DE778F9">
        <w:rPr>
          <w:spacing w:val="-7"/>
          <w:sz w:val="24"/>
          <w:szCs w:val="24"/>
        </w:rPr>
        <w:t xml:space="preserve"> </w:t>
      </w:r>
      <w:r w:rsidRPr="6DE778F9">
        <w:rPr>
          <w:spacing w:val="-2"/>
          <w:sz w:val="24"/>
          <w:szCs w:val="24"/>
        </w:rPr>
        <w:t>renewal</w:t>
      </w:r>
      <w:r w:rsidRPr="6DE778F9">
        <w:rPr>
          <w:spacing w:val="-8"/>
          <w:sz w:val="24"/>
          <w:szCs w:val="24"/>
        </w:rPr>
        <w:t xml:space="preserve"> </w:t>
      </w:r>
      <w:r w:rsidRPr="6DE778F9">
        <w:rPr>
          <w:spacing w:val="-2"/>
          <w:sz w:val="24"/>
          <w:szCs w:val="24"/>
        </w:rPr>
        <w:t>dates</w:t>
      </w:r>
      <w:r w:rsidRPr="6DE778F9">
        <w:rPr>
          <w:spacing w:val="-11"/>
          <w:sz w:val="24"/>
          <w:szCs w:val="24"/>
        </w:rPr>
        <w:t xml:space="preserve"> </w:t>
      </w:r>
      <w:r w:rsidRPr="6DE778F9">
        <w:rPr>
          <w:spacing w:val="-2"/>
          <w:sz w:val="24"/>
          <w:szCs w:val="24"/>
        </w:rPr>
        <w:t>and</w:t>
      </w:r>
      <w:r w:rsidRPr="6DE778F9">
        <w:rPr>
          <w:spacing w:val="-9"/>
          <w:sz w:val="24"/>
          <w:szCs w:val="24"/>
        </w:rPr>
        <w:t xml:space="preserve"> </w:t>
      </w:r>
      <w:r w:rsidRPr="6DE778F9">
        <w:rPr>
          <w:spacing w:val="-2"/>
          <w:sz w:val="24"/>
          <w:szCs w:val="24"/>
        </w:rPr>
        <w:t>the</w:t>
      </w:r>
      <w:r w:rsidRPr="6DE778F9">
        <w:rPr>
          <w:spacing w:val="-7"/>
          <w:sz w:val="24"/>
          <w:szCs w:val="24"/>
        </w:rPr>
        <w:t xml:space="preserve"> </w:t>
      </w:r>
      <w:r w:rsidRPr="6DE778F9">
        <w:rPr>
          <w:spacing w:val="-2"/>
          <w:sz w:val="24"/>
          <w:szCs w:val="24"/>
        </w:rPr>
        <w:t>Board</w:t>
      </w:r>
      <w:r w:rsidRPr="6DE778F9">
        <w:rPr>
          <w:spacing w:val="-8"/>
          <w:sz w:val="24"/>
          <w:szCs w:val="24"/>
        </w:rPr>
        <w:t xml:space="preserve"> </w:t>
      </w:r>
      <w:r w:rsidRPr="6DE778F9">
        <w:rPr>
          <w:spacing w:val="-2"/>
          <w:sz w:val="24"/>
          <w:szCs w:val="24"/>
        </w:rPr>
        <w:t>is</w:t>
      </w:r>
      <w:r w:rsidRPr="6DE778F9">
        <w:rPr>
          <w:spacing w:val="-8"/>
          <w:sz w:val="24"/>
          <w:szCs w:val="24"/>
        </w:rPr>
        <w:t xml:space="preserve"> </w:t>
      </w:r>
      <w:r w:rsidRPr="6DE778F9">
        <w:rPr>
          <w:spacing w:val="-2"/>
          <w:sz w:val="24"/>
          <w:szCs w:val="24"/>
        </w:rPr>
        <w:t>prompted</w:t>
      </w:r>
      <w:r w:rsidRPr="6DE778F9">
        <w:rPr>
          <w:spacing w:val="-7"/>
          <w:sz w:val="24"/>
          <w:szCs w:val="24"/>
        </w:rPr>
        <w:t xml:space="preserve"> </w:t>
      </w:r>
      <w:r w:rsidRPr="6DE778F9">
        <w:rPr>
          <w:spacing w:val="-2"/>
          <w:sz w:val="24"/>
          <w:szCs w:val="24"/>
        </w:rPr>
        <w:t>to</w:t>
      </w:r>
      <w:r w:rsidRPr="6DE778F9">
        <w:rPr>
          <w:spacing w:val="-7"/>
          <w:sz w:val="24"/>
          <w:szCs w:val="24"/>
        </w:rPr>
        <w:t xml:space="preserve"> </w:t>
      </w:r>
      <w:r w:rsidRPr="6DE778F9">
        <w:rPr>
          <w:spacing w:val="-2"/>
          <w:sz w:val="24"/>
          <w:szCs w:val="24"/>
        </w:rPr>
        <w:t xml:space="preserve">renew </w:t>
      </w:r>
      <w:r w:rsidRPr="6DE778F9">
        <w:rPr>
          <w:sz w:val="24"/>
          <w:szCs w:val="24"/>
        </w:rPr>
        <w:t xml:space="preserve">membership and identify new members where </w:t>
      </w:r>
      <w:r w:rsidR="009915FE" w:rsidRPr="6DE778F9">
        <w:rPr>
          <w:sz w:val="24"/>
          <w:szCs w:val="24"/>
        </w:rPr>
        <w:t>necessary.</w:t>
      </w:r>
    </w:p>
    <w:p w14:paraId="7CED2467" w14:textId="3F3690BA" w:rsidR="00C509E6" w:rsidRDefault="00C53EE9" w:rsidP="009915FE">
      <w:pPr>
        <w:pStyle w:val="ListParagraph"/>
        <w:numPr>
          <w:ilvl w:val="1"/>
          <w:numId w:val="2"/>
        </w:numPr>
        <w:tabs>
          <w:tab w:val="left" w:pos="995"/>
        </w:tabs>
        <w:spacing w:before="6" w:line="273" w:lineRule="auto"/>
        <w:ind w:left="994" w:right="260"/>
        <w:jc w:val="both"/>
        <w:rPr>
          <w:sz w:val="24"/>
        </w:rPr>
      </w:pPr>
      <w:r w:rsidRPr="6DE778F9">
        <w:rPr>
          <w:sz w:val="24"/>
          <w:szCs w:val="24"/>
        </w:rPr>
        <w:t>Good quality minutes are taken in accordance with the standing orders and agreed with the</w:t>
      </w:r>
      <w:r w:rsidRPr="6DE778F9">
        <w:rPr>
          <w:spacing w:val="-13"/>
          <w:sz w:val="24"/>
          <w:szCs w:val="24"/>
        </w:rPr>
        <w:t xml:space="preserve"> </w:t>
      </w:r>
      <w:r w:rsidRPr="6DE778F9">
        <w:rPr>
          <w:sz w:val="24"/>
          <w:szCs w:val="24"/>
        </w:rPr>
        <w:t>chair</w:t>
      </w:r>
      <w:r w:rsidRPr="6DE778F9">
        <w:rPr>
          <w:spacing w:val="-15"/>
          <w:sz w:val="24"/>
          <w:szCs w:val="24"/>
        </w:rPr>
        <w:t xml:space="preserve"> </w:t>
      </w:r>
      <w:r w:rsidRPr="6DE778F9">
        <w:rPr>
          <w:sz w:val="24"/>
          <w:szCs w:val="24"/>
        </w:rPr>
        <w:t>and</w:t>
      </w:r>
      <w:r w:rsidRPr="6DE778F9">
        <w:rPr>
          <w:spacing w:val="-15"/>
          <w:sz w:val="24"/>
          <w:szCs w:val="24"/>
        </w:rPr>
        <w:t xml:space="preserve"> </w:t>
      </w:r>
      <w:r w:rsidRPr="6DE778F9">
        <w:rPr>
          <w:sz w:val="24"/>
          <w:szCs w:val="24"/>
        </w:rPr>
        <w:t>that</w:t>
      </w:r>
      <w:r w:rsidRPr="6DE778F9">
        <w:rPr>
          <w:spacing w:val="-13"/>
          <w:sz w:val="24"/>
          <w:szCs w:val="24"/>
        </w:rPr>
        <w:t xml:space="preserve"> </w:t>
      </w:r>
      <w:r w:rsidRPr="6DE778F9">
        <w:rPr>
          <w:sz w:val="24"/>
          <w:szCs w:val="24"/>
        </w:rPr>
        <w:t>a</w:t>
      </w:r>
      <w:r w:rsidRPr="6DE778F9">
        <w:rPr>
          <w:spacing w:val="-13"/>
          <w:sz w:val="24"/>
          <w:szCs w:val="24"/>
        </w:rPr>
        <w:t xml:space="preserve"> </w:t>
      </w:r>
      <w:r w:rsidRPr="6DE778F9">
        <w:rPr>
          <w:sz w:val="24"/>
          <w:szCs w:val="24"/>
        </w:rPr>
        <w:t>record</w:t>
      </w:r>
      <w:r w:rsidRPr="6DE778F9">
        <w:rPr>
          <w:spacing w:val="-14"/>
          <w:sz w:val="24"/>
          <w:szCs w:val="24"/>
        </w:rPr>
        <w:t xml:space="preserve"> </w:t>
      </w:r>
      <w:r w:rsidRPr="6DE778F9">
        <w:rPr>
          <w:sz w:val="24"/>
          <w:szCs w:val="24"/>
        </w:rPr>
        <w:t>of</w:t>
      </w:r>
      <w:r w:rsidRPr="6DE778F9">
        <w:rPr>
          <w:spacing w:val="-16"/>
          <w:sz w:val="24"/>
          <w:szCs w:val="24"/>
        </w:rPr>
        <w:t xml:space="preserve"> </w:t>
      </w:r>
      <w:r w:rsidRPr="6DE778F9">
        <w:rPr>
          <w:sz w:val="24"/>
          <w:szCs w:val="24"/>
        </w:rPr>
        <w:t>matters</w:t>
      </w:r>
      <w:r w:rsidRPr="6DE778F9">
        <w:rPr>
          <w:spacing w:val="-15"/>
          <w:sz w:val="24"/>
          <w:szCs w:val="24"/>
        </w:rPr>
        <w:t xml:space="preserve"> </w:t>
      </w:r>
      <w:r w:rsidRPr="6DE778F9">
        <w:rPr>
          <w:sz w:val="24"/>
          <w:szCs w:val="24"/>
        </w:rPr>
        <w:t>arising,</w:t>
      </w:r>
      <w:r w:rsidRPr="6DE778F9">
        <w:rPr>
          <w:spacing w:val="-16"/>
          <w:sz w:val="24"/>
          <w:szCs w:val="24"/>
        </w:rPr>
        <w:t xml:space="preserve"> </w:t>
      </w:r>
      <w:r w:rsidRPr="6DE778F9">
        <w:rPr>
          <w:sz w:val="24"/>
          <w:szCs w:val="24"/>
        </w:rPr>
        <w:t>action</w:t>
      </w:r>
      <w:r w:rsidRPr="6DE778F9">
        <w:rPr>
          <w:spacing w:val="-16"/>
          <w:sz w:val="24"/>
          <w:szCs w:val="24"/>
        </w:rPr>
        <w:t xml:space="preserve"> </w:t>
      </w:r>
      <w:r w:rsidRPr="6DE778F9">
        <w:rPr>
          <w:sz w:val="24"/>
          <w:szCs w:val="24"/>
        </w:rPr>
        <w:t>points</w:t>
      </w:r>
      <w:r w:rsidRPr="6DE778F9">
        <w:rPr>
          <w:spacing w:val="-16"/>
          <w:sz w:val="24"/>
          <w:szCs w:val="24"/>
        </w:rPr>
        <w:t xml:space="preserve"> </w:t>
      </w:r>
      <w:r w:rsidRPr="6DE778F9">
        <w:rPr>
          <w:sz w:val="24"/>
          <w:szCs w:val="24"/>
        </w:rPr>
        <w:t>and</w:t>
      </w:r>
      <w:r w:rsidRPr="6DE778F9">
        <w:rPr>
          <w:spacing w:val="-13"/>
          <w:sz w:val="24"/>
          <w:szCs w:val="24"/>
        </w:rPr>
        <w:t xml:space="preserve"> </w:t>
      </w:r>
      <w:r w:rsidRPr="6DE778F9">
        <w:rPr>
          <w:sz w:val="24"/>
          <w:szCs w:val="24"/>
        </w:rPr>
        <w:t>issues</w:t>
      </w:r>
      <w:r w:rsidRPr="6DE778F9">
        <w:rPr>
          <w:spacing w:val="-14"/>
          <w:sz w:val="24"/>
          <w:szCs w:val="24"/>
        </w:rPr>
        <w:t xml:space="preserve"> </w:t>
      </w:r>
      <w:r w:rsidRPr="6DE778F9">
        <w:rPr>
          <w:sz w:val="24"/>
          <w:szCs w:val="24"/>
        </w:rPr>
        <w:t>to</w:t>
      </w:r>
      <w:r w:rsidRPr="6DE778F9">
        <w:rPr>
          <w:spacing w:val="-13"/>
          <w:sz w:val="24"/>
          <w:szCs w:val="24"/>
        </w:rPr>
        <w:t xml:space="preserve"> </w:t>
      </w:r>
      <w:r w:rsidRPr="6DE778F9">
        <w:rPr>
          <w:sz w:val="24"/>
          <w:szCs w:val="24"/>
        </w:rPr>
        <w:t>be</w:t>
      </w:r>
      <w:r w:rsidRPr="6DE778F9">
        <w:rPr>
          <w:spacing w:val="-15"/>
          <w:sz w:val="24"/>
          <w:szCs w:val="24"/>
        </w:rPr>
        <w:t xml:space="preserve"> </w:t>
      </w:r>
      <w:r w:rsidRPr="6DE778F9">
        <w:rPr>
          <w:sz w:val="24"/>
          <w:szCs w:val="24"/>
        </w:rPr>
        <w:t>carried</w:t>
      </w:r>
      <w:r w:rsidRPr="6DE778F9">
        <w:rPr>
          <w:spacing w:val="-13"/>
          <w:sz w:val="24"/>
          <w:szCs w:val="24"/>
        </w:rPr>
        <w:t xml:space="preserve"> </w:t>
      </w:r>
      <w:r w:rsidRPr="6DE778F9">
        <w:rPr>
          <w:sz w:val="24"/>
          <w:szCs w:val="24"/>
        </w:rPr>
        <w:t xml:space="preserve">forward are </w:t>
      </w:r>
      <w:r w:rsidR="009915FE" w:rsidRPr="6DE778F9">
        <w:rPr>
          <w:sz w:val="24"/>
          <w:szCs w:val="24"/>
        </w:rPr>
        <w:t>kept.</w:t>
      </w:r>
    </w:p>
    <w:p w14:paraId="309A73BD" w14:textId="59B54097" w:rsidR="00C509E6" w:rsidRDefault="00C53EE9" w:rsidP="009915FE">
      <w:pPr>
        <w:pStyle w:val="ListParagraph"/>
        <w:numPr>
          <w:ilvl w:val="1"/>
          <w:numId w:val="2"/>
        </w:numPr>
        <w:tabs>
          <w:tab w:val="left" w:pos="995"/>
        </w:tabs>
        <w:spacing w:before="5"/>
        <w:ind w:left="994" w:hanging="361"/>
        <w:jc w:val="both"/>
        <w:rPr>
          <w:sz w:val="24"/>
        </w:rPr>
      </w:pPr>
      <w:r w:rsidRPr="6DE778F9">
        <w:rPr>
          <w:sz w:val="24"/>
          <w:szCs w:val="24"/>
        </w:rPr>
        <w:t>The</w:t>
      </w:r>
      <w:r w:rsidRPr="6DE778F9">
        <w:rPr>
          <w:spacing w:val="-2"/>
          <w:sz w:val="24"/>
          <w:szCs w:val="24"/>
        </w:rPr>
        <w:t xml:space="preserve"> </w:t>
      </w:r>
      <w:r w:rsidRPr="6DE778F9">
        <w:rPr>
          <w:sz w:val="24"/>
          <w:szCs w:val="24"/>
        </w:rPr>
        <w:t>Chair</w:t>
      </w:r>
      <w:r w:rsidRPr="6DE778F9">
        <w:rPr>
          <w:spacing w:val="-4"/>
          <w:sz w:val="24"/>
          <w:szCs w:val="24"/>
        </w:rPr>
        <w:t xml:space="preserve"> </w:t>
      </w:r>
      <w:r w:rsidRPr="6DE778F9">
        <w:rPr>
          <w:sz w:val="24"/>
          <w:szCs w:val="24"/>
        </w:rPr>
        <w:t>is</w:t>
      </w:r>
      <w:r w:rsidRPr="6DE778F9">
        <w:rPr>
          <w:spacing w:val="-3"/>
          <w:sz w:val="24"/>
          <w:szCs w:val="24"/>
        </w:rPr>
        <w:t xml:space="preserve"> </w:t>
      </w:r>
      <w:r w:rsidRPr="6DE778F9">
        <w:rPr>
          <w:sz w:val="24"/>
          <w:szCs w:val="24"/>
        </w:rPr>
        <w:t>supported</w:t>
      </w:r>
      <w:r w:rsidRPr="6DE778F9">
        <w:rPr>
          <w:spacing w:val="-3"/>
          <w:sz w:val="24"/>
          <w:szCs w:val="24"/>
        </w:rPr>
        <w:t xml:space="preserve"> </w:t>
      </w:r>
      <w:r w:rsidRPr="6DE778F9">
        <w:rPr>
          <w:sz w:val="24"/>
          <w:szCs w:val="24"/>
        </w:rPr>
        <w:t>to</w:t>
      </w:r>
      <w:r w:rsidRPr="6DE778F9">
        <w:rPr>
          <w:spacing w:val="-2"/>
          <w:sz w:val="24"/>
          <w:szCs w:val="24"/>
        </w:rPr>
        <w:t xml:space="preserve"> </w:t>
      </w:r>
      <w:r w:rsidRPr="6DE778F9">
        <w:rPr>
          <w:sz w:val="24"/>
          <w:szCs w:val="24"/>
        </w:rPr>
        <w:t>prepare</w:t>
      </w:r>
      <w:r w:rsidRPr="6DE778F9">
        <w:rPr>
          <w:spacing w:val="-5"/>
          <w:sz w:val="24"/>
          <w:szCs w:val="24"/>
        </w:rPr>
        <w:t xml:space="preserve"> </w:t>
      </w:r>
      <w:r w:rsidRPr="6DE778F9">
        <w:rPr>
          <w:sz w:val="24"/>
          <w:szCs w:val="24"/>
        </w:rPr>
        <w:t>and</w:t>
      </w:r>
      <w:r w:rsidRPr="6DE778F9">
        <w:rPr>
          <w:spacing w:val="-2"/>
          <w:sz w:val="24"/>
          <w:szCs w:val="24"/>
        </w:rPr>
        <w:t xml:space="preserve"> </w:t>
      </w:r>
      <w:r w:rsidRPr="6DE778F9">
        <w:rPr>
          <w:sz w:val="24"/>
          <w:szCs w:val="24"/>
        </w:rPr>
        <w:t>deliver</w:t>
      </w:r>
      <w:r w:rsidRPr="6DE778F9">
        <w:rPr>
          <w:spacing w:val="-1"/>
          <w:sz w:val="24"/>
          <w:szCs w:val="24"/>
        </w:rPr>
        <w:t xml:space="preserve"> </w:t>
      </w:r>
      <w:r w:rsidRPr="6DE778F9">
        <w:rPr>
          <w:sz w:val="24"/>
          <w:szCs w:val="24"/>
        </w:rPr>
        <w:t>reports</w:t>
      </w:r>
      <w:r w:rsidRPr="6DE778F9">
        <w:rPr>
          <w:spacing w:val="-2"/>
          <w:sz w:val="24"/>
          <w:szCs w:val="24"/>
        </w:rPr>
        <w:t xml:space="preserve"> </w:t>
      </w:r>
      <w:r w:rsidRPr="6DE778F9">
        <w:rPr>
          <w:sz w:val="24"/>
          <w:szCs w:val="24"/>
        </w:rPr>
        <w:t>to</w:t>
      </w:r>
      <w:r w:rsidRPr="6DE778F9">
        <w:rPr>
          <w:spacing w:val="-2"/>
          <w:sz w:val="24"/>
          <w:szCs w:val="24"/>
        </w:rPr>
        <w:t xml:space="preserve"> </w:t>
      </w:r>
      <w:r w:rsidRPr="6DE778F9">
        <w:rPr>
          <w:sz w:val="24"/>
          <w:szCs w:val="24"/>
        </w:rPr>
        <w:t>the</w:t>
      </w:r>
      <w:r w:rsidRPr="6DE778F9">
        <w:rPr>
          <w:spacing w:val="-2"/>
          <w:sz w:val="24"/>
          <w:szCs w:val="24"/>
        </w:rPr>
        <w:t xml:space="preserve"> </w:t>
      </w:r>
      <w:r w:rsidR="009915FE" w:rsidRPr="6DE778F9">
        <w:rPr>
          <w:spacing w:val="-2"/>
          <w:sz w:val="24"/>
          <w:szCs w:val="24"/>
        </w:rPr>
        <w:t>Board.</w:t>
      </w:r>
    </w:p>
    <w:p w14:paraId="3056D7ED" w14:textId="2E4CF851" w:rsidR="00C509E6" w:rsidRDefault="00C53EE9" w:rsidP="009915FE">
      <w:pPr>
        <w:pStyle w:val="ListParagraph"/>
        <w:numPr>
          <w:ilvl w:val="1"/>
          <w:numId w:val="2"/>
        </w:numPr>
        <w:tabs>
          <w:tab w:val="left" w:pos="995"/>
        </w:tabs>
        <w:spacing w:before="40"/>
        <w:ind w:left="994" w:hanging="361"/>
        <w:jc w:val="both"/>
        <w:rPr>
          <w:sz w:val="24"/>
        </w:rPr>
      </w:pPr>
      <w:r w:rsidRPr="6DE778F9">
        <w:rPr>
          <w:sz w:val="24"/>
          <w:szCs w:val="24"/>
        </w:rPr>
        <w:t>The</w:t>
      </w:r>
      <w:r w:rsidRPr="6DE778F9">
        <w:rPr>
          <w:spacing w:val="-2"/>
          <w:sz w:val="24"/>
          <w:szCs w:val="24"/>
        </w:rPr>
        <w:t xml:space="preserve"> </w:t>
      </w:r>
      <w:r w:rsidRPr="6DE778F9">
        <w:rPr>
          <w:sz w:val="24"/>
          <w:szCs w:val="24"/>
        </w:rPr>
        <w:t>Executive Committee</w:t>
      </w:r>
      <w:r w:rsidRPr="6DE778F9">
        <w:rPr>
          <w:spacing w:val="-2"/>
          <w:sz w:val="24"/>
          <w:szCs w:val="24"/>
        </w:rPr>
        <w:t xml:space="preserve"> </w:t>
      </w:r>
      <w:r w:rsidRPr="6DE778F9">
        <w:rPr>
          <w:sz w:val="24"/>
          <w:szCs w:val="24"/>
        </w:rPr>
        <w:t>is</w:t>
      </w:r>
      <w:r w:rsidRPr="6DE778F9">
        <w:rPr>
          <w:spacing w:val="-3"/>
          <w:sz w:val="24"/>
          <w:szCs w:val="24"/>
        </w:rPr>
        <w:t xml:space="preserve"> </w:t>
      </w:r>
      <w:r w:rsidRPr="6DE778F9">
        <w:rPr>
          <w:sz w:val="24"/>
          <w:szCs w:val="24"/>
        </w:rPr>
        <w:t>updated</w:t>
      </w:r>
      <w:r w:rsidRPr="6DE778F9">
        <w:rPr>
          <w:spacing w:val="-4"/>
          <w:sz w:val="24"/>
          <w:szCs w:val="24"/>
        </w:rPr>
        <w:t xml:space="preserve"> </w:t>
      </w:r>
      <w:r w:rsidRPr="6DE778F9">
        <w:rPr>
          <w:sz w:val="24"/>
          <w:szCs w:val="24"/>
        </w:rPr>
        <w:t>on</w:t>
      </w:r>
      <w:r w:rsidRPr="6DE778F9">
        <w:rPr>
          <w:spacing w:val="-4"/>
          <w:sz w:val="24"/>
          <w:szCs w:val="24"/>
        </w:rPr>
        <w:t xml:space="preserve"> </w:t>
      </w:r>
      <w:r w:rsidRPr="6DE778F9">
        <w:rPr>
          <w:sz w:val="24"/>
          <w:szCs w:val="24"/>
        </w:rPr>
        <w:t>pertinent</w:t>
      </w:r>
      <w:r w:rsidRPr="6DE778F9">
        <w:rPr>
          <w:spacing w:val="-5"/>
          <w:sz w:val="24"/>
          <w:szCs w:val="24"/>
        </w:rPr>
        <w:t xml:space="preserve"> </w:t>
      </w:r>
      <w:r w:rsidRPr="6DE778F9">
        <w:rPr>
          <w:sz w:val="24"/>
          <w:szCs w:val="24"/>
        </w:rPr>
        <w:t>issues/</w:t>
      </w:r>
      <w:r w:rsidRPr="6DE778F9">
        <w:rPr>
          <w:spacing w:val="-2"/>
          <w:sz w:val="24"/>
          <w:szCs w:val="24"/>
        </w:rPr>
        <w:t xml:space="preserve"> </w:t>
      </w:r>
      <w:r w:rsidRPr="6DE778F9">
        <w:rPr>
          <w:sz w:val="24"/>
          <w:szCs w:val="24"/>
        </w:rPr>
        <w:t>areas</w:t>
      </w:r>
      <w:r w:rsidRPr="6DE778F9">
        <w:rPr>
          <w:spacing w:val="-4"/>
          <w:sz w:val="24"/>
          <w:szCs w:val="24"/>
        </w:rPr>
        <w:t xml:space="preserve"> </w:t>
      </w:r>
      <w:r w:rsidRPr="6DE778F9">
        <w:rPr>
          <w:sz w:val="24"/>
          <w:szCs w:val="24"/>
        </w:rPr>
        <w:t>of</w:t>
      </w:r>
      <w:r w:rsidRPr="6DE778F9">
        <w:rPr>
          <w:spacing w:val="-2"/>
          <w:sz w:val="24"/>
          <w:szCs w:val="24"/>
        </w:rPr>
        <w:t xml:space="preserve"> </w:t>
      </w:r>
      <w:r w:rsidRPr="6DE778F9">
        <w:rPr>
          <w:sz w:val="24"/>
          <w:szCs w:val="24"/>
        </w:rPr>
        <w:t>interest/</w:t>
      </w:r>
      <w:r w:rsidRPr="6DE778F9">
        <w:rPr>
          <w:spacing w:val="-2"/>
          <w:sz w:val="24"/>
          <w:szCs w:val="24"/>
        </w:rPr>
        <w:t xml:space="preserve"> </w:t>
      </w:r>
      <w:r w:rsidRPr="6DE778F9">
        <w:rPr>
          <w:sz w:val="24"/>
          <w:szCs w:val="24"/>
        </w:rPr>
        <w:t>policy</w:t>
      </w:r>
      <w:r w:rsidRPr="6DE778F9">
        <w:rPr>
          <w:spacing w:val="-3"/>
          <w:sz w:val="24"/>
          <w:szCs w:val="24"/>
        </w:rPr>
        <w:t xml:space="preserve"> </w:t>
      </w:r>
      <w:r w:rsidR="009915FE" w:rsidRPr="6DE778F9">
        <w:rPr>
          <w:spacing w:val="-2"/>
          <w:sz w:val="24"/>
          <w:szCs w:val="24"/>
        </w:rPr>
        <w:t>developments.</w:t>
      </w:r>
    </w:p>
    <w:p w14:paraId="0EA676C4" w14:textId="668E42E7" w:rsidR="00C509E6" w:rsidRPr="00E87800" w:rsidRDefault="00C53EE9" w:rsidP="009915FE">
      <w:pPr>
        <w:pStyle w:val="ListParagraph"/>
        <w:numPr>
          <w:ilvl w:val="1"/>
          <w:numId w:val="2"/>
        </w:numPr>
        <w:tabs>
          <w:tab w:val="left" w:pos="995"/>
        </w:tabs>
        <w:spacing w:before="40" w:line="268" w:lineRule="auto"/>
        <w:ind w:left="994" w:right="268"/>
        <w:jc w:val="both"/>
        <w:rPr>
          <w:sz w:val="24"/>
        </w:rPr>
      </w:pPr>
      <w:r w:rsidRPr="6DE778F9">
        <w:rPr>
          <w:sz w:val="24"/>
          <w:szCs w:val="24"/>
        </w:rPr>
        <w:t xml:space="preserve">Action points are taken forward between meetings and progress against those actions is </w:t>
      </w:r>
      <w:r w:rsidRPr="6DE778F9">
        <w:rPr>
          <w:spacing w:val="-2"/>
          <w:sz w:val="24"/>
          <w:szCs w:val="24"/>
        </w:rPr>
        <w:t>monitored.</w:t>
      </w:r>
    </w:p>
    <w:p w14:paraId="2B97FE73" w14:textId="77777777" w:rsidR="00141D1B" w:rsidRPr="00BB142E" w:rsidRDefault="00141D1B" w:rsidP="00141D1B">
      <w:pPr>
        <w:pStyle w:val="BodyText2"/>
        <w:spacing w:after="0" w:line="240" w:lineRule="auto"/>
        <w:ind w:left="720"/>
        <w:contextualSpacing/>
        <w:jc w:val="both"/>
        <w:rPr>
          <w:rFonts w:eastAsia="Calibri"/>
          <w:sz w:val="24"/>
          <w:szCs w:val="24"/>
        </w:rPr>
      </w:pPr>
    </w:p>
    <w:p w14:paraId="010952A1" w14:textId="3617A48B" w:rsidR="00141D1B" w:rsidRPr="00BB142E" w:rsidRDefault="00141D1B" w:rsidP="00BB142E">
      <w:pPr>
        <w:pStyle w:val="BodyText2"/>
        <w:widowControl/>
        <w:numPr>
          <w:ilvl w:val="0"/>
          <w:numId w:val="2"/>
        </w:numPr>
        <w:autoSpaceDE/>
        <w:autoSpaceDN/>
        <w:spacing w:line="276" w:lineRule="auto"/>
        <w:jc w:val="left"/>
        <w:rPr>
          <w:color w:val="231F20"/>
          <w:sz w:val="24"/>
          <w:szCs w:val="24"/>
        </w:rPr>
      </w:pPr>
      <w:r w:rsidRPr="00BB142E">
        <w:rPr>
          <w:b/>
          <w:sz w:val="24"/>
          <w:szCs w:val="24"/>
        </w:rPr>
        <w:t>Virtual Meetings / Recording of Meetings</w:t>
      </w:r>
    </w:p>
    <w:p w14:paraId="4EB17F0D" w14:textId="292874AC" w:rsidR="00141D1B" w:rsidRPr="00BB142E" w:rsidRDefault="00141D1B" w:rsidP="009915FE">
      <w:pPr>
        <w:pStyle w:val="BodyText2"/>
        <w:spacing w:line="276" w:lineRule="auto"/>
        <w:ind w:left="720"/>
        <w:jc w:val="both"/>
        <w:rPr>
          <w:sz w:val="24"/>
          <w:szCs w:val="24"/>
        </w:rPr>
      </w:pPr>
      <w:r w:rsidRPr="00BB142E">
        <w:rPr>
          <w:sz w:val="24"/>
          <w:szCs w:val="24"/>
        </w:rPr>
        <w:t xml:space="preserve">Before starting a </w:t>
      </w:r>
      <w:r w:rsidR="009915FE" w:rsidRPr="00BB142E">
        <w:rPr>
          <w:sz w:val="24"/>
          <w:szCs w:val="24"/>
        </w:rPr>
        <w:t>recording,</w:t>
      </w:r>
      <w:r w:rsidRPr="00BB142E">
        <w:rPr>
          <w:sz w:val="24"/>
          <w:szCs w:val="24"/>
        </w:rPr>
        <w:t xml:space="preserve"> the Chair is legally required to inform attendees if the meeting is being recorded and /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written approval from the Chair.</w:t>
      </w:r>
    </w:p>
    <w:p w14:paraId="0DD7BAC8" w14:textId="77777777" w:rsidR="00141D1B" w:rsidRPr="00D26C7C" w:rsidRDefault="00141D1B" w:rsidP="00BB142E">
      <w:pPr>
        <w:pStyle w:val="BodyText2"/>
        <w:spacing w:line="240" w:lineRule="auto"/>
        <w:ind w:left="720"/>
        <w:contextualSpacing/>
        <w:jc w:val="both"/>
        <w:rPr>
          <w:rFonts w:eastAsia="Calibri"/>
        </w:rPr>
      </w:pPr>
    </w:p>
    <w:p w14:paraId="2825372A" w14:textId="5FA4D15B" w:rsidR="00141D1B" w:rsidRDefault="00141D1B" w:rsidP="00BB142E">
      <w:pPr>
        <w:pStyle w:val="BodyText2"/>
        <w:widowControl/>
        <w:numPr>
          <w:ilvl w:val="0"/>
          <w:numId w:val="2"/>
        </w:numPr>
        <w:adjustRightInd w:val="0"/>
        <w:spacing w:line="276" w:lineRule="auto"/>
        <w:jc w:val="left"/>
        <w:rPr>
          <w:rFonts w:eastAsia="Calibri"/>
          <w:b/>
        </w:rPr>
      </w:pPr>
      <w:r w:rsidRPr="001E411C">
        <w:rPr>
          <w:b/>
        </w:rPr>
        <w:t>Declarations</w:t>
      </w:r>
      <w:r w:rsidRPr="00D069CA">
        <w:rPr>
          <w:rFonts w:eastAsia="Calibri"/>
          <w:b/>
        </w:rPr>
        <w:t xml:space="preserve"> of Interest</w:t>
      </w:r>
      <w:r>
        <w:rPr>
          <w:rFonts w:eastAsia="Calibri"/>
          <w:b/>
        </w:rPr>
        <w:t xml:space="preserve"> / Conflicts of Interest</w:t>
      </w:r>
    </w:p>
    <w:p w14:paraId="36C21C0D" w14:textId="77777777" w:rsidR="00141D1B" w:rsidRPr="005D5AFB" w:rsidRDefault="00141D1B" w:rsidP="00BB142E">
      <w:pPr>
        <w:spacing w:after="120" w:line="276" w:lineRule="auto"/>
        <w:ind w:left="720"/>
        <w:jc w:val="both"/>
        <w:rPr>
          <w:rFonts w:eastAsia="Calibri"/>
          <w:sz w:val="24"/>
          <w:szCs w:val="24"/>
        </w:rPr>
      </w:pPr>
      <w:r w:rsidRPr="005D5AFB">
        <w:rPr>
          <w:rFonts w:eastAsia="Calibri"/>
          <w:sz w:val="24"/>
          <w:szCs w:val="24"/>
        </w:rP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2BEDF68" w14:textId="77777777" w:rsidR="00141D1B" w:rsidRDefault="00141D1B" w:rsidP="00BB142E">
      <w:pPr>
        <w:spacing w:after="120" w:line="276" w:lineRule="auto"/>
        <w:ind w:left="720"/>
        <w:jc w:val="both"/>
        <w:rPr>
          <w:rFonts w:eastAsia="Calibri"/>
          <w:sz w:val="24"/>
          <w:szCs w:val="24"/>
        </w:rPr>
      </w:pPr>
      <w:r w:rsidRPr="005D5AFB">
        <w:rPr>
          <w:rFonts w:eastAsia="Calibri"/>
          <w:sz w:val="24"/>
          <w:szCs w:val="24"/>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Pr>
          <w:rFonts w:eastAsia="Calibri"/>
          <w:sz w:val="24"/>
          <w:szCs w:val="24"/>
        </w:rPr>
        <w:t>.</w:t>
      </w:r>
    </w:p>
    <w:p w14:paraId="2327049D" w14:textId="77777777" w:rsidR="00C509E6" w:rsidRDefault="00C509E6">
      <w:pPr>
        <w:pStyle w:val="BodyText"/>
        <w:spacing w:before="6"/>
        <w:rPr>
          <w:sz w:val="28"/>
        </w:rPr>
      </w:pPr>
    </w:p>
    <w:p w14:paraId="2AE8B27C" w14:textId="6FB16CD1" w:rsidR="00C509E6" w:rsidRDefault="00C53EE9" w:rsidP="00BB142E">
      <w:pPr>
        <w:pStyle w:val="Heading1"/>
        <w:numPr>
          <w:ilvl w:val="0"/>
          <w:numId w:val="2"/>
        </w:numPr>
        <w:tabs>
          <w:tab w:val="left" w:pos="558"/>
        </w:tabs>
        <w:jc w:val="left"/>
      </w:pPr>
      <w:r>
        <w:rPr>
          <w:spacing w:val="-2"/>
        </w:rPr>
        <w:lastRenderedPageBreak/>
        <w:t>Review</w:t>
      </w:r>
    </w:p>
    <w:p w14:paraId="3C140268" w14:textId="357E470B" w:rsidR="00C509E6" w:rsidRDefault="00C53EE9" w:rsidP="009915FE">
      <w:pPr>
        <w:pStyle w:val="BodyText"/>
        <w:spacing w:before="161"/>
        <w:ind w:left="557"/>
        <w:jc w:val="both"/>
      </w:pPr>
      <w:r>
        <w:t>The</w:t>
      </w:r>
      <w:r>
        <w:rPr>
          <w:spacing w:val="-1"/>
        </w:rPr>
        <w:t xml:space="preserve"> Executive </w:t>
      </w:r>
      <w:r>
        <w:t>Committee</w:t>
      </w:r>
      <w:r>
        <w:rPr>
          <w:spacing w:val="-3"/>
        </w:rPr>
        <w:t xml:space="preserve"> </w:t>
      </w:r>
      <w:r>
        <w:t>will</w:t>
      </w:r>
      <w:r>
        <w:rPr>
          <w:spacing w:val="-3"/>
        </w:rPr>
        <w:t xml:space="preserve"> </w:t>
      </w:r>
      <w:r>
        <w:t>review</w:t>
      </w:r>
      <w:r>
        <w:rPr>
          <w:spacing w:val="-2"/>
        </w:rPr>
        <w:t xml:space="preserve"> </w:t>
      </w:r>
      <w:r>
        <w:t>its</w:t>
      </w:r>
      <w:r>
        <w:rPr>
          <w:spacing w:val="-2"/>
        </w:rPr>
        <w:t xml:space="preserve"> </w:t>
      </w:r>
      <w:r>
        <w:t>effectiveness</w:t>
      </w:r>
      <w:r>
        <w:rPr>
          <w:spacing w:val="-2"/>
        </w:rPr>
        <w:t xml:space="preserve"> </w:t>
      </w:r>
      <w:r>
        <w:t>at</w:t>
      </w:r>
      <w:r>
        <w:rPr>
          <w:spacing w:val="-4"/>
        </w:rPr>
        <w:t xml:space="preserve"> </w:t>
      </w:r>
      <w:r>
        <w:t>least</w:t>
      </w:r>
      <w:r>
        <w:rPr>
          <w:spacing w:val="-4"/>
        </w:rPr>
        <w:t xml:space="preserve"> </w:t>
      </w:r>
      <w:r>
        <w:rPr>
          <w:spacing w:val="-2"/>
        </w:rPr>
        <w:t>annually.</w:t>
      </w:r>
    </w:p>
    <w:p w14:paraId="66AD34EF" w14:textId="77777777" w:rsidR="00C509E6" w:rsidRDefault="00C509E6" w:rsidP="009915FE">
      <w:pPr>
        <w:pStyle w:val="BodyText"/>
        <w:jc w:val="both"/>
      </w:pPr>
    </w:p>
    <w:p w14:paraId="1DD496E8" w14:textId="77777777" w:rsidR="00C509E6" w:rsidRDefault="00C53EE9" w:rsidP="009915FE">
      <w:pPr>
        <w:pStyle w:val="BodyText"/>
        <w:ind w:left="557" w:right="369"/>
        <w:jc w:val="both"/>
      </w:pPr>
      <w:r>
        <w:t>These</w:t>
      </w:r>
      <w:r>
        <w:rPr>
          <w:spacing w:val="-2"/>
        </w:rPr>
        <w:t xml:space="preserve"> </w:t>
      </w:r>
      <w:r>
        <w:t>terms</w:t>
      </w:r>
      <w:r>
        <w:rPr>
          <w:spacing w:val="-4"/>
        </w:rPr>
        <w:t xml:space="preserve"> </w:t>
      </w:r>
      <w:r>
        <w:t>of</w:t>
      </w:r>
      <w:r>
        <w:rPr>
          <w:spacing w:val="-2"/>
        </w:rPr>
        <w:t xml:space="preserve"> </w:t>
      </w:r>
      <w:r>
        <w:t>reference</w:t>
      </w:r>
      <w:r>
        <w:rPr>
          <w:spacing w:val="-3"/>
        </w:rPr>
        <w:t xml:space="preserve"> </w:t>
      </w:r>
      <w:r>
        <w:t>will</w:t>
      </w:r>
      <w:r>
        <w:rPr>
          <w:spacing w:val="-3"/>
        </w:rPr>
        <w:t xml:space="preserve"> </w:t>
      </w:r>
      <w:r>
        <w:t>be</w:t>
      </w:r>
      <w:r>
        <w:rPr>
          <w:spacing w:val="-2"/>
        </w:rPr>
        <w:t xml:space="preserve"> </w:t>
      </w:r>
      <w:r>
        <w:t>reviewed</w:t>
      </w:r>
      <w:r>
        <w:rPr>
          <w:spacing w:val="-3"/>
        </w:rPr>
        <w:t xml:space="preserve"> </w:t>
      </w:r>
      <w:r>
        <w:t>at</w:t>
      </w:r>
      <w:r>
        <w:rPr>
          <w:spacing w:val="-4"/>
        </w:rPr>
        <w:t xml:space="preserve"> </w:t>
      </w:r>
      <w:r>
        <w:t>least</w:t>
      </w:r>
      <w:r>
        <w:rPr>
          <w:spacing w:val="-4"/>
        </w:rPr>
        <w:t xml:space="preserve"> </w:t>
      </w:r>
      <w:r>
        <w:t>annually</w:t>
      </w:r>
      <w:r>
        <w:rPr>
          <w:spacing w:val="-2"/>
        </w:rPr>
        <w:t xml:space="preserve"> </w:t>
      </w:r>
      <w:r>
        <w:t>and</w:t>
      </w:r>
      <w:r>
        <w:rPr>
          <w:spacing w:val="-4"/>
        </w:rPr>
        <w:t xml:space="preserve"> </w:t>
      </w:r>
      <w:r>
        <w:t>more frequently</w:t>
      </w:r>
      <w:r>
        <w:rPr>
          <w:spacing w:val="-2"/>
        </w:rPr>
        <w:t xml:space="preserve"> </w:t>
      </w:r>
      <w:r>
        <w:t>if</w:t>
      </w:r>
      <w:r>
        <w:rPr>
          <w:spacing w:val="-3"/>
        </w:rPr>
        <w:t xml:space="preserve"> </w:t>
      </w:r>
      <w:r>
        <w:t xml:space="preserve">required. Any proposed amendments to the terms of reference will be submitted to the Board for </w:t>
      </w:r>
      <w:r>
        <w:rPr>
          <w:spacing w:val="-2"/>
        </w:rPr>
        <w:t>approval.</w:t>
      </w:r>
    </w:p>
    <w:p w14:paraId="7FAE1333" w14:textId="77777777" w:rsidR="00C509E6" w:rsidRDefault="00C509E6">
      <w:pPr>
        <w:pStyle w:val="BodyText"/>
      </w:pPr>
    </w:p>
    <w:p w14:paraId="46666D3F" w14:textId="77777777" w:rsidR="00C53EE9" w:rsidRDefault="00C53EE9">
      <w:pPr>
        <w:ind w:left="273"/>
        <w:rPr>
          <w:b/>
          <w:spacing w:val="-5"/>
          <w:sz w:val="24"/>
        </w:rPr>
      </w:pPr>
    </w:p>
    <w:p w14:paraId="54239253" w14:textId="6279E692" w:rsidR="00C509E6" w:rsidRDefault="00C53EE9">
      <w:pPr>
        <w:ind w:left="273"/>
        <w:rPr>
          <w:b/>
          <w:sz w:val="24"/>
        </w:rPr>
      </w:pPr>
      <w:r>
        <w:rPr>
          <w:b/>
          <w:spacing w:val="-5"/>
          <w:sz w:val="24"/>
        </w:rPr>
        <w:t>END.</w:t>
      </w:r>
    </w:p>
    <w:sectPr w:rsidR="00C509E6" w:rsidSect="0097730B">
      <w:pgSz w:w="11910" w:h="16840"/>
      <w:pgMar w:top="480" w:right="711"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5830" w14:textId="77777777" w:rsidR="008E3B53" w:rsidRDefault="008E3B53" w:rsidP="008E3B53">
      <w:r>
        <w:separator/>
      </w:r>
    </w:p>
  </w:endnote>
  <w:endnote w:type="continuationSeparator" w:id="0">
    <w:p w14:paraId="46D92316" w14:textId="77777777" w:rsidR="008E3B53" w:rsidRDefault="008E3B53" w:rsidP="008E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6C79" w14:textId="77777777" w:rsidR="008E3B53" w:rsidRDefault="008E3B53" w:rsidP="008E3B53">
      <w:r>
        <w:separator/>
      </w:r>
    </w:p>
  </w:footnote>
  <w:footnote w:type="continuationSeparator" w:id="0">
    <w:p w14:paraId="43BA3A04" w14:textId="77777777" w:rsidR="008E3B53" w:rsidRDefault="008E3B53" w:rsidP="008E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022"/>
    <w:multiLevelType w:val="hybridMultilevel"/>
    <w:tmpl w:val="A938543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1C30C92"/>
    <w:multiLevelType w:val="multilevel"/>
    <w:tmpl w:val="ED7E8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8B1855"/>
    <w:multiLevelType w:val="hybridMultilevel"/>
    <w:tmpl w:val="56F8E576"/>
    <w:lvl w:ilvl="0" w:tplc="697C42FC">
      <w:start w:val="1"/>
      <w:numFmt w:val="decimal"/>
      <w:lvlText w:val="%1."/>
      <w:lvlJc w:val="left"/>
      <w:pPr>
        <w:ind w:left="557" w:hanging="311"/>
        <w:jc w:val="right"/>
      </w:pPr>
      <w:rPr>
        <w:rFonts w:ascii="Arial" w:eastAsia="Arial" w:hAnsi="Arial" w:cs="Arial" w:hint="default"/>
        <w:b/>
        <w:bCs/>
        <w:i w:val="0"/>
        <w:iCs w:val="0"/>
        <w:w w:val="100"/>
        <w:sz w:val="24"/>
        <w:szCs w:val="24"/>
        <w:lang w:val="en-US" w:eastAsia="en-US" w:bidi="ar-SA"/>
      </w:rPr>
    </w:lvl>
    <w:lvl w:ilvl="1" w:tplc="359AD026">
      <w:numFmt w:val="bullet"/>
      <w:lvlText w:val=""/>
      <w:lvlJc w:val="left"/>
      <w:pPr>
        <w:ind w:left="917" w:hanging="360"/>
      </w:pPr>
      <w:rPr>
        <w:rFonts w:ascii="Symbol" w:eastAsia="Symbol" w:hAnsi="Symbol" w:cs="Symbol" w:hint="default"/>
        <w:b w:val="0"/>
        <w:bCs w:val="0"/>
        <w:i w:val="0"/>
        <w:iCs w:val="0"/>
        <w:w w:val="100"/>
        <w:sz w:val="24"/>
        <w:szCs w:val="24"/>
        <w:lang w:val="en-US" w:eastAsia="en-US" w:bidi="ar-SA"/>
      </w:rPr>
    </w:lvl>
    <w:lvl w:ilvl="2" w:tplc="DE003360">
      <w:numFmt w:val="bullet"/>
      <w:lvlText w:val="•"/>
      <w:lvlJc w:val="left"/>
      <w:pPr>
        <w:ind w:left="1000" w:hanging="360"/>
      </w:pPr>
      <w:rPr>
        <w:rFonts w:hint="default"/>
        <w:lang w:val="en-US" w:eastAsia="en-US" w:bidi="ar-SA"/>
      </w:rPr>
    </w:lvl>
    <w:lvl w:ilvl="3" w:tplc="30AE110C">
      <w:numFmt w:val="bullet"/>
      <w:lvlText w:val="•"/>
      <w:lvlJc w:val="left"/>
      <w:pPr>
        <w:ind w:left="1280" w:hanging="360"/>
      </w:pPr>
      <w:rPr>
        <w:rFonts w:hint="default"/>
        <w:lang w:val="en-US" w:eastAsia="en-US" w:bidi="ar-SA"/>
      </w:rPr>
    </w:lvl>
    <w:lvl w:ilvl="4" w:tplc="7932019E">
      <w:numFmt w:val="bullet"/>
      <w:lvlText w:val="•"/>
      <w:lvlJc w:val="left"/>
      <w:pPr>
        <w:ind w:left="2632" w:hanging="360"/>
      </w:pPr>
      <w:rPr>
        <w:rFonts w:hint="default"/>
        <w:lang w:val="en-US" w:eastAsia="en-US" w:bidi="ar-SA"/>
      </w:rPr>
    </w:lvl>
    <w:lvl w:ilvl="5" w:tplc="87F64C70">
      <w:numFmt w:val="bullet"/>
      <w:lvlText w:val="•"/>
      <w:lvlJc w:val="left"/>
      <w:pPr>
        <w:ind w:left="3984" w:hanging="360"/>
      </w:pPr>
      <w:rPr>
        <w:rFonts w:hint="default"/>
        <w:lang w:val="en-US" w:eastAsia="en-US" w:bidi="ar-SA"/>
      </w:rPr>
    </w:lvl>
    <w:lvl w:ilvl="6" w:tplc="DFCC15EA">
      <w:numFmt w:val="bullet"/>
      <w:lvlText w:val="•"/>
      <w:lvlJc w:val="left"/>
      <w:pPr>
        <w:ind w:left="5337" w:hanging="360"/>
      </w:pPr>
      <w:rPr>
        <w:rFonts w:hint="default"/>
        <w:lang w:val="en-US" w:eastAsia="en-US" w:bidi="ar-SA"/>
      </w:rPr>
    </w:lvl>
    <w:lvl w:ilvl="7" w:tplc="289A1A8E">
      <w:numFmt w:val="bullet"/>
      <w:lvlText w:val="•"/>
      <w:lvlJc w:val="left"/>
      <w:pPr>
        <w:ind w:left="6689" w:hanging="360"/>
      </w:pPr>
      <w:rPr>
        <w:rFonts w:hint="default"/>
        <w:lang w:val="en-US" w:eastAsia="en-US" w:bidi="ar-SA"/>
      </w:rPr>
    </w:lvl>
    <w:lvl w:ilvl="8" w:tplc="FA74CCAC">
      <w:numFmt w:val="bullet"/>
      <w:lvlText w:val="•"/>
      <w:lvlJc w:val="left"/>
      <w:pPr>
        <w:ind w:left="8041" w:hanging="360"/>
      </w:pPr>
      <w:rPr>
        <w:rFonts w:hint="default"/>
        <w:lang w:val="en-US" w:eastAsia="en-US" w:bidi="ar-SA"/>
      </w:rPr>
    </w:lvl>
  </w:abstractNum>
  <w:abstractNum w:abstractNumId="3" w15:restartNumberingAfterBreak="0">
    <w:nsid w:val="29421488"/>
    <w:multiLevelType w:val="hybridMultilevel"/>
    <w:tmpl w:val="AA3AFFB0"/>
    <w:lvl w:ilvl="0" w:tplc="B9FCA4C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E85682"/>
    <w:multiLevelType w:val="hybridMultilevel"/>
    <w:tmpl w:val="C6FC5308"/>
    <w:lvl w:ilvl="0" w:tplc="7A08EFF2">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8805FA"/>
    <w:multiLevelType w:val="hybridMultilevel"/>
    <w:tmpl w:val="18B40AE8"/>
    <w:lvl w:ilvl="0" w:tplc="8454E9A6">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17FC8"/>
    <w:multiLevelType w:val="hybridMultilevel"/>
    <w:tmpl w:val="BA60842E"/>
    <w:lvl w:ilvl="0" w:tplc="7494CD9A">
      <w:numFmt w:val="bullet"/>
      <w:lvlText w:val=""/>
      <w:lvlJc w:val="left"/>
      <w:pPr>
        <w:ind w:left="917" w:hanging="360"/>
      </w:pPr>
      <w:rPr>
        <w:rFonts w:ascii="Symbol" w:eastAsia="Symbol" w:hAnsi="Symbol" w:cs="Symbol" w:hint="default"/>
        <w:b w:val="0"/>
        <w:bCs w:val="0"/>
        <w:i w:val="0"/>
        <w:iCs w:val="0"/>
        <w:w w:val="100"/>
        <w:sz w:val="24"/>
        <w:szCs w:val="24"/>
        <w:lang w:val="en-US" w:eastAsia="en-US" w:bidi="ar-SA"/>
      </w:rPr>
    </w:lvl>
    <w:lvl w:ilvl="1" w:tplc="0492BD5C">
      <w:numFmt w:val="bullet"/>
      <w:lvlText w:val="•"/>
      <w:lvlJc w:val="left"/>
      <w:pPr>
        <w:ind w:left="1902" w:hanging="360"/>
      </w:pPr>
      <w:rPr>
        <w:rFonts w:hint="default"/>
        <w:lang w:val="en-US" w:eastAsia="en-US" w:bidi="ar-SA"/>
      </w:rPr>
    </w:lvl>
    <w:lvl w:ilvl="2" w:tplc="F0466DAE">
      <w:numFmt w:val="bullet"/>
      <w:lvlText w:val="•"/>
      <w:lvlJc w:val="left"/>
      <w:pPr>
        <w:ind w:left="2885" w:hanging="360"/>
      </w:pPr>
      <w:rPr>
        <w:rFonts w:hint="default"/>
        <w:lang w:val="en-US" w:eastAsia="en-US" w:bidi="ar-SA"/>
      </w:rPr>
    </w:lvl>
    <w:lvl w:ilvl="3" w:tplc="3CC24898">
      <w:numFmt w:val="bullet"/>
      <w:lvlText w:val="•"/>
      <w:lvlJc w:val="left"/>
      <w:pPr>
        <w:ind w:left="3867" w:hanging="360"/>
      </w:pPr>
      <w:rPr>
        <w:rFonts w:hint="default"/>
        <w:lang w:val="en-US" w:eastAsia="en-US" w:bidi="ar-SA"/>
      </w:rPr>
    </w:lvl>
    <w:lvl w:ilvl="4" w:tplc="52F60676">
      <w:numFmt w:val="bullet"/>
      <w:lvlText w:val="•"/>
      <w:lvlJc w:val="left"/>
      <w:pPr>
        <w:ind w:left="4850" w:hanging="360"/>
      </w:pPr>
      <w:rPr>
        <w:rFonts w:hint="default"/>
        <w:lang w:val="en-US" w:eastAsia="en-US" w:bidi="ar-SA"/>
      </w:rPr>
    </w:lvl>
    <w:lvl w:ilvl="5" w:tplc="207A3C12">
      <w:numFmt w:val="bullet"/>
      <w:lvlText w:val="•"/>
      <w:lvlJc w:val="left"/>
      <w:pPr>
        <w:ind w:left="5833" w:hanging="360"/>
      </w:pPr>
      <w:rPr>
        <w:rFonts w:hint="default"/>
        <w:lang w:val="en-US" w:eastAsia="en-US" w:bidi="ar-SA"/>
      </w:rPr>
    </w:lvl>
    <w:lvl w:ilvl="6" w:tplc="10B2E126">
      <w:numFmt w:val="bullet"/>
      <w:lvlText w:val="•"/>
      <w:lvlJc w:val="left"/>
      <w:pPr>
        <w:ind w:left="6815" w:hanging="360"/>
      </w:pPr>
      <w:rPr>
        <w:rFonts w:hint="default"/>
        <w:lang w:val="en-US" w:eastAsia="en-US" w:bidi="ar-SA"/>
      </w:rPr>
    </w:lvl>
    <w:lvl w:ilvl="7" w:tplc="F4CE323E">
      <w:numFmt w:val="bullet"/>
      <w:lvlText w:val="•"/>
      <w:lvlJc w:val="left"/>
      <w:pPr>
        <w:ind w:left="7798" w:hanging="360"/>
      </w:pPr>
      <w:rPr>
        <w:rFonts w:hint="default"/>
        <w:lang w:val="en-US" w:eastAsia="en-US" w:bidi="ar-SA"/>
      </w:rPr>
    </w:lvl>
    <w:lvl w:ilvl="8" w:tplc="E4949A12">
      <w:numFmt w:val="bullet"/>
      <w:lvlText w:val="•"/>
      <w:lvlJc w:val="left"/>
      <w:pPr>
        <w:ind w:left="8781" w:hanging="360"/>
      </w:pPr>
      <w:rPr>
        <w:rFonts w:hint="default"/>
        <w:lang w:val="en-US" w:eastAsia="en-US" w:bidi="ar-SA"/>
      </w:rPr>
    </w:lvl>
  </w:abstractNum>
  <w:num w:numId="1" w16cid:durableId="545407623">
    <w:abstractNumId w:val="6"/>
  </w:num>
  <w:num w:numId="2" w16cid:durableId="1370183331">
    <w:abstractNumId w:val="2"/>
  </w:num>
  <w:num w:numId="3" w16cid:durableId="1231035780">
    <w:abstractNumId w:val="5"/>
  </w:num>
  <w:num w:numId="4" w16cid:durableId="2011785181">
    <w:abstractNumId w:val="0"/>
  </w:num>
  <w:num w:numId="5" w16cid:durableId="86584560">
    <w:abstractNumId w:val="3"/>
  </w:num>
  <w:num w:numId="6" w16cid:durableId="1214075449">
    <w:abstractNumId w:val="1"/>
  </w:num>
  <w:num w:numId="7" w16cid:durableId="2033191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readOnly" w:enforcement="1" w:cryptProviderType="rsaAES" w:cryptAlgorithmClass="hash" w:cryptAlgorithmType="typeAny" w:cryptAlgorithmSid="14" w:cryptSpinCount="100000" w:hash="ZCwyCUunP+pJTOmF0oWLJ0OED4R1oiHZ1BzHwfNti7VbYQA7+WwulluxCtletYUCGRBkDY9I8Uzw1cK4v1Lt4A==" w:salt="xfhwbhhKPWdG2J9mz5Ubf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E6"/>
    <w:rsid w:val="000015AF"/>
    <w:rsid w:val="00047BEA"/>
    <w:rsid w:val="000968C7"/>
    <w:rsid w:val="000D5155"/>
    <w:rsid w:val="000F5D74"/>
    <w:rsid w:val="00141D1B"/>
    <w:rsid w:val="00177004"/>
    <w:rsid w:val="001C0CC6"/>
    <w:rsid w:val="002115C8"/>
    <w:rsid w:val="00233D80"/>
    <w:rsid w:val="002D50D6"/>
    <w:rsid w:val="002F3087"/>
    <w:rsid w:val="003224D2"/>
    <w:rsid w:val="003C750B"/>
    <w:rsid w:val="003D7E86"/>
    <w:rsid w:val="00411019"/>
    <w:rsid w:val="004C2475"/>
    <w:rsid w:val="00523BA6"/>
    <w:rsid w:val="00553A65"/>
    <w:rsid w:val="005A4F6E"/>
    <w:rsid w:val="005D3DFD"/>
    <w:rsid w:val="00606D6B"/>
    <w:rsid w:val="006157A5"/>
    <w:rsid w:val="00625469"/>
    <w:rsid w:val="00674F69"/>
    <w:rsid w:val="00691C35"/>
    <w:rsid w:val="00756CB0"/>
    <w:rsid w:val="00760F9C"/>
    <w:rsid w:val="007A5780"/>
    <w:rsid w:val="007F4575"/>
    <w:rsid w:val="008166C0"/>
    <w:rsid w:val="00826456"/>
    <w:rsid w:val="008E3B53"/>
    <w:rsid w:val="00960EC8"/>
    <w:rsid w:val="0097730B"/>
    <w:rsid w:val="009915FE"/>
    <w:rsid w:val="009F211F"/>
    <w:rsid w:val="009F23FD"/>
    <w:rsid w:val="00B11071"/>
    <w:rsid w:val="00B33772"/>
    <w:rsid w:val="00B7563B"/>
    <w:rsid w:val="00B9030B"/>
    <w:rsid w:val="00BB142E"/>
    <w:rsid w:val="00BE6FBB"/>
    <w:rsid w:val="00C379BB"/>
    <w:rsid w:val="00C509E6"/>
    <w:rsid w:val="00C53EE9"/>
    <w:rsid w:val="00C63E83"/>
    <w:rsid w:val="00C933D8"/>
    <w:rsid w:val="00CE1B72"/>
    <w:rsid w:val="00D31FBC"/>
    <w:rsid w:val="00E0478D"/>
    <w:rsid w:val="00E81DA6"/>
    <w:rsid w:val="00E87800"/>
    <w:rsid w:val="00F010CD"/>
    <w:rsid w:val="00F03DEB"/>
    <w:rsid w:val="00F15E10"/>
    <w:rsid w:val="00F17192"/>
    <w:rsid w:val="00F21F56"/>
    <w:rsid w:val="00F657D6"/>
    <w:rsid w:val="00FA1492"/>
    <w:rsid w:val="00FD1C3E"/>
    <w:rsid w:val="00FD4B44"/>
    <w:rsid w:val="0DD5E8AA"/>
    <w:rsid w:val="0FD1A94F"/>
    <w:rsid w:val="13FF0BDA"/>
    <w:rsid w:val="1FFCD46D"/>
    <w:rsid w:val="536D933C"/>
    <w:rsid w:val="6DE778F9"/>
    <w:rsid w:val="7093422D"/>
    <w:rsid w:val="7A8ED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1634" w:right="1626"/>
      <w:jc w:val="center"/>
    </w:pPr>
    <w:rPr>
      <w:b/>
      <w:bCs/>
      <w:sz w:val="52"/>
      <w:szCs w:val="52"/>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34"/>
    <w:qFormat/>
    <w:pPr>
      <w:ind w:left="917" w:hanging="361"/>
    </w:pPr>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3224D2"/>
    <w:rPr>
      <w:sz w:val="16"/>
      <w:szCs w:val="16"/>
    </w:rPr>
  </w:style>
  <w:style w:type="paragraph" w:styleId="CommentText">
    <w:name w:val="annotation text"/>
    <w:basedOn w:val="Normal"/>
    <w:link w:val="CommentTextChar"/>
    <w:uiPriority w:val="99"/>
    <w:semiHidden/>
    <w:unhideWhenUsed/>
    <w:rsid w:val="003224D2"/>
    <w:rPr>
      <w:sz w:val="20"/>
      <w:szCs w:val="20"/>
    </w:rPr>
  </w:style>
  <w:style w:type="character" w:customStyle="1" w:styleId="CommentTextChar">
    <w:name w:val="Comment Text Char"/>
    <w:basedOn w:val="DefaultParagraphFont"/>
    <w:link w:val="CommentText"/>
    <w:uiPriority w:val="99"/>
    <w:semiHidden/>
    <w:rsid w:val="003224D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24D2"/>
    <w:rPr>
      <w:b/>
      <w:bCs/>
    </w:rPr>
  </w:style>
  <w:style w:type="character" w:customStyle="1" w:styleId="CommentSubjectChar">
    <w:name w:val="Comment Subject Char"/>
    <w:basedOn w:val="CommentTextChar"/>
    <w:link w:val="CommentSubject"/>
    <w:uiPriority w:val="99"/>
    <w:semiHidden/>
    <w:rsid w:val="003224D2"/>
    <w:rPr>
      <w:rFonts w:ascii="Arial" w:eastAsia="Arial" w:hAnsi="Arial" w:cs="Arial"/>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3C750B"/>
    <w:rPr>
      <w:rFonts w:ascii="Arial" w:eastAsia="Arial" w:hAnsi="Arial" w:cs="Arial"/>
    </w:rPr>
  </w:style>
  <w:style w:type="paragraph" w:styleId="Revision">
    <w:name w:val="Revision"/>
    <w:hidden/>
    <w:uiPriority w:val="99"/>
    <w:semiHidden/>
    <w:rsid w:val="002115C8"/>
    <w:pPr>
      <w:widowControl/>
      <w:autoSpaceDE/>
      <w:autoSpaceDN/>
    </w:pPr>
    <w:rPr>
      <w:rFonts w:ascii="Arial" w:eastAsia="Arial" w:hAnsi="Arial" w:cs="Arial"/>
    </w:rPr>
  </w:style>
  <w:style w:type="paragraph" w:styleId="BodyText2">
    <w:name w:val="Body Text 2"/>
    <w:basedOn w:val="Normal"/>
    <w:link w:val="BodyText2Char"/>
    <w:uiPriority w:val="99"/>
    <w:semiHidden/>
    <w:unhideWhenUsed/>
    <w:rsid w:val="00141D1B"/>
    <w:pPr>
      <w:spacing w:after="120" w:line="480" w:lineRule="auto"/>
    </w:pPr>
  </w:style>
  <w:style w:type="character" w:customStyle="1" w:styleId="BodyText2Char">
    <w:name w:val="Body Text 2 Char"/>
    <w:basedOn w:val="DefaultParagraphFont"/>
    <w:link w:val="BodyText2"/>
    <w:uiPriority w:val="99"/>
    <w:semiHidden/>
    <w:rsid w:val="00141D1B"/>
    <w:rPr>
      <w:rFonts w:ascii="Arial" w:eastAsia="Arial" w:hAnsi="Arial" w:cs="Arial"/>
    </w:rPr>
  </w:style>
  <w:style w:type="paragraph" w:styleId="Header">
    <w:name w:val="header"/>
    <w:basedOn w:val="Normal"/>
    <w:link w:val="HeaderChar"/>
    <w:uiPriority w:val="99"/>
    <w:unhideWhenUsed/>
    <w:rsid w:val="008E3B53"/>
    <w:pPr>
      <w:tabs>
        <w:tab w:val="center" w:pos="4513"/>
        <w:tab w:val="right" w:pos="9026"/>
      </w:tabs>
    </w:pPr>
  </w:style>
  <w:style w:type="character" w:customStyle="1" w:styleId="HeaderChar">
    <w:name w:val="Header Char"/>
    <w:basedOn w:val="DefaultParagraphFont"/>
    <w:link w:val="Header"/>
    <w:uiPriority w:val="99"/>
    <w:rsid w:val="008E3B53"/>
    <w:rPr>
      <w:rFonts w:ascii="Arial" w:eastAsia="Arial" w:hAnsi="Arial" w:cs="Arial"/>
    </w:rPr>
  </w:style>
  <w:style w:type="paragraph" w:styleId="Footer">
    <w:name w:val="footer"/>
    <w:basedOn w:val="Normal"/>
    <w:link w:val="FooterChar"/>
    <w:uiPriority w:val="99"/>
    <w:unhideWhenUsed/>
    <w:rsid w:val="008E3B53"/>
    <w:pPr>
      <w:tabs>
        <w:tab w:val="center" w:pos="4513"/>
        <w:tab w:val="right" w:pos="9026"/>
      </w:tabs>
    </w:pPr>
  </w:style>
  <w:style w:type="character" w:customStyle="1" w:styleId="FooterChar">
    <w:name w:val="Footer Char"/>
    <w:basedOn w:val="DefaultParagraphFont"/>
    <w:link w:val="Footer"/>
    <w:uiPriority w:val="99"/>
    <w:rsid w:val="008E3B5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9BA6-34BB-4359-86EE-AA2740F0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11190</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2023-08-24T15:03:00Z</dcterms:created>
  <dcterms:modified xsi:type="dcterms:W3CDTF">2023-08-24T15:03:00Z</dcterms:modified>
</cp:coreProperties>
</file>