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9C677C">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0B5266D8" w:rsidR="008D15EA" w:rsidRDefault="009A7A1D" w:rsidP="009B1F57">
            <w:pPr>
              <w:spacing w:line="276" w:lineRule="auto"/>
              <w:rPr>
                <w:lang w:val="en-US"/>
              </w:rPr>
            </w:pPr>
            <w:r>
              <w:rPr>
                <w:lang w:val="en-US"/>
              </w:rPr>
              <w:t xml:space="preserve">Acceptance and Management of </w:t>
            </w:r>
            <w:r w:rsidR="00B3655A">
              <w:rPr>
                <w:lang w:val="en-US"/>
              </w:rPr>
              <w:t>Petitions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2CB3BD50" w:rsidR="008D15EA" w:rsidRDefault="00B3655A" w:rsidP="009B1F57">
            <w:pPr>
              <w:spacing w:line="276" w:lineRule="auto"/>
              <w:rPr>
                <w:lang w:val="en-US"/>
              </w:rPr>
            </w:pPr>
            <w:r>
              <w:rPr>
                <w:lang w:val="en-US"/>
              </w:rPr>
              <w:t>17</w:t>
            </w:r>
            <w:r w:rsidRPr="00B3655A">
              <w:rPr>
                <w:vertAlign w:val="superscript"/>
                <w:lang w:val="en-US"/>
              </w:rPr>
              <w:t>th</w:t>
            </w:r>
            <w:r>
              <w:rPr>
                <w:lang w:val="en-US"/>
              </w:rPr>
              <w:t xml:space="preserve"> October 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66F26653" w14:textId="6137C729" w:rsidR="00B361AE" w:rsidRDefault="00B3655A" w:rsidP="009B1F57">
            <w:pPr>
              <w:spacing w:line="276" w:lineRule="auto"/>
              <w:rPr>
                <w:lang w:val="en-US"/>
              </w:rPr>
            </w:pPr>
            <w:r>
              <w:rPr>
                <w:lang w:val="en-US"/>
              </w:rPr>
              <w:t>Corporate Affairs</w:t>
            </w:r>
          </w:p>
        </w:tc>
      </w:tr>
      <w:tr w:rsidR="008D15EA" w14:paraId="0A227E12" w14:textId="77777777" w:rsidTr="00263E16">
        <w:tc>
          <w:tcPr>
            <w:tcW w:w="3397" w:type="dxa"/>
          </w:tcPr>
          <w:p w14:paraId="38F1FC81" w14:textId="63E0AD73"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438CC305" w14:textId="1D7CCAB5" w:rsidR="008D15EA" w:rsidRDefault="00B3655A" w:rsidP="00C73D7E">
            <w:pPr>
              <w:spacing w:line="276" w:lineRule="auto"/>
              <w:rPr>
                <w:lang w:val="en-US"/>
              </w:rPr>
            </w:pPr>
            <w:r>
              <w:rPr>
                <w:lang w:val="en-US"/>
              </w:rPr>
              <w:t>To</w:t>
            </w:r>
            <w:r w:rsidRPr="00B3655A">
              <w:rPr>
                <w:lang w:val="en-US"/>
              </w:rPr>
              <w:t xml:space="preserve"> detail how Humber and North Yorkshire ICB (HNY ICB) will ensure any petitions received are dealt with appropriately and in accordance with the requirements of the ICB’s Constitution and Standing Orders</w:t>
            </w: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7A18B514" w:rsidR="008D15EA" w:rsidRDefault="00B3655A" w:rsidP="009B1F57">
            <w:pPr>
              <w:spacing w:line="276" w:lineRule="auto"/>
              <w:rPr>
                <w:lang w:val="en-US"/>
              </w:rPr>
            </w:pPr>
            <w:r>
              <w:rPr>
                <w:lang w:val="en-US"/>
              </w:rPr>
              <w:t>N/A – new policy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5F95FB5F" w:rsidR="008D15EA" w:rsidRDefault="00B3655A" w:rsidP="009B1F57">
            <w:pPr>
              <w:spacing w:line="276" w:lineRule="auto"/>
              <w:rPr>
                <w:lang w:val="en-US"/>
              </w:rPr>
            </w:pPr>
            <w:r>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17BFE169" w:rsidR="008D15EA" w:rsidRDefault="00B3655A" w:rsidP="009B1F57">
            <w:pPr>
              <w:spacing w:line="276" w:lineRule="auto"/>
              <w:rPr>
                <w:lang w:val="en-US"/>
              </w:rPr>
            </w:pPr>
            <w:r>
              <w:rPr>
                <w:lang w:val="en-US"/>
              </w:rPr>
              <w:t xml:space="preserve">All </w:t>
            </w:r>
            <w:r w:rsidR="00A5327E">
              <w:rPr>
                <w:lang w:val="en-US"/>
              </w:rPr>
              <w:t xml:space="preserve">HNYICB </w:t>
            </w:r>
            <w:r>
              <w:rPr>
                <w:lang w:val="en-US"/>
              </w:rPr>
              <w:t xml:space="preserve">staff, </w:t>
            </w:r>
            <w:r w:rsidR="00A5327E">
              <w:rPr>
                <w:lang w:val="en-US"/>
              </w:rPr>
              <w:t xml:space="preserve">including </w:t>
            </w:r>
            <w:r>
              <w:rPr>
                <w:lang w:val="en-US"/>
              </w:rPr>
              <w:t>ICB Board</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 xml:space="preserve">is </w:t>
            </w:r>
            <w:r w:rsidR="00D55142">
              <w:rPr>
                <w:lang w:val="en-US"/>
              </w:rPr>
              <w:lastRenderedPageBreak/>
              <w:t>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9B1F57">
            <w:pPr>
              <w:spacing w:line="276" w:lineRule="auto"/>
              <w:rPr>
                <w:lang w:val="en-US"/>
              </w:rPr>
            </w:pPr>
          </w:p>
        </w:tc>
        <w:tc>
          <w:tcPr>
            <w:tcW w:w="5619" w:type="dxa"/>
          </w:tcPr>
          <w:p w14:paraId="07B00FAE" w14:textId="51BC69B8" w:rsidR="009B1F57" w:rsidRDefault="00B3655A" w:rsidP="00C73D7E">
            <w:pPr>
              <w:spacing w:line="276" w:lineRule="auto"/>
              <w:rPr>
                <w:lang w:val="en-US"/>
              </w:rPr>
            </w:pPr>
            <w:r>
              <w:rPr>
                <w:lang w:val="en-US"/>
              </w:rPr>
              <w:lastRenderedPageBreak/>
              <w:t>D</w:t>
            </w:r>
            <w:r w:rsidRPr="00B3655A">
              <w:rPr>
                <w:lang w:val="en-US"/>
              </w:rPr>
              <w:t xml:space="preserve">iscussion has taken place between the governance team and staff supporting the process.  This policy is approved by the ICB </w:t>
            </w:r>
            <w:r w:rsidR="00120C86">
              <w:rPr>
                <w:lang w:val="en-US"/>
              </w:rPr>
              <w:lastRenderedPageBreak/>
              <w:t>Board</w:t>
            </w:r>
            <w:r w:rsidRPr="00B3655A">
              <w:rPr>
                <w:lang w:val="en-US"/>
              </w:rPr>
              <w:t xml:space="preserve">.  No further engagement </w:t>
            </w:r>
            <w:r>
              <w:rPr>
                <w:lang w:val="en-US"/>
              </w:rPr>
              <w:t>is</w:t>
            </w:r>
            <w:r w:rsidRPr="00B3655A">
              <w:rPr>
                <w:lang w:val="en-US"/>
              </w:rPr>
              <w:t xml:space="preserve"> deemed necessary</w:t>
            </w:r>
            <w:r>
              <w:rPr>
                <w:lang w:val="en-US"/>
              </w:rPr>
              <w:t xml:space="preserve"> at this stage</w:t>
            </w:r>
            <w:r w:rsidRPr="00B3655A">
              <w:rPr>
                <w:lang w:val="en-US"/>
              </w:rPr>
              <w:t>.</w:t>
            </w:r>
          </w:p>
        </w:tc>
      </w:tr>
    </w:tbl>
    <w:p w14:paraId="7A2AA200" w14:textId="77777777" w:rsidR="009B1F57" w:rsidRDefault="009B1F57" w:rsidP="00527D24">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B41ABCC"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r w:rsidR="00527D24">
        <w:t>characteristic.</w:t>
      </w:r>
    </w:p>
    <w:p w14:paraId="6D288F3C" w14:textId="1E9BD9CB"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r w:rsidR="00527D24">
        <w:t>group.</w:t>
      </w:r>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2D92708C" w:rsidR="00B246F1" w:rsidRDefault="00B3655A" w:rsidP="009B1F57">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77777777" w:rsidR="00B246F1" w:rsidRDefault="00B246F1" w:rsidP="009B1F57">
            <w:pPr>
              <w:spacing w:line="276" w:lineRule="auto"/>
              <w:rPr>
                <w:lang w:val="en-US"/>
              </w:rPr>
            </w:pP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0CDDB60E" w:rsidR="00B246F1" w:rsidRDefault="00B3655A" w:rsidP="009B1F57">
            <w:pPr>
              <w:spacing w:line="276" w:lineRule="auto"/>
              <w:rPr>
                <w:lang w:val="en-US"/>
              </w:rPr>
            </w:pPr>
            <w:r>
              <w:rPr>
                <w:lang w:val="en-US"/>
              </w:rPr>
              <w:t>This is a new policy.  Feedback received following implementation will be considered as part of future reviews, and/or acted on as appropriate.</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9B1F57">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Content>
            <w:tc>
              <w:tcPr>
                <w:tcW w:w="1755" w:type="dxa"/>
              </w:tcPr>
              <w:p w14:paraId="1E8EA2A1" w14:textId="38950172" w:rsidR="005E29FD" w:rsidRDefault="00B3655A"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Content>
            <w:tc>
              <w:tcPr>
                <w:tcW w:w="1788" w:type="dxa"/>
              </w:tcPr>
              <w:p w14:paraId="6101B48E" w14:textId="2AA8FEA2" w:rsidR="005E29FD" w:rsidRDefault="005E29FD" w:rsidP="009B1F57">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Content>
            <w:tc>
              <w:tcPr>
                <w:tcW w:w="1843" w:type="dxa"/>
              </w:tcPr>
              <w:p w14:paraId="1978A306" w14:textId="243E9DC5" w:rsidR="005E29FD" w:rsidRDefault="005E29FD" w:rsidP="009B1F57">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345DA7C7" w:rsidR="005E29FD" w:rsidRDefault="00B3655A" w:rsidP="009B1F57">
            <w:pPr>
              <w:spacing w:line="276" w:lineRule="auto"/>
            </w:pPr>
            <w:r>
              <w:t>No impact identified</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Content>
            <w:tc>
              <w:tcPr>
                <w:tcW w:w="1755" w:type="dxa"/>
              </w:tcPr>
              <w:p w14:paraId="3FB46671" w14:textId="2874F5F8" w:rsidR="005E29FD" w:rsidRDefault="00B3655A"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Content>
            <w:tc>
              <w:tcPr>
                <w:tcW w:w="1788" w:type="dxa"/>
              </w:tcPr>
              <w:p w14:paraId="06CAC2F6" w14:textId="0AB8CEAC" w:rsidR="005E29FD" w:rsidRDefault="00C73D7E"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Content>
            <w:tc>
              <w:tcPr>
                <w:tcW w:w="1843" w:type="dxa"/>
              </w:tcPr>
              <w:p w14:paraId="2BA61CE7" w14:textId="3A4471F4"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1EAF92FA" w14:textId="1C59A1A4" w:rsidR="003B4CA4" w:rsidRDefault="00B3655A" w:rsidP="009B1F57">
            <w:pPr>
              <w:spacing w:line="276" w:lineRule="auto"/>
            </w:pPr>
            <w:r>
              <w:t>No impact identified</w:t>
            </w: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Content>
            <w:tc>
              <w:tcPr>
                <w:tcW w:w="1755" w:type="dxa"/>
              </w:tcPr>
              <w:p w14:paraId="55AAD0F8" w14:textId="0D549F47" w:rsidR="005E29FD" w:rsidRDefault="00B3655A"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Content>
            <w:tc>
              <w:tcPr>
                <w:tcW w:w="1788" w:type="dxa"/>
              </w:tcPr>
              <w:p w14:paraId="151F9B6E" w14:textId="02C01E9D"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6762F137" w:rsidR="005E29FD" w:rsidRDefault="00B3655A" w:rsidP="009B1F57">
            <w:pPr>
              <w:spacing w:line="276" w:lineRule="auto"/>
            </w:pPr>
            <w:r>
              <w:t>No impact identified</w:t>
            </w: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Content>
            <w:tc>
              <w:tcPr>
                <w:tcW w:w="1755" w:type="dxa"/>
              </w:tcPr>
              <w:p w14:paraId="0DE5F9CE" w14:textId="7BA9A291"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Content>
            <w:tc>
              <w:tcPr>
                <w:tcW w:w="1788" w:type="dxa"/>
              </w:tcPr>
              <w:p w14:paraId="4AAD0A3C" w14:textId="1FE00F20"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5AC861E5" w:rsidR="005E29FD" w:rsidRDefault="00BC6500" w:rsidP="009B1F57">
            <w:pPr>
              <w:spacing w:line="276" w:lineRule="auto"/>
            </w:pPr>
            <w:r>
              <w:t>No impact identified</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Content>
            <w:tc>
              <w:tcPr>
                <w:tcW w:w="1755" w:type="dxa"/>
              </w:tcPr>
              <w:p w14:paraId="60DEAB6B" w14:textId="15831E8A"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Content>
            <w:tc>
              <w:tcPr>
                <w:tcW w:w="1788" w:type="dxa"/>
              </w:tcPr>
              <w:p w14:paraId="59630515" w14:textId="0C99F58C" w:rsidR="005E29FD" w:rsidRDefault="00C73D7E"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14C44C7C" w:rsidR="005E29FD" w:rsidRDefault="00BC6500" w:rsidP="009B1F57">
            <w:pPr>
              <w:spacing w:line="276" w:lineRule="auto"/>
            </w:pPr>
            <w:r>
              <w:t>No impact identified</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t>Race</w:t>
            </w:r>
          </w:p>
          <w:p w14:paraId="44165757" w14:textId="6C93EC04" w:rsidR="005E29FD" w:rsidRDefault="005E29FD" w:rsidP="009B1F57">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Content>
            <w:tc>
              <w:tcPr>
                <w:tcW w:w="1755" w:type="dxa"/>
              </w:tcPr>
              <w:p w14:paraId="6CF3F549" w14:textId="08DCB52F"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Content>
            <w:tc>
              <w:tcPr>
                <w:tcW w:w="1788" w:type="dxa"/>
              </w:tcPr>
              <w:p w14:paraId="6615D9F8" w14:textId="234AAAB4" w:rsidR="005E29FD" w:rsidRDefault="005E29FD" w:rsidP="009B1F57">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Content>
            <w:tc>
              <w:tcPr>
                <w:tcW w:w="1843" w:type="dxa"/>
              </w:tcPr>
              <w:p w14:paraId="6F57E106" w14:textId="2133B641" w:rsidR="005E29FD" w:rsidRDefault="00C73D7E" w:rsidP="009B1F57">
                <w:pPr>
                  <w:spacing w:line="276" w:lineRule="auto"/>
                  <w:jc w:val="center"/>
                </w:pPr>
                <w:r>
                  <w:rPr>
                    <w:rFonts w:ascii="MS Gothic" w:eastAsia="MS Gothic" w:hAnsi="MS Gothic" w:hint="eastAsia"/>
                    <w:sz w:val="48"/>
                    <w:szCs w:val="44"/>
                  </w:rPr>
                  <w:t>☐</w:t>
                </w:r>
              </w:p>
            </w:tc>
          </w:sdtContent>
        </w:sdt>
        <w:tc>
          <w:tcPr>
            <w:tcW w:w="4739" w:type="dxa"/>
          </w:tcPr>
          <w:p w14:paraId="19608C88" w14:textId="36F96925" w:rsidR="005E29FD" w:rsidRDefault="00BC6500" w:rsidP="009B1F57">
            <w:pPr>
              <w:spacing w:line="276" w:lineRule="auto"/>
            </w:pPr>
            <w:r>
              <w:t>No impact identified</w:t>
            </w:r>
          </w:p>
        </w:tc>
      </w:tr>
      <w:tr w:rsidR="005E29FD" w14:paraId="480F0779" w14:textId="77777777" w:rsidTr="00B540AD">
        <w:tc>
          <w:tcPr>
            <w:tcW w:w="3823" w:type="dxa"/>
          </w:tcPr>
          <w:p w14:paraId="6284ADE5" w14:textId="77777777" w:rsidR="005E29FD" w:rsidRDefault="005E29FD" w:rsidP="009B1F57">
            <w:pPr>
              <w:spacing w:line="276" w:lineRule="auto"/>
              <w:rPr>
                <w:b/>
                <w:bCs/>
              </w:rPr>
            </w:pPr>
            <w:r w:rsidRPr="0018077D">
              <w:rPr>
                <w:b/>
                <w:bCs/>
              </w:rPr>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Content>
            <w:tc>
              <w:tcPr>
                <w:tcW w:w="1755" w:type="dxa"/>
              </w:tcPr>
              <w:p w14:paraId="37C60958" w14:textId="4F05BEDD"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Content>
            <w:tc>
              <w:tcPr>
                <w:tcW w:w="1788" w:type="dxa"/>
              </w:tcPr>
              <w:p w14:paraId="43614B66" w14:textId="184D32B9" w:rsidR="005E29FD" w:rsidRDefault="00561272"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5255FE71" w14:textId="12167444" w:rsidR="005E29FD" w:rsidRDefault="00BC6500" w:rsidP="009B1F57">
            <w:pPr>
              <w:spacing w:line="276" w:lineRule="auto"/>
            </w:pPr>
            <w:r>
              <w:t>No impact identified</w:t>
            </w:r>
          </w:p>
        </w:tc>
      </w:tr>
      <w:tr w:rsidR="005E29FD" w14:paraId="2CC54D35" w14:textId="77777777" w:rsidTr="00B540AD">
        <w:tc>
          <w:tcPr>
            <w:tcW w:w="3823" w:type="dxa"/>
          </w:tcPr>
          <w:p w14:paraId="285B81A8" w14:textId="77777777" w:rsidR="005E29FD" w:rsidRDefault="005E29FD" w:rsidP="009B1F57">
            <w:pPr>
              <w:spacing w:line="276" w:lineRule="auto"/>
              <w:rPr>
                <w:b/>
                <w:bCs/>
              </w:rPr>
            </w:pPr>
            <w:r w:rsidRPr="00B37ABD">
              <w:rPr>
                <w:b/>
                <w:bCs/>
              </w:rPr>
              <w:t>Sex</w:t>
            </w:r>
          </w:p>
          <w:p w14:paraId="6C947518" w14:textId="77777777" w:rsidR="005E29FD" w:rsidRDefault="005E29FD" w:rsidP="009B1F57">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5E29FD" w:rsidRDefault="005E29FD" w:rsidP="009B1F57">
            <w:pPr>
              <w:spacing w:line="276" w:lineRule="auto"/>
            </w:pPr>
          </w:p>
        </w:tc>
        <w:sdt>
          <w:sdtPr>
            <w:rPr>
              <w:sz w:val="48"/>
              <w:szCs w:val="44"/>
            </w:rPr>
            <w:id w:val="-1055547240"/>
            <w14:checkbox>
              <w14:checked w14:val="1"/>
              <w14:checkedState w14:val="2612" w14:font="MS Gothic"/>
              <w14:uncheckedState w14:val="2610" w14:font="MS Gothic"/>
            </w14:checkbox>
          </w:sdtPr>
          <w:sdtContent>
            <w:tc>
              <w:tcPr>
                <w:tcW w:w="1755" w:type="dxa"/>
              </w:tcPr>
              <w:p w14:paraId="051C4275" w14:textId="2E2DBF9B"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Content>
            <w:tc>
              <w:tcPr>
                <w:tcW w:w="1788" w:type="dxa"/>
              </w:tcPr>
              <w:p w14:paraId="282E2892" w14:textId="326290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Content>
            <w:tc>
              <w:tcPr>
                <w:tcW w:w="1843" w:type="dxa"/>
              </w:tcPr>
              <w:p w14:paraId="0DD72702" w14:textId="09AA198D"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2074B7D5" w:rsidR="005E29FD" w:rsidRDefault="00BC6500" w:rsidP="009B1F57">
            <w:pPr>
              <w:spacing w:line="276" w:lineRule="auto"/>
            </w:pPr>
            <w:r>
              <w:t>No impact identified</w:t>
            </w:r>
          </w:p>
        </w:tc>
      </w:tr>
      <w:tr w:rsidR="005E29FD" w14:paraId="7130EC2C" w14:textId="77777777" w:rsidTr="00B540AD">
        <w:tc>
          <w:tcPr>
            <w:tcW w:w="3823" w:type="dxa"/>
          </w:tcPr>
          <w:p w14:paraId="0E799DD9" w14:textId="77777777" w:rsidR="005E29FD" w:rsidRDefault="005E29FD" w:rsidP="009B1F57">
            <w:pPr>
              <w:spacing w:line="276" w:lineRule="auto"/>
              <w:rPr>
                <w:b/>
                <w:bCs/>
              </w:rPr>
            </w:pPr>
            <w:r>
              <w:rPr>
                <w:b/>
                <w:bCs/>
              </w:rPr>
              <w:t>Sexual orientation</w:t>
            </w:r>
          </w:p>
          <w:p w14:paraId="2B174C8B" w14:textId="37E035F5" w:rsidR="005E29FD" w:rsidRDefault="005E29FD" w:rsidP="009B1F57">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9B1F57">
            <w:pPr>
              <w:spacing w:line="276" w:lineRule="auto"/>
            </w:pPr>
          </w:p>
        </w:tc>
        <w:sdt>
          <w:sdtPr>
            <w:rPr>
              <w:sz w:val="48"/>
              <w:szCs w:val="44"/>
            </w:rPr>
            <w:id w:val="-1286811149"/>
            <w14:checkbox>
              <w14:checked w14:val="1"/>
              <w14:checkedState w14:val="2612" w14:font="MS Gothic"/>
              <w14:uncheckedState w14:val="2610" w14:font="MS Gothic"/>
            </w14:checkbox>
          </w:sdtPr>
          <w:sdtContent>
            <w:tc>
              <w:tcPr>
                <w:tcW w:w="1755" w:type="dxa"/>
              </w:tcPr>
              <w:p w14:paraId="269B0190" w14:textId="4EBFFCBD"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Content>
            <w:tc>
              <w:tcPr>
                <w:tcW w:w="1788" w:type="dxa"/>
              </w:tcPr>
              <w:p w14:paraId="2397CB74" w14:textId="735D2268"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Content>
            <w:tc>
              <w:tcPr>
                <w:tcW w:w="1843" w:type="dxa"/>
              </w:tcPr>
              <w:p w14:paraId="1164E853" w14:textId="3FAE8783"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0596901D" w:rsidR="005E29FD" w:rsidRDefault="00BC6500" w:rsidP="009B1F57">
            <w:pPr>
              <w:spacing w:line="276" w:lineRule="auto"/>
            </w:pPr>
            <w:r>
              <w:t>No impact identified</w:t>
            </w:r>
          </w:p>
        </w:tc>
      </w:tr>
      <w:tr w:rsidR="005E29FD" w14:paraId="76F97C34" w14:textId="77777777" w:rsidTr="00B540AD">
        <w:tc>
          <w:tcPr>
            <w:tcW w:w="3823" w:type="dxa"/>
          </w:tcPr>
          <w:p w14:paraId="57750EAF" w14:textId="5ED4B167" w:rsidR="005E29FD" w:rsidRDefault="005E29FD" w:rsidP="009B1F57">
            <w:pPr>
              <w:spacing w:line="276" w:lineRule="auto"/>
            </w:pPr>
            <w:r>
              <w:rPr>
                <w:b/>
                <w:bCs/>
              </w:rPr>
              <w:t>Socio-economic deprivation</w:t>
            </w:r>
            <w:r>
              <w:rPr>
                <w:b/>
                <w:bCs/>
              </w:rPr>
              <w:br/>
            </w:r>
            <w:r>
              <w:t xml:space="preserve">Refers to the different financial situations people may be experiencing, for example, </w:t>
            </w:r>
            <w:r>
              <w:lastRenderedPageBreak/>
              <w:t>working poverty and cost of living impacts for people from different backgrounds (not Band exclusive)</w:t>
            </w:r>
          </w:p>
          <w:p w14:paraId="7044C35F" w14:textId="4D1C7303" w:rsidR="005E29FD" w:rsidRDefault="005E29FD" w:rsidP="009B1F57">
            <w:pPr>
              <w:spacing w:line="276" w:lineRule="auto"/>
              <w:rPr>
                <w:b/>
                <w:bCs/>
              </w:rPr>
            </w:pPr>
          </w:p>
        </w:tc>
        <w:sdt>
          <w:sdtPr>
            <w:rPr>
              <w:sz w:val="48"/>
              <w:szCs w:val="44"/>
            </w:rPr>
            <w:id w:val="965093038"/>
            <w14:checkbox>
              <w14:checked w14:val="1"/>
              <w14:checkedState w14:val="2612" w14:font="MS Gothic"/>
              <w14:uncheckedState w14:val="2610" w14:font="MS Gothic"/>
            </w14:checkbox>
          </w:sdtPr>
          <w:sdtContent>
            <w:tc>
              <w:tcPr>
                <w:tcW w:w="1755" w:type="dxa"/>
              </w:tcPr>
              <w:p w14:paraId="190819F0" w14:textId="73B30F14"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Content>
            <w:tc>
              <w:tcPr>
                <w:tcW w:w="1788" w:type="dxa"/>
              </w:tcPr>
              <w:p w14:paraId="66D7BA91" w14:textId="6304EA3B" w:rsidR="005E29FD" w:rsidRDefault="005E29FD" w:rsidP="009B1F57">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Content>
            <w:tc>
              <w:tcPr>
                <w:tcW w:w="1843" w:type="dxa"/>
              </w:tcPr>
              <w:p w14:paraId="7D1D3738" w14:textId="4109E0AB" w:rsidR="005E29FD" w:rsidRDefault="005E29FD" w:rsidP="009B1F57">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7487E615" w:rsidR="005E29FD" w:rsidRDefault="00BC6500" w:rsidP="009B1F57">
            <w:pPr>
              <w:spacing w:line="276" w:lineRule="auto"/>
            </w:pPr>
            <w:r>
              <w:t>No impact identified</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Content>
            <w:tc>
              <w:tcPr>
                <w:tcW w:w="1755" w:type="dxa"/>
              </w:tcPr>
              <w:p w14:paraId="3306C7B7" w14:textId="40B0FF3B" w:rsidR="005E29FD" w:rsidRDefault="00BC6500"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Content>
            <w:tc>
              <w:tcPr>
                <w:tcW w:w="1788" w:type="dxa"/>
              </w:tcPr>
              <w:p w14:paraId="262891FF" w14:textId="193CB620" w:rsidR="005E29FD" w:rsidRDefault="005E29FD" w:rsidP="009B1F57">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12FD57C" w:rsidR="005E29FD" w:rsidRDefault="00BC6500" w:rsidP="009B1F57">
            <w:pPr>
              <w:spacing w:line="276" w:lineRule="auto"/>
            </w:pPr>
            <w:r>
              <w:t>No impact identified</w:t>
            </w: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3"/>
        <w:gridCol w:w="5093"/>
        <w:gridCol w:w="2004"/>
        <w:gridCol w:w="1700"/>
        <w:gridCol w:w="1618"/>
      </w:tblGrid>
      <w:tr w:rsidR="003A1247" w14:paraId="5986F657" w14:textId="77777777" w:rsidTr="003A1247">
        <w:tc>
          <w:tcPr>
            <w:tcW w:w="3533"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5093"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004"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700"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618"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3A1247" w14:paraId="5A561A09" w14:textId="77777777" w:rsidTr="003A1247">
        <w:tc>
          <w:tcPr>
            <w:tcW w:w="3533" w:type="dxa"/>
          </w:tcPr>
          <w:p w14:paraId="29A5577A" w14:textId="31A7DDBD" w:rsidR="00994E14" w:rsidRDefault="00994E14" w:rsidP="009B1F57">
            <w:pPr>
              <w:spacing w:line="276" w:lineRule="auto"/>
            </w:pPr>
          </w:p>
        </w:tc>
        <w:tc>
          <w:tcPr>
            <w:tcW w:w="5093" w:type="dxa"/>
          </w:tcPr>
          <w:p w14:paraId="47199E10" w14:textId="3CA94799" w:rsidR="00B4364E" w:rsidRDefault="00B4364E" w:rsidP="00C73D7E">
            <w:pPr>
              <w:spacing w:line="276" w:lineRule="auto"/>
            </w:pPr>
          </w:p>
        </w:tc>
        <w:tc>
          <w:tcPr>
            <w:tcW w:w="2004" w:type="dxa"/>
          </w:tcPr>
          <w:p w14:paraId="3CD1B53D" w14:textId="49024CFE" w:rsidR="00994E14" w:rsidRDefault="00994E14" w:rsidP="009B1F57">
            <w:pPr>
              <w:spacing w:line="276" w:lineRule="auto"/>
            </w:pPr>
          </w:p>
        </w:tc>
        <w:tc>
          <w:tcPr>
            <w:tcW w:w="1700" w:type="dxa"/>
          </w:tcPr>
          <w:p w14:paraId="5422AE70" w14:textId="569C6602" w:rsidR="00994E14" w:rsidRDefault="00994E14" w:rsidP="009B1F57">
            <w:pPr>
              <w:spacing w:line="276" w:lineRule="auto"/>
            </w:pPr>
          </w:p>
        </w:tc>
        <w:tc>
          <w:tcPr>
            <w:tcW w:w="1618" w:type="dxa"/>
          </w:tcPr>
          <w:p w14:paraId="518AF141" w14:textId="4F71AA3A" w:rsidR="00994E14" w:rsidRDefault="00994E14" w:rsidP="009B1F57">
            <w:pPr>
              <w:spacing w:line="276" w:lineRule="auto"/>
            </w:pPr>
          </w:p>
        </w:tc>
      </w:tr>
      <w:tr w:rsidR="003A1247" w14:paraId="7620EBFE" w14:textId="77777777" w:rsidTr="003A1247">
        <w:tc>
          <w:tcPr>
            <w:tcW w:w="3533" w:type="dxa"/>
          </w:tcPr>
          <w:p w14:paraId="3431B9CA" w14:textId="0FF2762D" w:rsidR="00994E14" w:rsidRDefault="00994E14" w:rsidP="009B1F57">
            <w:pPr>
              <w:spacing w:line="276" w:lineRule="auto"/>
            </w:pPr>
          </w:p>
        </w:tc>
        <w:tc>
          <w:tcPr>
            <w:tcW w:w="5093" w:type="dxa"/>
          </w:tcPr>
          <w:p w14:paraId="72B15126" w14:textId="21F1D7B7" w:rsidR="00826B5D" w:rsidRDefault="00826B5D" w:rsidP="00C73D7E">
            <w:pPr>
              <w:spacing w:line="276" w:lineRule="auto"/>
            </w:pPr>
          </w:p>
        </w:tc>
        <w:tc>
          <w:tcPr>
            <w:tcW w:w="2004" w:type="dxa"/>
          </w:tcPr>
          <w:p w14:paraId="178305AF" w14:textId="4EFAAC9C" w:rsidR="00994E14" w:rsidRDefault="00994E14" w:rsidP="009B1F57">
            <w:pPr>
              <w:spacing w:line="276" w:lineRule="auto"/>
            </w:pPr>
          </w:p>
        </w:tc>
        <w:tc>
          <w:tcPr>
            <w:tcW w:w="1700" w:type="dxa"/>
          </w:tcPr>
          <w:p w14:paraId="187DCD30" w14:textId="4438B814" w:rsidR="00994E14" w:rsidRDefault="00994E14" w:rsidP="009B1F57">
            <w:pPr>
              <w:spacing w:line="276" w:lineRule="auto"/>
            </w:pPr>
          </w:p>
        </w:tc>
        <w:tc>
          <w:tcPr>
            <w:tcW w:w="1618" w:type="dxa"/>
          </w:tcPr>
          <w:p w14:paraId="2D357046" w14:textId="7850862F" w:rsidR="00994E14" w:rsidRDefault="00994E14" w:rsidP="009B1F57">
            <w:pPr>
              <w:spacing w:line="276" w:lineRule="auto"/>
            </w:pPr>
          </w:p>
        </w:tc>
      </w:tr>
    </w:tbl>
    <w:p w14:paraId="3EF1FC21" w14:textId="77777777" w:rsidR="000D58F0" w:rsidRPr="008B0A3A" w:rsidRDefault="000D58F0" w:rsidP="009B1F57">
      <w:pPr>
        <w:spacing w:line="276" w:lineRule="auto"/>
      </w:pPr>
    </w:p>
    <w:p w14:paraId="36684347" w14:textId="77777777" w:rsidR="00C36151" w:rsidRDefault="00C36151" w:rsidP="009B1F57">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9B1F57">
      <w:pPr>
        <w:pStyle w:val="Heading2"/>
        <w:spacing w:line="276" w:lineRule="auto"/>
      </w:pPr>
      <w:bookmarkStart w:id="4" w:name="_Sign-off"/>
      <w:bookmarkEnd w:id="4"/>
      <w:r>
        <w:lastRenderedPageBreak/>
        <w:t>Sign-off</w:t>
      </w:r>
    </w:p>
    <w:p w14:paraId="5F3142CA" w14:textId="77777777" w:rsidR="005E29FD" w:rsidRDefault="005E29FD" w:rsidP="009B1F57">
      <w:pPr>
        <w:spacing w:line="276" w:lineRule="auto"/>
      </w:pPr>
    </w:p>
    <w:p w14:paraId="25165D1F" w14:textId="06E59698" w:rsidR="00C36151" w:rsidRDefault="00D55FA5" w:rsidP="009B1F57">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9B1F57">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9B1F57">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9B1F57">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02717BF1" w:rsidR="004436EE" w:rsidRDefault="005847C2" w:rsidP="009B1F57">
            <w:pPr>
              <w:spacing w:line="276" w:lineRule="auto"/>
            </w:pPr>
            <w:r>
              <w:t xml:space="preserve">Yes </w:t>
            </w:r>
          </w:p>
          <w:p w14:paraId="3A0EEB94" w14:textId="7B5B837E" w:rsidR="005560FC" w:rsidRDefault="005560FC" w:rsidP="009B1F57">
            <w:pPr>
              <w:spacing w:line="276" w:lineRule="auto"/>
            </w:pPr>
          </w:p>
        </w:tc>
      </w:tr>
      <w:tr w:rsidR="004436EE" w14:paraId="5B6782BA" w14:textId="77777777" w:rsidTr="005560FC">
        <w:tc>
          <w:tcPr>
            <w:tcW w:w="3397" w:type="dxa"/>
          </w:tcPr>
          <w:p w14:paraId="404AED7F" w14:textId="489BF144" w:rsidR="004436EE" w:rsidRDefault="001063A5" w:rsidP="009B1F57">
            <w:pPr>
              <w:spacing w:line="276" w:lineRule="auto"/>
              <w:rPr>
                <w:b/>
                <w:bCs/>
              </w:rPr>
            </w:pPr>
            <w:r>
              <w:rPr>
                <w:b/>
                <w:bCs/>
              </w:rPr>
              <w:t>If no (you disagree)</w:t>
            </w:r>
          </w:p>
          <w:p w14:paraId="1476E404" w14:textId="67646953" w:rsidR="005560FC" w:rsidRPr="001063A5" w:rsidRDefault="005B300C" w:rsidP="009B1F57">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9B1F57">
            <w:pPr>
              <w:spacing w:line="276" w:lineRule="auto"/>
            </w:pPr>
          </w:p>
        </w:tc>
      </w:tr>
      <w:tr w:rsidR="00E76DF0" w14:paraId="4C39AD6D" w14:textId="77777777" w:rsidTr="005560FC">
        <w:tc>
          <w:tcPr>
            <w:tcW w:w="3397" w:type="dxa"/>
          </w:tcPr>
          <w:p w14:paraId="287025DE" w14:textId="77777777" w:rsidR="00E76DF0" w:rsidRDefault="00DD3E4C" w:rsidP="009B1F57">
            <w:pPr>
              <w:spacing w:line="276" w:lineRule="auto"/>
            </w:pPr>
            <w:r>
              <w:t>Signe</w:t>
            </w:r>
            <w:r w:rsidR="005560FC">
              <w:t>d:</w:t>
            </w:r>
          </w:p>
          <w:p w14:paraId="784AE37E" w14:textId="5F17A05E" w:rsidR="005560FC" w:rsidRDefault="005560FC" w:rsidP="009B1F57">
            <w:pPr>
              <w:spacing w:line="276" w:lineRule="auto"/>
            </w:pPr>
          </w:p>
        </w:tc>
        <w:tc>
          <w:tcPr>
            <w:tcW w:w="5619" w:type="dxa"/>
          </w:tcPr>
          <w:p w14:paraId="6C066410" w14:textId="6F4A5C5A" w:rsidR="00E76DF0" w:rsidRDefault="00B40ECF" w:rsidP="009B1F57">
            <w:pPr>
              <w:spacing w:line="276" w:lineRule="auto"/>
            </w:pPr>
            <w:r>
              <w:rPr>
                <w:noProof/>
              </w:rPr>
              <w:t xml:space="preserve">Gemma Mazingham </w:t>
            </w:r>
          </w:p>
        </w:tc>
      </w:tr>
      <w:tr w:rsidR="00DD3E4C" w14:paraId="0C7A9F01" w14:textId="77777777" w:rsidTr="005560FC">
        <w:tc>
          <w:tcPr>
            <w:tcW w:w="3397" w:type="dxa"/>
          </w:tcPr>
          <w:p w14:paraId="78B2AB97" w14:textId="77777777" w:rsidR="00DD3E4C" w:rsidRDefault="005560FC" w:rsidP="009B1F57">
            <w:pPr>
              <w:spacing w:line="276" w:lineRule="auto"/>
            </w:pPr>
            <w:r>
              <w:t>Date:</w:t>
            </w:r>
          </w:p>
          <w:p w14:paraId="4C72C8A6" w14:textId="716988D1" w:rsidR="005560FC" w:rsidRDefault="005560FC" w:rsidP="009B1F57">
            <w:pPr>
              <w:spacing w:line="276" w:lineRule="auto"/>
            </w:pPr>
          </w:p>
        </w:tc>
        <w:tc>
          <w:tcPr>
            <w:tcW w:w="5619" w:type="dxa"/>
          </w:tcPr>
          <w:p w14:paraId="6A885D92" w14:textId="5C02BA62" w:rsidR="00DD3E4C" w:rsidRDefault="00A5327E" w:rsidP="009B1F57">
            <w:pPr>
              <w:spacing w:line="276" w:lineRule="auto"/>
            </w:pPr>
            <w:r>
              <w:t>24/10/23</w:t>
            </w:r>
          </w:p>
        </w:tc>
      </w:tr>
    </w:tbl>
    <w:p w14:paraId="26802A27" w14:textId="77777777" w:rsidR="00CC16A1" w:rsidRDefault="00CC16A1" w:rsidP="009B1F57">
      <w:pPr>
        <w:spacing w:line="276" w:lineRule="auto"/>
      </w:pPr>
    </w:p>
    <w:p w14:paraId="1C9FBE60" w14:textId="4349570D" w:rsidR="008A3B81" w:rsidRPr="00C36151" w:rsidRDefault="008A3B81" w:rsidP="009B1F57">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6B5F" w14:textId="77777777" w:rsidR="000903B5" w:rsidRDefault="000903B5" w:rsidP="0060204D">
      <w:pPr>
        <w:spacing w:after="0" w:line="240" w:lineRule="auto"/>
      </w:pPr>
      <w:r>
        <w:separator/>
      </w:r>
    </w:p>
  </w:endnote>
  <w:endnote w:type="continuationSeparator" w:id="0">
    <w:p w14:paraId="05BB19A5" w14:textId="77777777" w:rsidR="000903B5" w:rsidRDefault="000903B5" w:rsidP="0060204D">
      <w:pPr>
        <w:spacing w:after="0" w:line="240" w:lineRule="auto"/>
      </w:pPr>
      <w:r>
        <w:continuationSeparator/>
      </w:r>
    </w:p>
  </w:endnote>
  <w:endnote w:type="continuationNotice" w:id="1">
    <w:p w14:paraId="5107F478" w14:textId="77777777" w:rsidR="000903B5" w:rsidRDefault="00090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9A78" w14:textId="77777777" w:rsidR="000903B5" w:rsidRDefault="000903B5" w:rsidP="0060204D">
      <w:pPr>
        <w:spacing w:after="0" w:line="240" w:lineRule="auto"/>
      </w:pPr>
      <w:r>
        <w:separator/>
      </w:r>
    </w:p>
  </w:footnote>
  <w:footnote w:type="continuationSeparator" w:id="0">
    <w:p w14:paraId="40C5DE39" w14:textId="77777777" w:rsidR="000903B5" w:rsidRDefault="000903B5" w:rsidP="0060204D">
      <w:pPr>
        <w:spacing w:after="0" w:line="240" w:lineRule="auto"/>
      </w:pPr>
      <w:r>
        <w:continuationSeparator/>
      </w:r>
    </w:p>
  </w:footnote>
  <w:footnote w:type="continuationNotice" w:id="1">
    <w:p w14:paraId="3056D62A" w14:textId="77777777" w:rsidR="000903B5" w:rsidRDefault="00090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5D04"/>
    <w:rsid w:val="00026D4C"/>
    <w:rsid w:val="00027982"/>
    <w:rsid w:val="00031FDA"/>
    <w:rsid w:val="00042BF2"/>
    <w:rsid w:val="000542F5"/>
    <w:rsid w:val="0006137E"/>
    <w:rsid w:val="000819CF"/>
    <w:rsid w:val="00081C89"/>
    <w:rsid w:val="000903B5"/>
    <w:rsid w:val="00094959"/>
    <w:rsid w:val="000C7E2F"/>
    <w:rsid w:val="000D58F0"/>
    <w:rsid w:val="000F2D64"/>
    <w:rsid w:val="00104077"/>
    <w:rsid w:val="00104A19"/>
    <w:rsid w:val="00104C02"/>
    <w:rsid w:val="001063A5"/>
    <w:rsid w:val="00120C86"/>
    <w:rsid w:val="00141300"/>
    <w:rsid w:val="0017280C"/>
    <w:rsid w:val="0017507B"/>
    <w:rsid w:val="0018077D"/>
    <w:rsid w:val="00197652"/>
    <w:rsid w:val="001F049F"/>
    <w:rsid w:val="00225E32"/>
    <w:rsid w:val="00232A77"/>
    <w:rsid w:val="002502CE"/>
    <w:rsid w:val="00263E16"/>
    <w:rsid w:val="00264BFB"/>
    <w:rsid w:val="0026724A"/>
    <w:rsid w:val="00270E46"/>
    <w:rsid w:val="0027486B"/>
    <w:rsid w:val="00285F4F"/>
    <w:rsid w:val="00294335"/>
    <w:rsid w:val="002B2079"/>
    <w:rsid w:val="002C36D5"/>
    <w:rsid w:val="002D50FB"/>
    <w:rsid w:val="0030008D"/>
    <w:rsid w:val="00305ACF"/>
    <w:rsid w:val="00326C8B"/>
    <w:rsid w:val="00353371"/>
    <w:rsid w:val="00362962"/>
    <w:rsid w:val="003716D2"/>
    <w:rsid w:val="00376D29"/>
    <w:rsid w:val="00383CA8"/>
    <w:rsid w:val="003A1247"/>
    <w:rsid w:val="003B4CA4"/>
    <w:rsid w:val="003D5AD3"/>
    <w:rsid w:val="003D7742"/>
    <w:rsid w:val="003E3F6C"/>
    <w:rsid w:val="003F074C"/>
    <w:rsid w:val="0040197A"/>
    <w:rsid w:val="00406D6F"/>
    <w:rsid w:val="0041129B"/>
    <w:rsid w:val="00424C9A"/>
    <w:rsid w:val="00432521"/>
    <w:rsid w:val="00441E93"/>
    <w:rsid w:val="004436EE"/>
    <w:rsid w:val="004519C2"/>
    <w:rsid w:val="004C16BE"/>
    <w:rsid w:val="004E1E7B"/>
    <w:rsid w:val="004E6162"/>
    <w:rsid w:val="004F3379"/>
    <w:rsid w:val="005014D9"/>
    <w:rsid w:val="00503A4E"/>
    <w:rsid w:val="00520309"/>
    <w:rsid w:val="0052471B"/>
    <w:rsid w:val="00527D24"/>
    <w:rsid w:val="00536DE5"/>
    <w:rsid w:val="005560FC"/>
    <w:rsid w:val="00560A4E"/>
    <w:rsid w:val="00561272"/>
    <w:rsid w:val="005847C2"/>
    <w:rsid w:val="005A130E"/>
    <w:rsid w:val="005B300C"/>
    <w:rsid w:val="005C057F"/>
    <w:rsid w:val="005E29FD"/>
    <w:rsid w:val="005E60D2"/>
    <w:rsid w:val="005F184A"/>
    <w:rsid w:val="005F2816"/>
    <w:rsid w:val="0060204D"/>
    <w:rsid w:val="00610C9F"/>
    <w:rsid w:val="0062635D"/>
    <w:rsid w:val="006361BE"/>
    <w:rsid w:val="00640728"/>
    <w:rsid w:val="00656B4C"/>
    <w:rsid w:val="00666688"/>
    <w:rsid w:val="006708E6"/>
    <w:rsid w:val="00680747"/>
    <w:rsid w:val="0068143F"/>
    <w:rsid w:val="0069499F"/>
    <w:rsid w:val="00697C6C"/>
    <w:rsid w:val="006C4AA1"/>
    <w:rsid w:val="006E228A"/>
    <w:rsid w:val="00705310"/>
    <w:rsid w:val="00726866"/>
    <w:rsid w:val="0074459B"/>
    <w:rsid w:val="00755C87"/>
    <w:rsid w:val="00755D65"/>
    <w:rsid w:val="00772A59"/>
    <w:rsid w:val="0078220C"/>
    <w:rsid w:val="00783180"/>
    <w:rsid w:val="00784E10"/>
    <w:rsid w:val="00793A3D"/>
    <w:rsid w:val="007A2C71"/>
    <w:rsid w:val="007B16A1"/>
    <w:rsid w:val="007C32CC"/>
    <w:rsid w:val="007C35F0"/>
    <w:rsid w:val="007E202A"/>
    <w:rsid w:val="007F65AC"/>
    <w:rsid w:val="008159CC"/>
    <w:rsid w:val="00824726"/>
    <w:rsid w:val="00826B5D"/>
    <w:rsid w:val="008A2D81"/>
    <w:rsid w:val="008A3B81"/>
    <w:rsid w:val="008B0A3A"/>
    <w:rsid w:val="008D15EA"/>
    <w:rsid w:val="008D780B"/>
    <w:rsid w:val="008F3408"/>
    <w:rsid w:val="009004EB"/>
    <w:rsid w:val="009070E6"/>
    <w:rsid w:val="00910309"/>
    <w:rsid w:val="00930952"/>
    <w:rsid w:val="00931EAC"/>
    <w:rsid w:val="009357C9"/>
    <w:rsid w:val="0096467A"/>
    <w:rsid w:val="00975A6F"/>
    <w:rsid w:val="00985C79"/>
    <w:rsid w:val="00994E14"/>
    <w:rsid w:val="009A634E"/>
    <w:rsid w:val="009A7A1D"/>
    <w:rsid w:val="009B1F57"/>
    <w:rsid w:val="009C677C"/>
    <w:rsid w:val="009C6EDF"/>
    <w:rsid w:val="009D56CB"/>
    <w:rsid w:val="009D67BD"/>
    <w:rsid w:val="00A11C6C"/>
    <w:rsid w:val="00A3414A"/>
    <w:rsid w:val="00A40501"/>
    <w:rsid w:val="00A50CFD"/>
    <w:rsid w:val="00A5327E"/>
    <w:rsid w:val="00A65C0A"/>
    <w:rsid w:val="00A8112B"/>
    <w:rsid w:val="00A9272C"/>
    <w:rsid w:val="00A9739D"/>
    <w:rsid w:val="00AA48C5"/>
    <w:rsid w:val="00AB40EF"/>
    <w:rsid w:val="00AC45F6"/>
    <w:rsid w:val="00AD704D"/>
    <w:rsid w:val="00AE3FCB"/>
    <w:rsid w:val="00AF660D"/>
    <w:rsid w:val="00B246F1"/>
    <w:rsid w:val="00B361AE"/>
    <w:rsid w:val="00B3655A"/>
    <w:rsid w:val="00B3778F"/>
    <w:rsid w:val="00B37ABD"/>
    <w:rsid w:val="00B40ECF"/>
    <w:rsid w:val="00B4364E"/>
    <w:rsid w:val="00B540AD"/>
    <w:rsid w:val="00B55B13"/>
    <w:rsid w:val="00B74E39"/>
    <w:rsid w:val="00BC6500"/>
    <w:rsid w:val="00BE10A1"/>
    <w:rsid w:val="00C27630"/>
    <w:rsid w:val="00C35D71"/>
    <w:rsid w:val="00C36151"/>
    <w:rsid w:val="00C53926"/>
    <w:rsid w:val="00C55101"/>
    <w:rsid w:val="00C57A9F"/>
    <w:rsid w:val="00C6070A"/>
    <w:rsid w:val="00C60B4D"/>
    <w:rsid w:val="00C63667"/>
    <w:rsid w:val="00C653DB"/>
    <w:rsid w:val="00C73D7E"/>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97773"/>
    <w:rsid w:val="00DA194D"/>
    <w:rsid w:val="00DD18F7"/>
    <w:rsid w:val="00DD3E4C"/>
    <w:rsid w:val="00E5181B"/>
    <w:rsid w:val="00E5688E"/>
    <w:rsid w:val="00E56BCC"/>
    <w:rsid w:val="00E76DF0"/>
    <w:rsid w:val="00EB0AE7"/>
    <w:rsid w:val="00EC294E"/>
    <w:rsid w:val="00EC507D"/>
    <w:rsid w:val="00EE0F0F"/>
    <w:rsid w:val="00F12A13"/>
    <w:rsid w:val="00F42E21"/>
    <w:rsid w:val="00F458E3"/>
    <w:rsid w:val="00F51684"/>
    <w:rsid w:val="00F57257"/>
    <w:rsid w:val="00F851E8"/>
    <w:rsid w:val="00F93C93"/>
    <w:rsid w:val="00FA3F40"/>
    <w:rsid w:val="00FB6F6E"/>
    <w:rsid w:val="00FD3142"/>
    <w:rsid w:val="00FD58C1"/>
    <w:rsid w:val="00FE4A6F"/>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a53c87-df51-4936-a09f-d0d2ea6d951e">
      <Terms xmlns="http://schemas.microsoft.com/office/infopath/2007/PartnerControls"/>
    </lcf76f155ced4ddcb4097134ff3c332f>
    <TaxCatchAll xmlns="e628fa83-ef27-4767-a796-3967f1682c7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7" ma:contentTypeDescription="Create a new document." ma:contentTypeScope="" ma:versionID="cc76952da30cdd6a5674409a0c973f06">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4ecac0de06b3f0c030bed09408ba3f02"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5f8c38-0660-407c-abb4-da7b4cb39a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6fe66-76f1-4973-91d4-5995ec380fa6}" ma:internalName="TaxCatchAll" ma:showField="CatchAllData" ma:web="e628fa83-ef27-4767-a796-3967f1682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2C876-27F8-478A-8026-0EE106E3CB8D}">
  <ds:schemaRefs>
    <ds:schemaRef ds:uri="http://schemas.microsoft.com/office/2006/metadata/properties"/>
    <ds:schemaRef ds:uri="http://schemas.microsoft.com/office/infopath/2007/PartnerControls"/>
    <ds:schemaRef ds:uri="6fa53c87-df51-4936-a09f-d0d2ea6d951e"/>
    <ds:schemaRef ds:uri="e628fa83-ef27-4767-a796-3967f1682c78"/>
  </ds:schemaRefs>
</ds:datastoreItem>
</file>

<file path=customXml/itemProps2.xml><?xml version="1.0" encoding="utf-8"?>
<ds:datastoreItem xmlns:ds="http://schemas.openxmlformats.org/officeDocument/2006/customXml" ds:itemID="{CFC14C11-C38A-4382-9BAA-801FA400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F873546B-AE78-49B9-A032-616F6E4F0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2</cp:revision>
  <dcterms:created xsi:type="dcterms:W3CDTF">2023-11-10T10:57:00Z</dcterms:created>
  <dcterms:modified xsi:type="dcterms:W3CDTF">2023-11-10T10:57:00Z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