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7D295537" w:rsidR="008D15EA" w:rsidRDefault="00782F42" w:rsidP="00F458E3">
            <w:pPr>
              <w:spacing w:line="276" w:lineRule="auto"/>
              <w:rPr>
                <w:lang w:val="en-US"/>
              </w:rPr>
            </w:pPr>
            <w:r>
              <w:rPr>
                <w:lang w:val="en-US"/>
              </w:rPr>
              <w:t xml:space="preserve">Freedom To Speak Up Policy </w:t>
            </w:r>
            <w:r w:rsidR="00F54906">
              <w:rPr>
                <w:lang w:val="en-US"/>
              </w:rPr>
              <w:t xml:space="preserve"> </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3AC88BA7" w:rsidR="008D15EA" w:rsidRDefault="00F54906" w:rsidP="00F458E3">
            <w:pPr>
              <w:spacing w:line="276" w:lineRule="auto"/>
              <w:rPr>
                <w:lang w:val="en-US"/>
              </w:rPr>
            </w:pPr>
            <w:r>
              <w:rPr>
                <w:lang w:val="en-US"/>
              </w:rPr>
              <w:t>1</w:t>
            </w:r>
            <w:r w:rsidR="00782F42">
              <w:rPr>
                <w:lang w:val="en-US"/>
              </w:rPr>
              <w:t>2/12/2023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35E69F73" w14:textId="77777777" w:rsidR="00782F42" w:rsidRDefault="00782F42" w:rsidP="00F458E3">
            <w:pPr>
              <w:spacing w:line="276" w:lineRule="auto"/>
              <w:rPr>
                <w:lang w:val="en-US"/>
              </w:rPr>
            </w:pPr>
            <w:r>
              <w:rPr>
                <w:lang w:val="en-US"/>
              </w:rPr>
              <w:t>Gemma Mazingham</w:t>
            </w:r>
          </w:p>
          <w:p w14:paraId="5958F920" w14:textId="77777777" w:rsidR="00782F42" w:rsidRDefault="00782F42" w:rsidP="00F458E3">
            <w:pPr>
              <w:spacing w:line="276" w:lineRule="auto"/>
              <w:rPr>
                <w:lang w:val="en-US"/>
              </w:rPr>
            </w:pPr>
            <w:r>
              <w:rPr>
                <w:lang w:val="en-US"/>
              </w:rPr>
              <w:t>Head of Regulatory Functions</w:t>
            </w:r>
          </w:p>
          <w:p w14:paraId="66F26653" w14:textId="38118120" w:rsidR="008D15EA" w:rsidRDefault="00782F42" w:rsidP="00F458E3">
            <w:pPr>
              <w:spacing w:line="276" w:lineRule="auto"/>
              <w:rPr>
                <w:lang w:val="en-US"/>
              </w:rPr>
            </w:pPr>
            <w:r>
              <w:rPr>
                <w:lang w:val="en-US"/>
              </w:rPr>
              <w:t>Humber and North Yorkshire ICB</w:t>
            </w:r>
            <w:r w:rsidR="00F54906">
              <w:rPr>
                <w:lang w:val="en-US"/>
              </w:rPr>
              <w:t xml:space="preserve"> </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41FDBC28" w:rsidR="008D15EA" w:rsidRDefault="00782F42" w:rsidP="00F458E3">
            <w:pPr>
              <w:spacing w:line="276" w:lineRule="auto"/>
              <w:rPr>
                <w:lang w:val="en-US"/>
              </w:rPr>
            </w:pPr>
            <w:r>
              <w:t>This policy reflects the national standard policy published by NHS England in 2022 with the overarching purpose being to ensure that all matters raised through FTSU are captured and considered appropriately.</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34C76CEC" w:rsidR="008D15EA" w:rsidRDefault="00782F42" w:rsidP="00F458E3">
            <w:pPr>
              <w:spacing w:line="276" w:lineRule="auto"/>
              <w:rPr>
                <w:lang w:val="en-US"/>
              </w:rPr>
            </w:pPr>
            <w:r>
              <w:rPr>
                <w:lang w:val="en-US"/>
              </w:rPr>
              <w:t xml:space="preserve">The new policy has been further enhanced to reflect the requirements of the NHSE National Policy. This policy has also described the process in more detail and has included a standard operating procedure for staff.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12EDFE51" w14:textId="70B0681C" w:rsidR="00F54906" w:rsidRDefault="00782F42" w:rsidP="00782F42">
            <w:r>
              <w:t>NA</w:t>
            </w:r>
          </w:p>
          <w:p w14:paraId="63AA68F0" w14:textId="77777777" w:rsidR="008D15EA" w:rsidRDefault="008D15EA" w:rsidP="00782F42">
            <w:pPr>
              <w:rPr>
                <w:lang w:val="en-US"/>
              </w:rPr>
            </w:pP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1729C7EC" w:rsidR="008D15EA" w:rsidRDefault="00F54906" w:rsidP="00F458E3">
            <w:pPr>
              <w:spacing w:line="276" w:lineRule="auto"/>
              <w:rPr>
                <w:lang w:val="en-US"/>
              </w:rPr>
            </w:pPr>
            <w:r>
              <w:rPr>
                <w:lang w:val="en-US"/>
              </w:rPr>
              <w:t>HNYICB employees and must be followed by all those who work for the Integrated Care Board, Health, and Care Partnership, those on temporary or honorary contracts, secondments, pool staff, contractors, and students.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2C4B6BB4" w14:textId="0311C25A" w:rsidR="00F54906" w:rsidRDefault="00782F42" w:rsidP="00F54906">
            <w:pPr>
              <w:spacing w:line="276" w:lineRule="auto"/>
              <w:rPr>
                <w:lang w:val="en-US"/>
              </w:rPr>
            </w:pPr>
            <w:r>
              <w:rPr>
                <w:lang w:val="en-US"/>
              </w:rPr>
              <w:t xml:space="preserve">FTSU working group which included representation from </w:t>
            </w:r>
          </w:p>
          <w:p w14:paraId="1810979C" w14:textId="388A7283" w:rsidR="00782F42" w:rsidRDefault="00782F42" w:rsidP="00782F42">
            <w:pPr>
              <w:pStyle w:val="ListParagraph"/>
              <w:numPr>
                <w:ilvl w:val="0"/>
                <w:numId w:val="5"/>
              </w:numPr>
              <w:spacing w:line="276" w:lineRule="auto"/>
              <w:rPr>
                <w:lang w:val="en-US"/>
              </w:rPr>
            </w:pPr>
            <w:r>
              <w:rPr>
                <w:lang w:val="en-US"/>
              </w:rPr>
              <w:t>The People Directorate</w:t>
            </w:r>
          </w:p>
          <w:p w14:paraId="6DAB256E" w14:textId="7EB9E71F" w:rsidR="00782F42" w:rsidRDefault="00782F42" w:rsidP="00782F42">
            <w:pPr>
              <w:pStyle w:val="ListParagraph"/>
              <w:numPr>
                <w:ilvl w:val="0"/>
                <w:numId w:val="5"/>
              </w:numPr>
              <w:spacing w:line="276" w:lineRule="auto"/>
              <w:rPr>
                <w:lang w:val="en-US"/>
              </w:rPr>
            </w:pPr>
            <w:r>
              <w:rPr>
                <w:lang w:val="en-US"/>
              </w:rPr>
              <w:t>The Corporate Directorate</w:t>
            </w:r>
          </w:p>
          <w:p w14:paraId="262566D0" w14:textId="0F5827AA" w:rsidR="00782F42" w:rsidRPr="00782F42" w:rsidRDefault="00782F42" w:rsidP="00782F42">
            <w:pPr>
              <w:pStyle w:val="ListParagraph"/>
              <w:numPr>
                <w:ilvl w:val="0"/>
                <w:numId w:val="5"/>
              </w:numPr>
              <w:spacing w:line="276" w:lineRule="auto"/>
              <w:rPr>
                <w:lang w:val="en-US"/>
              </w:rPr>
            </w:pPr>
            <w:r>
              <w:rPr>
                <w:lang w:val="en-US"/>
              </w:rPr>
              <w:t xml:space="preserve">The Clinical and Professionals Directorate  </w:t>
            </w:r>
          </w:p>
          <w:p w14:paraId="07B00FAE" w14:textId="77777777" w:rsidR="008D15EA" w:rsidRDefault="008D15EA" w:rsidP="00F458E3">
            <w:pPr>
              <w:spacing w:line="276" w:lineRule="auto"/>
              <w:rPr>
                <w:lang w:val="en-US"/>
              </w:rPr>
            </w:pP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361FA84E" w:rsidR="00B246F1" w:rsidRDefault="00B246F1" w:rsidP="00F458E3">
            <w:pPr>
              <w:spacing w:line="276" w:lineRule="auto"/>
              <w:rPr>
                <w:lang w:val="en-US"/>
              </w:rPr>
            </w:pP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43F66AF7" w:rsidR="00B246F1" w:rsidRDefault="00B246F1" w:rsidP="00F54906">
            <w:pPr>
              <w:spacing w:line="276" w:lineRule="auto"/>
              <w:rPr>
                <w:lang w:val="en-US"/>
              </w:rPr>
            </w:pP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6F6A2EBC"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59EB4B61" w:rsidR="005E29FD" w:rsidRDefault="00F54906" w:rsidP="005E29FD">
            <w:pPr>
              <w:spacing w:line="276" w:lineRule="auto"/>
            </w:pPr>
            <w:r>
              <w:t>Application of the policy is fair and consistent regardless of age and therefore has no impact on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1"/>
              <w14:checkedState w14:val="2612" w14:font="MS Gothic"/>
              <w14:uncheckedState w14:val="2610" w14:font="MS Gothic"/>
            </w14:checkbox>
          </w:sdtPr>
          <w:sdtContent>
            <w:tc>
              <w:tcPr>
                <w:tcW w:w="1755" w:type="dxa"/>
              </w:tcPr>
              <w:p w14:paraId="3FB46671" w14:textId="3E5A7427"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28884E49" w:rsidR="005E29FD" w:rsidRDefault="00F54906" w:rsidP="005E29FD">
            <w:pPr>
              <w:spacing w:line="276" w:lineRule="auto"/>
            </w:pPr>
            <w:r>
              <w:t>Application of the policy is fair and consistent regardless of disability and therefore has no impact on this protected characteristic.</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1BE419D2"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4C4402AD" w:rsidR="005E29FD" w:rsidRDefault="00F54906" w:rsidP="005E29FD">
            <w:pPr>
              <w:spacing w:line="276" w:lineRule="auto"/>
            </w:pPr>
            <w:r>
              <w:t>Application of the policy is fair and consistent regardless of gender reassignment status and therefore has no impact on this protected characteristic.</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4FF660CC"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2FD3E4D5" w:rsidR="005E29FD" w:rsidRDefault="00F54906" w:rsidP="005E29FD">
            <w:pPr>
              <w:spacing w:line="276" w:lineRule="auto"/>
            </w:pPr>
            <w:r>
              <w:t>Application of the policy is fair and consistent regardless of marital status and therefore has no impact on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Content>
            <w:tc>
              <w:tcPr>
                <w:tcW w:w="1755" w:type="dxa"/>
              </w:tcPr>
              <w:p w14:paraId="60DEAB6B" w14:textId="4AC31EB3"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33E417D6" w:rsidR="005E29FD" w:rsidRDefault="00F54906" w:rsidP="005E29FD">
            <w:pPr>
              <w:spacing w:line="276" w:lineRule="auto"/>
            </w:pPr>
            <w:r>
              <w:t>Application of the policy is fair and consistent regardless of pregnancy or maternity and therefore has no impact on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Content>
            <w:tc>
              <w:tcPr>
                <w:tcW w:w="1755" w:type="dxa"/>
              </w:tcPr>
              <w:p w14:paraId="6CF3F549" w14:textId="38784B9D"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Content>
            <w:tc>
              <w:tcPr>
                <w:tcW w:w="1843" w:type="dxa"/>
              </w:tcPr>
              <w:p w14:paraId="6F57E106" w14:textId="6DE01385" w:rsidR="005E29FD" w:rsidRDefault="00F54906" w:rsidP="005E29FD">
                <w:pPr>
                  <w:spacing w:line="276" w:lineRule="auto"/>
                  <w:jc w:val="center"/>
                </w:pPr>
                <w:r>
                  <w:rPr>
                    <w:rFonts w:ascii="MS Gothic" w:eastAsia="MS Gothic" w:hAnsi="MS Gothic" w:hint="eastAsia"/>
                    <w:sz w:val="48"/>
                    <w:szCs w:val="44"/>
                  </w:rPr>
                  <w:t>☐</w:t>
                </w:r>
              </w:p>
            </w:tc>
          </w:sdtContent>
        </w:sdt>
        <w:tc>
          <w:tcPr>
            <w:tcW w:w="4739" w:type="dxa"/>
          </w:tcPr>
          <w:p w14:paraId="19608C88" w14:textId="46B51BE1" w:rsidR="005E29FD" w:rsidRDefault="00F54906" w:rsidP="005E29FD">
            <w:pPr>
              <w:spacing w:line="276" w:lineRule="auto"/>
            </w:pPr>
            <w:r>
              <w:t>Application of the policy is fair and consistent regardless of race and therefore does not have an impact on this protected characteristic.</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39793FF3"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5BA3B065" w:rsidR="005E29FD" w:rsidRDefault="00F54906" w:rsidP="005E29FD">
                <w:pPr>
                  <w:spacing w:line="276" w:lineRule="auto"/>
                  <w:jc w:val="center"/>
                </w:pPr>
                <w:r>
                  <w:rPr>
                    <w:rFonts w:ascii="MS Gothic" w:eastAsia="MS Gothic" w:hAnsi="MS Gothic" w:hint="eastAsia"/>
                    <w:sz w:val="48"/>
                    <w:szCs w:val="44"/>
                  </w:rPr>
                  <w:t>☐</w:t>
                </w:r>
              </w:p>
            </w:tc>
          </w:sdtContent>
        </w:sdt>
        <w:tc>
          <w:tcPr>
            <w:tcW w:w="4739" w:type="dxa"/>
          </w:tcPr>
          <w:p w14:paraId="5255FE71" w14:textId="2BC149AA" w:rsidR="005E29FD" w:rsidRDefault="00F54906" w:rsidP="005E29FD">
            <w:pPr>
              <w:spacing w:line="276" w:lineRule="auto"/>
            </w:pPr>
            <w:r>
              <w:t>Application of the policy is fair and consistent regardless of Religion or belief and therefore does not have an impact on this protected characteristic.</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6D6EC1FA"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6C43D723" w:rsidR="005E29FD" w:rsidRDefault="00F54906" w:rsidP="005E29FD">
            <w:pPr>
              <w:spacing w:line="276" w:lineRule="auto"/>
            </w:pPr>
            <w:r>
              <w:t>Application of the policy is fair and consistent regardless of sex and therefore does not have an impact on this protected characteristic.</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2A008E11"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1DE0732A" w:rsidR="005E29FD" w:rsidRDefault="00F54906" w:rsidP="005E29FD">
            <w:pPr>
              <w:spacing w:line="276" w:lineRule="auto"/>
            </w:pPr>
            <w:r>
              <w:t>Application of the policy is fair and consistent regardless of sexual orientation and therefore does not have an impact on this protected characteristic.</w:t>
            </w:r>
          </w:p>
        </w:tc>
      </w:tr>
      <w:tr w:rsidR="005E29FD" w14:paraId="76F97C34" w14:textId="77777777" w:rsidTr="00B540AD">
        <w:tc>
          <w:tcPr>
            <w:tcW w:w="3823" w:type="dxa"/>
          </w:tcPr>
          <w:p w14:paraId="57750EAF" w14:textId="5ED4B167" w:rsidR="005E29FD" w:rsidRDefault="005E29FD" w:rsidP="005E29F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0B2678A0"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29DEE575" w:rsidR="005E29FD" w:rsidRDefault="00F54906" w:rsidP="005E29FD">
            <w:pPr>
              <w:spacing w:line="276" w:lineRule="auto"/>
            </w:pPr>
            <w:r>
              <w:t>Deprivation data is not routinely collected for employees and therefore no analysis of this is used for policy development. However, there is no anticipated impact</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269B20E2" w:rsidR="005E29FD" w:rsidRDefault="00F54906"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2B03B1C" w:rsidR="005E29FD" w:rsidRDefault="00F54906" w:rsidP="005E29FD">
            <w:pPr>
              <w:spacing w:line="276" w:lineRule="auto"/>
            </w:pPr>
            <w:r>
              <w:t>Working Carers data is not routinely collected for employees and therefore no analysis of this is used for policy development. However, there is no anticipated impact.</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19B4DD38" w:rsidR="004436EE" w:rsidRDefault="00A50CFD" w:rsidP="00F458E3">
            <w:pPr>
              <w:spacing w:line="276" w:lineRule="auto"/>
            </w:pPr>
            <w:r>
              <w:t>I agree</w:t>
            </w:r>
            <w:r w:rsidR="00A11C6C">
              <w:t xml:space="preserve"> with th</w:t>
            </w:r>
            <w:r w:rsidR="00503A4E">
              <w:t xml:space="preserve">is assessment </w:t>
            </w:r>
          </w:p>
        </w:tc>
        <w:tc>
          <w:tcPr>
            <w:tcW w:w="5619" w:type="dxa"/>
          </w:tcPr>
          <w:p w14:paraId="00D07456" w14:textId="406EB678"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1E9FB638" w:rsidR="00E76DF0" w:rsidRDefault="0041316C" w:rsidP="00F458E3">
            <w:pPr>
              <w:spacing w:line="276" w:lineRule="auto"/>
            </w:pPr>
            <w:r>
              <w:t>Nicky Lowe</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09B48784" w:rsidR="00DD3E4C" w:rsidRDefault="0041316C" w:rsidP="00F458E3">
            <w:pPr>
              <w:spacing w:line="276" w:lineRule="auto"/>
            </w:pPr>
            <w:r>
              <w:t>17 January 2024</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FE74" w14:textId="77777777" w:rsidR="004846B7" w:rsidRDefault="004846B7" w:rsidP="0060204D">
      <w:pPr>
        <w:spacing w:after="0" w:line="240" w:lineRule="auto"/>
      </w:pPr>
      <w:r>
        <w:separator/>
      </w:r>
    </w:p>
  </w:endnote>
  <w:endnote w:type="continuationSeparator" w:id="0">
    <w:p w14:paraId="2255B045" w14:textId="77777777" w:rsidR="004846B7" w:rsidRDefault="004846B7"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7A65" w14:textId="77777777" w:rsidR="004846B7" w:rsidRDefault="004846B7" w:rsidP="0060204D">
      <w:pPr>
        <w:spacing w:after="0" w:line="240" w:lineRule="auto"/>
      </w:pPr>
      <w:r>
        <w:separator/>
      </w:r>
    </w:p>
  </w:footnote>
  <w:footnote w:type="continuationSeparator" w:id="0">
    <w:p w14:paraId="2E067438" w14:textId="77777777" w:rsidR="004846B7" w:rsidRDefault="004846B7"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A2251"/>
    <w:multiLevelType w:val="hybridMultilevel"/>
    <w:tmpl w:val="6428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3"/>
  </w:num>
  <w:num w:numId="2" w16cid:durableId="842816238">
    <w:abstractNumId w:val="0"/>
  </w:num>
  <w:num w:numId="3" w16cid:durableId="443693261">
    <w:abstractNumId w:val="2"/>
  </w:num>
  <w:num w:numId="4" w16cid:durableId="1957524114">
    <w:abstractNumId w:val="1"/>
  </w:num>
  <w:num w:numId="5" w16cid:durableId="547380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F049F"/>
    <w:rsid w:val="00232A77"/>
    <w:rsid w:val="00263E16"/>
    <w:rsid w:val="00264BFB"/>
    <w:rsid w:val="0026724A"/>
    <w:rsid w:val="00270E46"/>
    <w:rsid w:val="0027486B"/>
    <w:rsid w:val="0030008D"/>
    <w:rsid w:val="00305ACF"/>
    <w:rsid w:val="00326C8B"/>
    <w:rsid w:val="00353371"/>
    <w:rsid w:val="00362962"/>
    <w:rsid w:val="003716D2"/>
    <w:rsid w:val="003D7742"/>
    <w:rsid w:val="003F074C"/>
    <w:rsid w:val="0040197A"/>
    <w:rsid w:val="00406D6F"/>
    <w:rsid w:val="0041129B"/>
    <w:rsid w:val="0041316C"/>
    <w:rsid w:val="00432521"/>
    <w:rsid w:val="004436EE"/>
    <w:rsid w:val="004519C2"/>
    <w:rsid w:val="004846B7"/>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705310"/>
    <w:rsid w:val="00726866"/>
    <w:rsid w:val="0074459B"/>
    <w:rsid w:val="00755C87"/>
    <w:rsid w:val="00772A59"/>
    <w:rsid w:val="0078220C"/>
    <w:rsid w:val="00782F42"/>
    <w:rsid w:val="00784E10"/>
    <w:rsid w:val="00793A3D"/>
    <w:rsid w:val="007C32CC"/>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C6EDF"/>
    <w:rsid w:val="009D56CB"/>
    <w:rsid w:val="00A11C6C"/>
    <w:rsid w:val="00A40501"/>
    <w:rsid w:val="00A50CFD"/>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06F2C"/>
    <w:rsid w:val="00D55142"/>
    <w:rsid w:val="00D55FA5"/>
    <w:rsid w:val="00D56579"/>
    <w:rsid w:val="00D60EDD"/>
    <w:rsid w:val="00D621B4"/>
    <w:rsid w:val="00D97184"/>
    <w:rsid w:val="00DD18F7"/>
    <w:rsid w:val="00DD3E4C"/>
    <w:rsid w:val="00E5181B"/>
    <w:rsid w:val="00E5688E"/>
    <w:rsid w:val="00E56BCC"/>
    <w:rsid w:val="00E76DF0"/>
    <w:rsid w:val="00EB0AE7"/>
    <w:rsid w:val="00EC294E"/>
    <w:rsid w:val="00EE0F0F"/>
    <w:rsid w:val="00F12A13"/>
    <w:rsid w:val="00F42E21"/>
    <w:rsid w:val="00F458E3"/>
    <w:rsid w:val="00F54906"/>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8480">
      <w:bodyDiv w:val="1"/>
      <w:marLeft w:val="0"/>
      <w:marRight w:val="0"/>
      <w:marTop w:val="0"/>
      <w:marBottom w:val="0"/>
      <w:divBdr>
        <w:top w:val="none" w:sz="0" w:space="0" w:color="auto"/>
        <w:left w:val="none" w:sz="0" w:space="0" w:color="auto"/>
        <w:bottom w:val="none" w:sz="0" w:space="0" w:color="auto"/>
        <w:right w:val="none" w:sz="0" w:space="0" w:color="auto"/>
      </w:divBdr>
    </w:div>
    <w:div w:id="3087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7" ma:contentTypeDescription="Create a new document." ma:contentTypeScope="" ma:versionID="cc76952da30cdd6a5674409a0c973f06">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4ecac0de06b3f0c030bed09408ba3f02"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F123D3C1-EF63-4070-B149-3F43DEF6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236E7-1966-440B-B024-DF2F09EFB58E}">
  <ds:schemaRefs>
    <ds:schemaRef ds:uri="http://schemas.microsoft.com/office/2006/metadata/properties"/>
    <ds:schemaRef ds:uri="http://schemas.microsoft.com/office/infopath/2007/PartnerControls"/>
    <ds:schemaRef ds:uri="6fa53c87-df51-4936-a09f-d0d2ea6d951e"/>
    <ds:schemaRef ds:uri="e628fa83-ef27-4767-a796-3967f1682c7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LOWE, Nicky (NHS HUMBER AND NORTH YORKSHIRE ICB - 02Y)</cp:lastModifiedBy>
  <cp:revision>2</cp:revision>
  <dcterms:created xsi:type="dcterms:W3CDTF">2024-01-17T12:25:00Z</dcterms:created>
  <dcterms:modified xsi:type="dcterms:W3CDTF">2024-01-17T12:25:00Z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