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F4D7" w14:textId="251382A5" w:rsidR="00EC7BEA" w:rsidRPr="00910BDF" w:rsidRDefault="003977BD" w:rsidP="00706F46">
      <w:pPr>
        <w:spacing w:line="240" w:lineRule="auto"/>
        <w:ind w:right="260"/>
        <w:rPr>
          <w:noProof/>
          <w:color w:val="000000" w:themeColor="text1"/>
        </w:rPr>
      </w:pPr>
      <w:r w:rsidRPr="00910BDF">
        <w:rPr>
          <w:b/>
          <w:noProof/>
          <w:color w:val="000000" w:themeColor="text1"/>
        </w:rPr>
        <w:drawing>
          <wp:anchor distT="0" distB="0" distL="114300" distR="114300" simplePos="0" relativeHeight="251658240" behindDoc="0" locked="0" layoutInCell="1" allowOverlap="1" wp14:anchorId="7F05DE8B" wp14:editId="7BE7781F">
            <wp:simplePos x="0" y="0"/>
            <wp:positionH relativeFrom="margin">
              <wp:posOffset>4702810</wp:posOffset>
            </wp:positionH>
            <wp:positionV relativeFrom="margin">
              <wp:posOffset>-514350</wp:posOffset>
            </wp:positionV>
            <wp:extent cx="1905000" cy="10287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pic:spPr>
                </pic:pic>
              </a:graphicData>
            </a:graphic>
          </wp:anchor>
        </w:drawing>
      </w:r>
      <w:r w:rsidR="005F4E82" w:rsidRPr="00910BDF">
        <w:rPr>
          <w:noProof/>
          <w:color w:val="000000" w:themeColor="text1"/>
        </w:rPr>
        <w:drawing>
          <wp:anchor distT="0" distB="0" distL="114300" distR="114300" simplePos="0" relativeHeight="251660288" behindDoc="0" locked="0" layoutInCell="1" allowOverlap="1" wp14:anchorId="31472B6A" wp14:editId="0DF883DC">
            <wp:simplePos x="0" y="0"/>
            <wp:positionH relativeFrom="margin">
              <wp:posOffset>-514350</wp:posOffset>
            </wp:positionH>
            <wp:positionV relativeFrom="margin">
              <wp:posOffset>-437515</wp:posOffset>
            </wp:positionV>
            <wp:extent cx="3324225" cy="692150"/>
            <wp:effectExtent l="0" t="0" r="9525"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4225" cy="692150"/>
                    </a:xfrm>
                    <a:prstGeom prst="rect">
                      <a:avLst/>
                    </a:prstGeom>
                  </pic:spPr>
                </pic:pic>
              </a:graphicData>
            </a:graphic>
            <wp14:sizeRelH relativeFrom="margin">
              <wp14:pctWidth>0</wp14:pctWidth>
            </wp14:sizeRelH>
            <wp14:sizeRelV relativeFrom="margin">
              <wp14:pctHeight>0</wp14:pctHeight>
            </wp14:sizeRelV>
          </wp:anchor>
        </w:drawing>
      </w:r>
    </w:p>
    <w:p w14:paraId="7AA4A8D4" w14:textId="24C2E8E5" w:rsidR="00EC7BEA" w:rsidRPr="00910BDF" w:rsidRDefault="00EC7BEA" w:rsidP="00706F46">
      <w:pPr>
        <w:spacing w:line="240" w:lineRule="auto"/>
        <w:ind w:right="260"/>
        <w:rPr>
          <w:b/>
          <w:color w:val="000000" w:themeColor="text1"/>
        </w:rPr>
      </w:pPr>
    </w:p>
    <w:p w14:paraId="19EDCD38" w14:textId="5C12FFA6" w:rsidR="004D7F55" w:rsidRPr="00910BDF" w:rsidRDefault="004D7F55" w:rsidP="00706F46">
      <w:pPr>
        <w:spacing w:line="240" w:lineRule="auto"/>
        <w:ind w:right="260"/>
        <w:rPr>
          <w:b/>
          <w:color w:val="000000" w:themeColor="text1"/>
        </w:rPr>
      </w:pPr>
    </w:p>
    <w:p w14:paraId="52E6AF17" w14:textId="118BD45E" w:rsidR="004D7F55" w:rsidRPr="00910BDF" w:rsidRDefault="004D7F55" w:rsidP="00706F46">
      <w:pPr>
        <w:spacing w:line="240" w:lineRule="auto"/>
        <w:ind w:right="260"/>
        <w:rPr>
          <w:b/>
          <w:color w:val="000000" w:themeColor="text1"/>
        </w:rPr>
      </w:pPr>
    </w:p>
    <w:p w14:paraId="76D7E5B6" w14:textId="77777777" w:rsidR="004D7F55" w:rsidRPr="00910BDF" w:rsidRDefault="004D7F55" w:rsidP="00706F46">
      <w:pPr>
        <w:spacing w:line="240" w:lineRule="auto"/>
        <w:ind w:right="260"/>
        <w:rPr>
          <w:b/>
          <w:color w:val="000000" w:themeColor="text1"/>
        </w:rPr>
      </w:pPr>
    </w:p>
    <w:p w14:paraId="5F8E3F83" w14:textId="77777777" w:rsidR="00AE286E" w:rsidRPr="00910BDF" w:rsidRDefault="00AE286E" w:rsidP="00706F46">
      <w:pPr>
        <w:spacing w:line="240" w:lineRule="auto"/>
        <w:ind w:right="260"/>
        <w:jc w:val="center"/>
        <w:rPr>
          <w:b/>
          <w:bCs/>
          <w:color w:val="000000" w:themeColor="text1"/>
          <w:sz w:val="48"/>
          <w:szCs w:val="48"/>
        </w:rPr>
      </w:pPr>
    </w:p>
    <w:p w14:paraId="142D1894" w14:textId="77777777" w:rsidR="007E3FF5" w:rsidRPr="00910BDF" w:rsidRDefault="007E3FF5" w:rsidP="00706F46">
      <w:pPr>
        <w:spacing w:line="240" w:lineRule="auto"/>
        <w:ind w:right="260"/>
        <w:jc w:val="center"/>
        <w:rPr>
          <w:b/>
          <w:bCs/>
          <w:color w:val="000000" w:themeColor="text1"/>
          <w:sz w:val="48"/>
          <w:szCs w:val="48"/>
        </w:rPr>
      </w:pPr>
    </w:p>
    <w:p w14:paraId="439C1296" w14:textId="07C432D4" w:rsidR="007E3FF5" w:rsidRDefault="007E3FF5" w:rsidP="00706F46">
      <w:pPr>
        <w:spacing w:line="240" w:lineRule="auto"/>
        <w:ind w:right="260"/>
        <w:jc w:val="center"/>
        <w:rPr>
          <w:b/>
          <w:bCs/>
          <w:color w:val="000000" w:themeColor="text1"/>
          <w:sz w:val="48"/>
          <w:szCs w:val="48"/>
        </w:rPr>
      </w:pPr>
      <w:r w:rsidRPr="00910BDF">
        <w:rPr>
          <w:b/>
          <w:bCs/>
          <w:color w:val="000000" w:themeColor="text1"/>
          <w:sz w:val="48"/>
          <w:szCs w:val="48"/>
        </w:rPr>
        <w:t xml:space="preserve">Data Protection by Design &amp; Default </w:t>
      </w:r>
      <w:r w:rsidR="003003E3">
        <w:rPr>
          <w:b/>
          <w:bCs/>
          <w:color w:val="000000" w:themeColor="text1"/>
          <w:sz w:val="48"/>
          <w:szCs w:val="48"/>
        </w:rPr>
        <w:t xml:space="preserve">Policy and Procedure </w:t>
      </w:r>
    </w:p>
    <w:p w14:paraId="0F5B5AD6" w14:textId="77777777" w:rsidR="003003E3" w:rsidRPr="00910BDF" w:rsidRDefault="003003E3" w:rsidP="00706F46">
      <w:pPr>
        <w:spacing w:line="240" w:lineRule="auto"/>
        <w:ind w:right="260"/>
        <w:jc w:val="center"/>
        <w:rPr>
          <w:b/>
          <w:bCs/>
          <w:color w:val="000000" w:themeColor="text1"/>
          <w:sz w:val="48"/>
          <w:szCs w:val="48"/>
        </w:rPr>
      </w:pPr>
    </w:p>
    <w:p w14:paraId="4BEEE9AF" w14:textId="5581DB55" w:rsidR="007E3FF5" w:rsidRPr="00910BDF" w:rsidRDefault="007E3FF5" w:rsidP="00706F46">
      <w:pPr>
        <w:spacing w:line="240" w:lineRule="auto"/>
        <w:ind w:right="260"/>
        <w:jc w:val="center"/>
        <w:rPr>
          <w:b/>
          <w:bCs/>
          <w:color w:val="000000" w:themeColor="text1"/>
          <w:sz w:val="36"/>
          <w:szCs w:val="36"/>
        </w:rPr>
      </w:pPr>
      <w:r w:rsidRPr="00910BDF">
        <w:rPr>
          <w:b/>
          <w:bCs/>
          <w:color w:val="000000" w:themeColor="text1"/>
          <w:sz w:val="48"/>
          <w:szCs w:val="48"/>
        </w:rPr>
        <w:t xml:space="preserve"> </w:t>
      </w:r>
      <w:r w:rsidRPr="00910BDF">
        <w:rPr>
          <w:b/>
          <w:bCs/>
          <w:color w:val="000000" w:themeColor="text1"/>
          <w:sz w:val="36"/>
          <w:szCs w:val="36"/>
        </w:rPr>
        <w:t>Completion of Data Protection Impact Assessments</w:t>
      </w:r>
    </w:p>
    <w:p w14:paraId="26A5A39C" w14:textId="77777777" w:rsidR="007E3FF5" w:rsidRPr="00910BDF" w:rsidRDefault="007E3FF5" w:rsidP="00706F46">
      <w:pPr>
        <w:spacing w:line="240" w:lineRule="auto"/>
        <w:ind w:right="260"/>
        <w:jc w:val="center"/>
        <w:rPr>
          <w:b/>
          <w:bCs/>
          <w:color w:val="000000" w:themeColor="text1"/>
          <w:sz w:val="48"/>
          <w:szCs w:val="48"/>
        </w:rPr>
      </w:pPr>
    </w:p>
    <w:p w14:paraId="1D3FF1CD" w14:textId="587B93CC" w:rsidR="00AE286E" w:rsidRPr="00910BDF" w:rsidRDefault="002E65D7" w:rsidP="00706F46">
      <w:pPr>
        <w:spacing w:line="240" w:lineRule="auto"/>
        <w:ind w:right="260"/>
        <w:jc w:val="center"/>
        <w:rPr>
          <w:b/>
          <w:bCs/>
          <w:color w:val="000000" w:themeColor="text1"/>
          <w:sz w:val="32"/>
          <w:szCs w:val="32"/>
        </w:rPr>
      </w:pPr>
      <w:r w:rsidRPr="002E65D7">
        <w:rPr>
          <w:b/>
          <w:bCs/>
          <w:color w:val="000000" w:themeColor="text1"/>
          <w:sz w:val="32"/>
          <w:szCs w:val="32"/>
        </w:rPr>
        <w:t>February 2024</w:t>
      </w:r>
    </w:p>
    <w:p w14:paraId="26E34E15" w14:textId="79374D86" w:rsidR="005F4E82" w:rsidRPr="00910BDF" w:rsidRDefault="005F4E82" w:rsidP="00706F46">
      <w:pPr>
        <w:spacing w:line="240" w:lineRule="auto"/>
        <w:ind w:right="260"/>
        <w:jc w:val="center"/>
        <w:rPr>
          <w:color w:val="000000" w:themeColor="text1"/>
        </w:rPr>
      </w:pPr>
    </w:p>
    <w:p w14:paraId="35D6C1E1" w14:textId="762B8BED" w:rsidR="009605B9" w:rsidRPr="00910BDF" w:rsidRDefault="009605B9" w:rsidP="00706F46">
      <w:pPr>
        <w:spacing w:line="240" w:lineRule="auto"/>
        <w:ind w:right="260"/>
        <w:rPr>
          <w:color w:val="000000" w:themeColor="text1"/>
        </w:rPr>
      </w:pPr>
    </w:p>
    <w:tbl>
      <w:tblPr>
        <w:tblStyle w:val="TableGrid"/>
        <w:tblpPr w:leftFromText="180" w:rightFromText="180" w:vertAnchor="text" w:tblpX="75" w:tblpY="1"/>
        <w:tblOverlap w:val="never"/>
        <w:tblW w:w="9493" w:type="dxa"/>
        <w:tblLook w:val="04A0" w:firstRow="1" w:lastRow="0" w:firstColumn="1" w:lastColumn="0" w:noHBand="0" w:noVBand="1"/>
      </w:tblPr>
      <w:tblGrid>
        <w:gridCol w:w="4644"/>
        <w:gridCol w:w="4849"/>
      </w:tblGrid>
      <w:tr w:rsidR="00910BDF" w:rsidRPr="00910BDF" w14:paraId="47EBEA0C" w14:textId="77777777" w:rsidTr="006368CB">
        <w:tc>
          <w:tcPr>
            <w:tcW w:w="4644" w:type="dxa"/>
          </w:tcPr>
          <w:p w14:paraId="0AD8B207" w14:textId="2EB3C3D5" w:rsidR="003057AE" w:rsidRPr="00910BDF" w:rsidRDefault="003057AE" w:rsidP="00706F46">
            <w:pPr>
              <w:spacing w:line="240" w:lineRule="auto"/>
              <w:ind w:right="260"/>
              <w:rPr>
                <w:b/>
                <w:color w:val="000000" w:themeColor="text1"/>
              </w:rPr>
            </w:pPr>
            <w:r w:rsidRPr="00910BDF">
              <w:rPr>
                <w:b/>
                <w:color w:val="000000" w:themeColor="text1"/>
              </w:rPr>
              <w:t>Authorship</w:t>
            </w:r>
            <w:r w:rsidR="005F4E82" w:rsidRPr="00910BDF">
              <w:rPr>
                <w:b/>
                <w:color w:val="000000" w:themeColor="text1"/>
              </w:rPr>
              <w:t>:</w:t>
            </w:r>
          </w:p>
        </w:tc>
        <w:tc>
          <w:tcPr>
            <w:tcW w:w="4849" w:type="dxa"/>
          </w:tcPr>
          <w:p w14:paraId="36326F7D" w14:textId="670114C1" w:rsidR="0095282C" w:rsidRPr="00910BDF" w:rsidRDefault="007E3FF5" w:rsidP="00706F46">
            <w:pPr>
              <w:spacing w:line="240" w:lineRule="auto"/>
              <w:ind w:right="260"/>
              <w:rPr>
                <w:color w:val="000000" w:themeColor="text1"/>
              </w:rPr>
            </w:pPr>
            <w:r w:rsidRPr="00910BDF">
              <w:rPr>
                <w:color w:val="000000" w:themeColor="text1"/>
              </w:rPr>
              <w:t>Information Governance Officer</w:t>
            </w:r>
          </w:p>
        </w:tc>
      </w:tr>
      <w:tr w:rsidR="00910BDF" w:rsidRPr="00910BDF" w14:paraId="472249B7" w14:textId="77777777" w:rsidTr="006368CB">
        <w:tc>
          <w:tcPr>
            <w:tcW w:w="4644" w:type="dxa"/>
          </w:tcPr>
          <w:p w14:paraId="407EADD1" w14:textId="0DA4D42F" w:rsidR="003057AE" w:rsidRPr="00910BDF" w:rsidRDefault="005F4E82" w:rsidP="00706F46">
            <w:pPr>
              <w:spacing w:line="240" w:lineRule="auto"/>
              <w:ind w:right="260"/>
              <w:rPr>
                <w:b/>
                <w:color w:val="000000" w:themeColor="text1"/>
              </w:rPr>
            </w:pPr>
            <w:r w:rsidRPr="00910BDF">
              <w:rPr>
                <w:b/>
                <w:color w:val="000000" w:themeColor="text1"/>
              </w:rPr>
              <w:t xml:space="preserve">Committee </w:t>
            </w:r>
            <w:r w:rsidR="003057AE" w:rsidRPr="00910BDF">
              <w:rPr>
                <w:b/>
                <w:color w:val="000000" w:themeColor="text1"/>
              </w:rPr>
              <w:t>Approved</w:t>
            </w:r>
            <w:r w:rsidRPr="00910BDF">
              <w:rPr>
                <w:b/>
                <w:color w:val="000000" w:themeColor="text1"/>
              </w:rPr>
              <w:t>:</w:t>
            </w:r>
          </w:p>
        </w:tc>
        <w:tc>
          <w:tcPr>
            <w:tcW w:w="4849" w:type="dxa"/>
          </w:tcPr>
          <w:p w14:paraId="56DF1480" w14:textId="28A1186E" w:rsidR="0095282C" w:rsidRPr="00910BDF" w:rsidRDefault="00F40662" w:rsidP="00706F46">
            <w:pPr>
              <w:spacing w:line="240" w:lineRule="auto"/>
              <w:ind w:right="260"/>
              <w:rPr>
                <w:color w:val="000000" w:themeColor="text1"/>
              </w:rPr>
            </w:pPr>
            <w:r>
              <w:rPr>
                <w:color w:val="000000" w:themeColor="text1"/>
              </w:rPr>
              <w:t xml:space="preserve">Senior Information Risk Owner </w:t>
            </w:r>
          </w:p>
        </w:tc>
      </w:tr>
      <w:tr w:rsidR="00910BDF" w:rsidRPr="00910BDF" w14:paraId="11C2BA35" w14:textId="77777777" w:rsidTr="006368CB">
        <w:tc>
          <w:tcPr>
            <w:tcW w:w="4644" w:type="dxa"/>
          </w:tcPr>
          <w:p w14:paraId="0972DBCF" w14:textId="2F14241B" w:rsidR="003057AE" w:rsidRPr="002E65D7" w:rsidRDefault="005F4E82" w:rsidP="00706F46">
            <w:pPr>
              <w:spacing w:line="240" w:lineRule="auto"/>
              <w:ind w:right="260"/>
              <w:rPr>
                <w:b/>
                <w:color w:val="000000" w:themeColor="text1"/>
              </w:rPr>
            </w:pPr>
            <w:r w:rsidRPr="002E65D7">
              <w:rPr>
                <w:b/>
                <w:color w:val="000000" w:themeColor="text1"/>
              </w:rPr>
              <w:t>Approved d</w:t>
            </w:r>
            <w:r w:rsidR="003057AE" w:rsidRPr="002E65D7">
              <w:rPr>
                <w:b/>
                <w:color w:val="000000" w:themeColor="text1"/>
              </w:rPr>
              <w:t>ate</w:t>
            </w:r>
            <w:r w:rsidRPr="002E65D7">
              <w:rPr>
                <w:b/>
                <w:color w:val="000000" w:themeColor="text1"/>
              </w:rPr>
              <w:t>:</w:t>
            </w:r>
          </w:p>
        </w:tc>
        <w:tc>
          <w:tcPr>
            <w:tcW w:w="4849" w:type="dxa"/>
          </w:tcPr>
          <w:p w14:paraId="16673E03" w14:textId="72F4F43A" w:rsidR="0095282C" w:rsidRPr="002E65D7" w:rsidRDefault="002E65D7" w:rsidP="00706F46">
            <w:pPr>
              <w:spacing w:line="240" w:lineRule="auto"/>
              <w:ind w:right="260"/>
              <w:rPr>
                <w:color w:val="000000" w:themeColor="text1"/>
              </w:rPr>
            </w:pPr>
            <w:r w:rsidRPr="002E65D7">
              <w:rPr>
                <w:color w:val="000000" w:themeColor="text1"/>
              </w:rPr>
              <w:t xml:space="preserve">February 2024 </w:t>
            </w:r>
          </w:p>
        </w:tc>
      </w:tr>
      <w:tr w:rsidR="00910BDF" w:rsidRPr="00910BDF" w14:paraId="39B4089C" w14:textId="77777777" w:rsidTr="006368CB">
        <w:tc>
          <w:tcPr>
            <w:tcW w:w="4644" w:type="dxa"/>
          </w:tcPr>
          <w:p w14:paraId="1CAD852F" w14:textId="03EF7EFC" w:rsidR="003057AE" w:rsidRPr="002E65D7" w:rsidRDefault="003057AE" w:rsidP="00706F46">
            <w:pPr>
              <w:spacing w:line="240" w:lineRule="auto"/>
              <w:ind w:right="260"/>
              <w:rPr>
                <w:b/>
                <w:color w:val="000000" w:themeColor="text1"/>
              </w:rPr>
            </w:pPr>
            <w:r w:rsidRPr="002E65D7">
              <w:rPr>
                <w:b/>
                <w:color w:val="000000" w:themeColor="text1"/>
              </w:rPr>
              <w:t xml:space="preserve">Equality Impact </w:t>
            </w:r>
            <w:r w:rsidR="00A102B7" w:rsidRPr="002E65D7">
              <w:rPr>
                <w:b/>
                <w:color w:val="000000" w:themeColor="text1"/>
              </w:rPr>
              <w:t>A</w:t>
            </w:r>
            <w:r w:rsidR="005F4E82" w:rsidRPr="002E65D7">
              <w:rPr>
                <w:b/>
                <w:color w:val="000000" w:themeColor="text1"/>
              </w:rPr>
              <w:t>ssessment:</w:t>
            </w:r>
          </w:p>
        </w:tc>
        <w:tc>
          <w:tcPr>
            <w:tcW w:w="4849" w:type="dxa"/>
          </w:tcPr>
          <w:p w14:paraId="47DB0DFA" w14:textId="016EDB29" w:rsidR="0095282C" w:rsidRPr="002E65D7" w:rsidRDefault="002E65D7" w:rsidP="00706F46">
            <w:pPr>
              <w:spacing w:line="240" w:lineRule="auto"/>
              <w:ind w:right="260"/>
              <w:rPr>
                <w:color w:val="000000" w:themeColor="text1"/>
              </w:rPr>
            </w:pPr>
            <w:r w:rsidRPr="002E65D7">
              <w:rPr>
                <w:color w:val="000000" w:themeColor="text1"/>
              </w:rPr>
              <w:t>November 2023</w:t>
            </w:r>
          </w:p>
        </w:tc>
      </w:tr>
      <w:tr w:rsidR="00910BDF" w:rsidRPr="00910BDF" w14:paraId="0BEBC797" w14:textId="77777777" w:rsidTr="006368CB">
        <w:tc>
          <w:tcPr>
            <w:tcW w:w="4644" w:type="dxa"/>
          </w:tcPr>
          <w:p w14:paraId="31076981" w14:textId="171C15B3" w:rsidR="003057AE" w:rsidRPr="00910BDF" w:rsidRDefault="003057AE" w:rsidP="00706F46">
            <w:pPr>
              <w:spacing w:line="240" w:lineRule="auto"/>
              <w:ind w:right="260"/>
              <w:rPr>
                <w:b/>
                <w:color w:val="000000" w:themeColor="text1"/>
              </w:rPr>
            </w:pPr>
            <w:r w:rsidRPr="00910BDF">
              <w:rPr>
                <w:b/>
                <w:color w:val="000000" w:themeColor="text1"/>
              </w:rPr>
              <w:t>Target Audience</w:t>
            </w:r>
            <w:r w:rsidR="005F4E82" w:rsidRPr="00910BDF">
              <w:rPr>
                <w:b/>
                <w:color w:val="000000" w:themeColor="text1"/>
              </w:rPr>
              <w:t>:</w:t>
            </w:r>
          </w:p>
        </w:tc>
        <w:tc>
          <w:tcPr>
            <w:tcW w:w="4849" w:type="dxa"/>
          </w:tcPr>
          <w:p w14:paraId="046759C7" w14:textId="1401EEFF" w:rsidR="00BB1833" w:rsidRPr="00910BDF" w:rsidRDefault="003C3638" w:rsidP="00706F46">
            <w:pPr>
              <w:pStyle w:val="ListParagraph"/>
              <w:spacing w:line="240" w:lineRule="auto"/>
              <w:ind w:left="0" w:right="260"/>
              <w:rPr>
                <w:color w:val="000000" w:themeColor="text1"/>
              </w:rPr>
            </w:pPr>
            <w:r w:rsidRPr="00910BDF">
              <w:rPr>
                <w:color w:val="000000" w:themeColor="text1"/>
              </w:rPr>
              <w:t>I</w:t>
            </w:r>
            <w:r w:rsidR="005F4E82" w:rsidRPr="00910BDF">
              <w:rPr>
                <w:color w:val="000000" w:themeColor="text1"/>
              </w:rPr>
              <w:t xml:space="preserve">CB and its Committees and Sub-Committees, ICB Staff, </w:t>
            </w:r>
            <w:r w:rsidR="00C03ED0" w:rsidRPr="00910BDF">
              <w:rPr>
                <w:color w:val="000000" w:themeColor="text1"/>
              </w:rPr>
              <w:t>agency,</w:t>
            </w:r>
            <w:r w:rsidR="005F4E82" w:rsidRPr="00910BDF">
              <w:rPr>
                <w:color w:val="000000" w:themeColor="text1"/>
              </w:rPr>
              <w:t xml:space="preserve"> and temporary staff &amp; third parties under contract</w:t>
            </w:r>
          </w:p>
        </w:tc>
      </w:tr>
      <w:tr w:rsidR="00910BDF" w:rsidRPr="00910BDF" w14:paraId="14C1359E" w14:textId="77777777" w:rsidTr="006368CB">
        <w:tc>
          <w:tcPr>
            <w:tcW w:w="4644" w:type="dxa"/>
          </w:tcPr>
          <w:p w14:paraId="6F54AA58" w14:textId="2B79372A" w:rsidR="003057AE" w:rsidRPr="00910BDF" w:rsidRDefault="005F4E82" w:rsidP="00706F46">
            <w:pPr>
              <w:spacing w:line="240" w:lineRule="auto"/>
              <w:ind w:right="260"/>
              <w:rPr>
                <w:b/>
                <w:color w:val="000000" w:themeColor="text1"/>
              </w:rPr>
            </w:pPr>
            <w:r w:rsidRPr="00910BDF">
              <w:rPr>
                <w:b/>
                <w:color w:val="000000" w:themeColor="text1"/>
              </w:rPr>
              <w:t xml:space="preserve">Policy </w:t>
            </w:r>
            <w:r w:rsidR="003057AE" w:rsidRPr="00910BDF">
              <w:rPr>
                <w:b/>
                <w:color w:val="000000" w:themeColor="text1"/>
              </w:rPr>
              <w:t>Number</w:t>
            </w:r>
            <w:r w:rsidRPr="00910BDF">
              <w:rPr>
                <w:b/>
                <w:color w:val="000000" w:themeColor="text1"/>
              </w:rPr>
              <w:t>:</w:t>
            </w:r>
          </w:p>
        </w:tc>
        <w:tc>
          <w:tcPr>
            <w:tcW w:w="4849" w:type="dxa"/>
          </w:tcPr>
          <w:p w14:paraId="1E17DE8B" w14:textId="4DD4A9BD" w:rsidR="004167BD" w:rsidRPr="00910BDF" w:rsidRDefault="005F4E82" w:rsidP="00706F46">
            <w:pPr>
              <w:spacing w:line="240" w:lineRule="auto"/>
              <w:ind w:right="260"/>
              <w:rPr>
                <w:color w:val="000000" w:themeColor="text1"/>
              </w:rPr>
            </w:pPr>
            <w:r w:rsidRPr="00910BDF">
              <w:rPr>
                <w:color w:val="000000" w:themeColor="text1"/>
              </w:rPr>
              <w:t>I</w:t>
            </w:r>
            <w:r w:rsidR="006D1134">
              <w:rPr>
                <w:color w:val="000000" w:themeColor="text1"/>
              </w:rPr>
              <w:t>CB64</w:t>
            </w:r>
          </w:p>
        </w:tc>
      </w:tr>
      <w:tr w:rsidR="00910BDF" w:rsidRPr="00910BDF" w14:paraId="0A809E26" w14:textId="77777777" w:rsidTr="006368CB">
        <w:tc>
          <w:tcPr>
            <w:tcW w:w="4644" w:type="dxa"/>
          </w:tcPr>
          <w:p w14:paraId="5332ADF0" w14:textId="64461681" w:rsidR="003057AE" w:rsidRPr="00910BDF" w:rsidRDefault="003057AE" w:rsidP="00706F46">
            <w:pPr>
              <w:spacing w:line="240" w:lineRule="auto"/>
              <w:ind w:right="260"/>
              <w:rPr>
                <w:b/>
                <w:color w:val="000000" w:themeColor="text1"/>
              </w:rPr>
            </w:pPr>
            <w:r w:rsidRPr="00910BDF">
              <w:rPr>
                <w:b/>
                <w:color w:val="000000" w:themeColor="text1"/>
              </w:rPr>
              <w:t>Version Number</w:t>
            </w:r>
            <w:r w:rsidR="005F4E82" w:rsidRPr="00910BDF">
              <w:rPr>
                <w:b/>
                <w:color w:val="000000" w:themeColor="text1"/>
              </w:rPr>
              <w:t>:</w:t>
            </w:r>
          </w:p>
        </w:tc>
        <w:tc>
          <w:tcPr>
            <w:tcW w:w="4849" w:type="dxa"/>
          </w:tcPr>
          <w:p w14:paraId="5A47AB39" w14:textId="00472F06" w:rsidR="004167BD" w:rsidRPr="00910BDF" w:rsidRDefault="003C3638" w:rsidP="00706F46">
            <w:pPr>
              <w:spacing w:line="240" w:lineRule="auto"/>
              <w:ind w:right="260"/>
              <w:rPr>
                <w:color w:val="000000" w:themeColor="text1"/>
              </w:rPr>
            </w:pPr>
            <w:r w:rsidRPr="00910BDF">
              <w:rPr>
                <w:color w:val="000000" w:themeColor="text1"/>
              </w:rPr>
              <w:t>1.0</w:t>
            </w:r>
          </w:p>
        </w:tc>
      </w:tr>
    </w:tbl>
    <w:p w14:paraId="42F308FB" w14:textId="18850BF4" w:rsidR="006D5E9C" w:rsidRPr="00910BDF" w:rsidRDefault="00402368" w:rsidP="00706F46">
      <w:pPr>
        <w:autoSpaceDE w:val="0"/>
        <w:autoSpaceDN w:val="0"/>
        <w:adjustRightInd w:val="0"/>
        <w:spacing w:line="240" w:lineRule="auto"/>
        <w:ind w:right="260"/>
        <w:rPr>
          <w:b/>
          <w:color w:val="000000" w:themeColor="text1"/>
        </w:rPr>
      </w:pPr>
      <w:r w:rsidRPr="00910BDF">
        <w:rPr>
          <w:b/>
          <w:color w:val="000000" w:themeColor="text1"/>
        </w:rPr>
        <w:br w:type="textWrapping" w:clear="all"/>
      </w:r>
      <w:r w:rsidR="00B05DC7" w:rsidRPr="00910BDF">
        <w:rPr>
          <w:b/>
          <w:color w:val="000000" w:themeColor="text1"/>
        </w:rPr>
        <w:t>T</w:t>
      </w:r>
      <w:r w:rsidR="006D5E9C" w:rsidRPr="00910BDF">
        <w:rPr>
          <w:b/>
          <w:color w:val="000000" w:themeColor="text1"/>
        </w:rPr>
        <w:t xml:space="preserve">he </w:t>
      </w:r>
      <w:r w:rsidR="00EC7BEA" w:rsidRPr="00910BDF">
        <w:rPr>
          <w:b/>
          <w:color w:val="000000" w:themeColor="text1"/>
        </w:rPr>
        <w:t>on-line</w:t>
      </w:r>
      <w:r w:rsidR="006D5E9C" w:rsidRPr="00910BDF">
        <w:rPr>
          <w:b/>
          <w:color w:val="000000" w:themeColor="text1"/>
        </w:rPr>
        <w:t xml:space="preserve"> version is the only version that is maintained.  Any printed copies should, therefore, be viewed as ‘uncontrolled’ and as such may not necessarily contain the latest updates and amendments.</w:t>
      </w:r>
    </w:p>
    <w:p w14:paraId="00AC6553" w14:textId="77777777" w:rsidR="00A102B7" w:rsidRPr="00910BDF" w:rsidRDefault="00A102B7" w:rsidP="00706F46">
      <w:pPr>
        <w:spacing w:line="240" w:lineRule="auto"/>
        <w:ind w:right="260"/>
        <w:rPr>
          <w:b/>
          <w:bCs/>
          <w:color w:val="000000" w:themeColor="text1"/>
          <w:sz w:val="28"/>
          <w:szCs w:val="28"/>
        </w:rPr>
      </w:pPr>
      <w:r w:rsidRPr="00910BDF">
        <w:rPr>
          <w:b/>
          <w:bCs/>
          <w:color w:val="000000" w:themeColor="text1"/>
          <w:sz w:val="28"/>
          <w:szCs w:val="28"/>
        </w:rPr>
        <w:br w:type="page"/>
      </w:r>
    </w:p>
    <w:p w14:paraId="70B7C6FD" w14:textId="77777777" w:rsidR="00E92762" w:rsidRPr="00910BDF" w:rsidRDefault="00E92762" w:rsidP="00706F46">
      <w:pPr>
        <w:spacing w:line="240" w:lineRule="auto"/>
        <w:ind w:right="260"/>
        <w:rPr>
          <w:b/>
          <w:bCs/>
          <w:color w:val="000000" w:themeColor="text1"/>
          <w:sz w:val="28"/>
          <w:szCs w:val="28"/>
        </w:rPr>
      </w:pPr>
      <w:r w:rsidRPr="00910BDF">
        <w:rPr>
          <w:b/>
          <w:bCs/>
          <w:color w:val="000000" w:themeColor="text1"/>
          <w:sz w:val="28"/>
          <w:szCs w:val="28"/>
        </w:rPr>
        <w:lastRenderedPageBreak/>
        <w:t>AMENDMENTS</w:t>
      </w:r>
    </w:p>
    <w:p w14:paraId="5559CDB3" w14:textId="77777777" w:rsidR="00E92762" w:rsidRPr="00910BDF" w:rsidRDefault="005F0E20" w:rsidP="00706F46">
      <w:pPr>
        <w:autoSpaceDE w:val="0"/>
        <w:autoSpaceDN w:val="0"/>
        <w:adjustRightInd w:val="0"/>
        <w:spacing w:line="240" w:lineRule="auto"/>
        <w:ind w:right="260"/>
        <w:rPr>
          <w:color w:val="000000" w:themeColor="text1"/>
        </w:rPr>
      </w:pPr>
      <w:r w:rsidRPr="00910BDF">
        <w:rPr>
          <w:color w:val="000000" w:themeColor="text1"/>
        </w:rPr>
        <w:t xml:space="preserve">Amendments to the policy </w:t>
      </w:r>
      <w:r w:rsidR="00E92762" w:rsidRPr="00910BDF">
        <w:rPr>
          <w:color w:val="000000" w:themeColor="text1"/>
        </w:rPr>
        <w:t>may be issued from time to time.  A new amendment history will be issued with each change.</w:t>
      </w:r>
    </w:p>
    <w:p w14:paraId="71351FB8" w14:textId="77777777" w:rsidR="00F169A4" w:rsidRPr="00910BDF" w:rsidRDefault="00F169A4" w:rsidP="00706F46">
      <w:pPr>
        <w:autoSpaceDE w:val="0"/>
        <w:autoSpaceDN w:val="0"/>
        <w:adjustRightInd w:val="0"/>
        <w:spacing w:line="240" w:lineRule="auto"/>
        <w:ind w:right="260"/>
        <w:rPr>
          <w:color w:val="000000" w:themeColor="text1"/>
          <w:sz w:val="22"/>
          <w:szCs w:val="22"/>
        </w:rPr>
      </w:pPr>
    </w:p>
    <w:p w14:paraId="1E0ED1ED" w14:textId="77777777" w:rsidR="00E92762" w:rsidRPr="00910BDF" w:rsidRDefault="00E92762" w:rsidP="00706F46">
      <w:pPr>
        <w:autoSpaceDE w:val="0"/>
        <w:autoSpaceDN w:val="0"/>
        <w:adjustRightInd w:val="0"/>
        <w:spacing w:line="240" w:lineRule="auto"/>
        <w:ind w:right="260"/>
        <w:rPr>
          <w:color w:val="000000" w:themeColor="text1"/>
          <w:sz w:val="22"/>
          <w:szCs w:val="22"/>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752"/>
        <w:gridCol w:w="2105"/>
        <w:gridCol w:w="1779"/>
        <w:gridCol w:w="1411"/>
        <w:gridCol w:w="1421"/>
      </w:tblGrid>
      <w:tr w:rsidR="00910BDF" w:rsidRPr="00910BDF" w14:paraId="7BF666EB" w14:textId="77777777" w:rsidTr="006368CB">
        <w:trPr>
          <w:trHeight w:val="983"/>
        </w:trPr>
        <w:tc>
          <w:tcPr>
            <w:tcW w:w="1161" w:type="dxa"/>
          </w:tcPr>
          <w:p w14:paraId="39984325" w14:textId="77777777" w:rsidR="00E91015" w:rsidRPr="00910BDF" w:rsidRDefault="00E91015" w:rsidP="00706F46">
            <w:pPr>
              <w:autoSpaceDE w:val="0"/>
              <w:autoSpaceDN w:val="0"/>
              <w:adjustRightInd w:val="0"/>
              <w:spacing w:line="240" w:lineRule="auto"/>
              <w:ind w:right="260"/>
              <w:rPr>
                <w:b/>
                <w:bCs/>
                <w:color w:val="000000" w:themeColor="text1"/>
                <w:sz w:val="20"/>
                <w:szCs w:val="20"/>
              </w:rPr>
            </w:pPr>
            <w:r w:rsidRPr="00910BDF">
              <w:rPr>
                <w:b/>
                <w:bCs/>
                <w:color w:val="000000" w:themeColor="text1"/>
                <w:sz w:val="20"/>
                <w:szCs w:val="20"/>
              </w:rPr>
              <w:t>New Version Number</w:t>
            </w:r>
          </w:p>
        </w:tc>
        <w:tc>
          <w:tcPr>
            <w:tcW w:w="1809" w:type="dxa"/>
          </w:tcPr>
          <w:p w14:paraId="2154B850" w14:textId="7BF6E5BB" w:rsidR="00E91015" w:rsidRPr="00910BDF" w:rsidRDefault="00E91015" w:rsidP="00706F46">
            <w:pPr>
              <w:autoSpaceDE w:val="0"/>
              <w:autoSpaceDN w:val="0"/>
              <w:adjustRightInd w:val="0"/>
              <w:spacing w:line="240" w:lineRule="auto"/>
              <w:ind w:right="260"/>
              <w:rPr>
                <w:b/>
                <w:bCs/>
                <w:color w:val="000000" w:themeColor="text1"/>
                <w:sz w:val="20"/>
                <w:szCs w:val="20"/>
              </w:rPr>
            </w:pPr>
            <w:r w:rsidRPr="00910BDF">
              <w:rPr>
                <w:b/>
                <w:bCs/>
                <w:color w:val="000000" w:themeColor="text1"/>
                <w:sz w:val="20"/>
                <w:szCs w:val="20"/>
              </w:rPr>
              <w:t xml:space="preserve">Issued by </w:t>
            </w:r>
          </w:p>
        </w:tc>
        <w:tc>
          <w:tcPr>
            <w:tcW w:w="2232" w:type="dxa"/>
          </w:tcPr>
          <w:p w14:paraId="4A2F8EAF" w14:textId="77777777" w:rsidR="00E91015" w:rsidRPr="00910BDF" w:rsidRDefault="00E91015" w:rsidP="00706F46">
            <w:pPr>
              <w:autoSpaceDE w:val="0"/>
              <w:autoSpaceDN w:val="0"/>
              <w:adjustRightInd w:val="0"/>
              <w:spacing w:line="240" w:lineRule="auto"/>
              <w:ind w:right="260"/>
              <w:rPr>
                <w:color w:val="000000" w:themeColor="text1"/>
                <w:sz w:val="20"/>
                <w:szCs w:val="20"/>
              </w:rPr>
            </w:pPr>
            <w:r w:rsidRPr="00910BDF">
              <w:rPr>
                <w:b/>
                <w:bCs/>
                <w:color w:val="000000" w:themeColor="text1"/>
                <w:sz w:val="20"/>
                <w:szCs w:val="20"/>
              </w:rPr>
              <w:t>Nature of Amendment</w:t>
            </w:r>
          </w:p>
        </w:tc>
        <w:tc>
          <w:tcPr>
            <w:tcW w:w="1860" w:type="dxa"/>
          </w:tcPr>
          <w:p w14:paraId="1D819D34" w14:textId="70A01AC4" w:rsidR="00E91015" w:rsidRPr="00910BDF" w:rsidRDefault="00E91015" w:rsidP="00706F46">
            <w:pPr>
              <w:autoSpaceDE w:val="0"/>
              <w:autoSpaceDN w:val="0"/>
              <w:adjustRightInd w:val="0"/>
              <w:spacing w:line="240" w:lineRule="auto"/>
              <w:ind w:right="260"/>
              <w:rPr>
                <w:b/>
                <w:color w:val="000000" w:themeColor="text1"/>
                <w:sz w:val="20"/>
                <w:szCs w:val="20"/>
              </w:rPr>
            </w:pPr>
            <w:r w:rsidRPr="00910BDF">
              <w:rPr>
                <w:b/>
                <w:color w:val="000000" w:themeColor="text1"/>
                <w:sz w:val="20"/>
                <w:szCs w:val="20"/>
              </w:rPr>
              <w:t>Approving body</w:t>
            </w:r>
          </w:p>
        </w:tc>
        <w:tc>
          <w:tcPr>
            <w:tcW w:w="1257" w:type="dxa"/>
          </w:tcPr>
          <w:p w14:paraId="49968B8B" w14:textId="2B349553" w:rsidR="00E91015" w:rsidRPr="00910BDF" w:rsidRDefault="00E91015" w:rsidP="00706F46">
            <w:pPr>
              <w:autoSpaceDE w:val="0"/>
              <w:autoSpaceDN w:val="0"/>
              <w:adjustRightInd w:val="0"/>
              <w:spacing w:line="240" w:lineRule="auto"/>
              <w:ind w:right="260"/>
              <w:rPr>
                <w:b/>
                <w:color w:val="000000" w:themeColor="text1"/>
                <w:sz w:val="20"/>
                <w:szCs w:val="20"/>
              </w:rPr>
            </w:pPr>
            <w:r w:rsidRPr="00910BDF">
              <w:rPr>
                <w:b/>
                <w:color w:val="000000" w:themeColor="text1"/>
                <w:sz w:val="20"/>
                <w:szCs w:val="20"/>
              </w:rPr>
              <w:t>Approval date</w:t>
            </w:r>
          </w:p>
        </w:tc>
        <w:tc>
          <w:tcPr>
            <w:tcW w:w="1381" w:type="dxa"/>
          </w:tcPr>
          <w:p w14:paraId="10788E43" w14:textId="6217D1D4" w:rsidR="00E91015" w:rsidRPr="00910BDF" w:rsidRDefault="00E91015" w:rsidP="00706F46">
            <w:pPr>
              <w:autoSpaceDE w:val="0"/>
              <w:autoSpaceDN w:val="0"/>
              <w:adjustRightInd w:val="0"/>
              <w:spacing w:line="240" w:lineRule="auto"/>
              <w:ind w:right="260"/>
              <w:rPr>
                <w:b/>
                <w:color w:val="000000" w:themeColor="text1"/>
                <w:sz w:val="20"/>
                <w:szCs w:val="20"/>
              </w:rPr>
            </w:pPr>
            <w:r w:rsidRPr="00910BDF">
              <w:rPr>
                <w:b/>
                <w:color w:val="000000" w:themeColor="text1"/>
                <w:sz w:val="20"/>
                <w:szCs w:val="20"/>
              </w:rPr>
              <w:t>Date published on website</w:t>
            </w:r>
          </w:p>
        </w:tc>
      </w:tr>
      <w:tr w:rsidR="00910BDF" w:rsidRPr="00910BDF" w14:paraId="22DC4690" w14:textId="77777777" w:rsidTr="006368CB">
        <w:trPr>
          <w:trHeight w:val="295"/>
        </w:trPr>
        <w:tc>
          <w:tcPr>
            <w:tcW w:w="1161" w:type="dxa"/>
          </w:tcPr>
          <w:p w14:paraId="36D7499F" w14:textId="46C47C31" w:rsidR="00E91015" w:rsidRPr="00910BDF" w:rsidRDefault="002E65D7" w:rsidP="00706F46">
            <w:pPr>
              <w:spacing w:line="240" w:lineRule="auto"/>
              <w:ind w:right="260"/>
              <w:rPr>
                <w:color w:val="000000" w:themeColor="text1"/>
              </w:rPr>
            </w:pPr>
            <w:r>
              <w:rPr>
                <w:color w:val="000000" w:themeColor="text1"/>
              </w:rPr>
              <w:t>1.0</w:t>
            </w:r>
          </w:p>
        </w:tc>
        <w:tc>
          <w:tcPr>
            <w:tcW w:w="1809" w:type="dxa"/>
          </w:tcPr>
          <w:p w14:paraId="7C30232A" w14:textId="21243B91" w:rsidR="00E91015" w:rsidRPr="00910BDF" w:rsidRDefault="002E65D7" w:rsidP="00706F46">
            <w:pPr>
              <w:spacing w:line="240" w:lineRule="auto"/>
              <w:ind w:right="260"/>
              <w:rPr>
                <w:color w:val="000000" w:themeColor="text1"/>
              </w:rPr>
            </w:pPr>
            <w:r>
              <w:rPr>
                <w:color w:val="000000" w:themeColor="text1"/>
              </w:rPr>
              <w:t xml:space="preserve">Executive Director of Corporate Affairs </w:t>
            </w:r>
          </w:p>
        </w:tc>
        <w:tc>
          <w:tcPr>
            <w:tcW w:w="2232" w:type="dxa"/>
          </w:tcPr>
          <w:p w14:paraId="5DC1EA42" w14:textId="26CA0AB1" w:rsidR="00E91015" w:rsidRPr="00910BDF" w:rsidRDefault="002E65D7" w:rsidP="00706F46">
            <w:pPr>
              <w:spacing w:line="240" w:lineRule="auto"/>
              <w:ind w:right="260"/>
              <w:rPr>
                <w:color w:val="000000" w:themeColor="text1"/>
              </w:rPr>
            </w:pPr>
            <w:r>
              <w:rPr>
                <w:color w:val="000000" w:themeColor="text1"/>
              </w:rPr>
              <w:t xml:space="preserve">New Policy for ICB </w:t>
            </w:r>
          </w:p>
        </w:tc>
        <w:tc>
          <w:tcPr>
            <w:tcW w:w="1860" w:type="dxa"/>
          </w:tcPr>
          <w:p w14:paraId="7344C44F" w14:textId="041284DF" w:rsidR="00E91015" w:rsidRPr="00910BDF" w:rsidRDefault="002E65D7" w:rsidP="00706F46">
            <w:pPr>
              <w:spacing w:line="240" w:lineRule="auto"/>
              <w:ind w:right="260"/>
              <w:rPr>
                <w:color w:val="000000" w:themeColor="text1"/>
              </w:rPr>
            </w:pPr>
            <w:r>
              <w:rPr>
                <w:color w:val="000000" w:themeColor="text1"/>
              </w:rPr>
              <w:t xml:space="preserve">SIRO </w:t>
            </w:r>
          </w:p>
        </w:tc>
        <w:tc>
          <w:tcPr>
            <w:tcW w:w="1257" w:type="dxa"/>
          </w:tcPr>
          <w:p w14:paraId="16AB918A" w14:textId="5AE4936C" w:rsidR="00E91015" w:rsidRPr="00910BDF" w:rsidRDefault="002E65D7" w:rsidP="00706F46">
            <w:pPr>
              <w:autoSpaceDE w:val="0"/>
              <w:autoSpaceDN w:val="0"/>
              <w:adjustRightInd w:val="0"/>
              <w:spacing w:line="240" w:lineRule="auto"/>
              <w:ind w:right="260"/>
              <w:rPr>
                <w:color w:val="000000" w:themeColor="text1"/>
              </w:rPr>
            </w:pPr>
            <w:r>
              <w:rPr>
                <w:color w:val="000000" w:themeColor="text1"/>
              </w:rPr>
              <w:t>09.02.24</w:t>
            </w:r>
          </w:p>
        </w:tc>
        <w:tc>
          <w:tcPr>
            <w:tcW w:w="1381" w:type="dxa"/>
          </w:tcPr>
          <w:p w14:paraId="302BFED7" w14:textId="2F742B3D" w:rsidR="00E91015" w:rsidRPr="00910BDF" w:rsidRDefault="00E91015" w:rsidP="00706F46">
            <w:pPr>
              <w:autoSpaceDE w:val="0"/>
              <w:autoSpaceDN w:val="0"/>
              <w:adjustRightInd w:val="0"/>
              <w:spacing w:line="240" w:lineRule="auto"/>
              <w:ind w:right="260"/>
              <w:rPr>
                <w:color w:val="000000" w:themeColor="text1"/>
              </w:rPr>
            </w:pPr>
          </w:p>
        </w:tc>
      </w:tr>
      <w:tr w:rsidR="00910BDF" w:rsidRPr="00910BDF" w14:paraId="1C0476B7" w14:textId="77777777" w:rsidTr="006368CB">
        <w:trPr>
          <w:trHeight w:val="295"/>
        </w:trPr>
        <w:tc>
          <w:tcPr>
            <w:tcW w:w="1161" w:type="dxa"/>
          </w:tcPr>
          <w:p w14:paraId="778BCE96" w14:textId="77777777" w:rsidR="00E91015" w:rsidRPr="00910BDF" w:rsidRDefault="00E91015" w:rsidP="00706F46">
            <w:pPr>
              <w:spacing w:line="240" w:lineRule="auto"/>
              <w:ind w:right="260"/>
              <w:rPr>
                <w:color w:val="000000" w:themeColor="text1"/>
              </w:rPr>
            </w:pPr>
          </w:p>
        </w:tc>
        <w:tc>
          <w:tcPr>
            <w:tcW w:w="1809" w:type="dxa"/>
          </w:tcPr>
          <w:p w14:paraId="49814D3F" w14:textId="77777777" w:rsidR="00E91015" w:rsidRPr="00910BDF" w:rsidRDefault="00E91015" w:rsidP="00706F46">
            <w:pPr>
              <w:spacing w:line="240" w:lineRule="auto"/>
              <w:ind w:right="260"/>
              <w:rPr>
                <w:color w:val="000000" w:themeColor="text1"/>
              </w:rPr>
            </w:pPr>
          </w:p>
        </w:tc>
        <w:tc>
          <w:tcPr>
            <w:tcW w:w="2232" w:type="dxa"/>
          </w:tcPr>
          <w:p w14:paraId="007D545D" w14:textId="77777777" w:rsidR="00E91015" w:rsidRPr="00910BDF" w:rsidRDefault="00E91015" w:rsidP="00706F46">
            <w:pPr>
              <w:spacing w:line="240" w:lineRule="auto"/>
              <w:ind w:right="260"/>
              <w:rPr>
                <w:color w:val="000000" w:themeColor="text1"/>
              </w:rPr>
            </w:pPr>
          </w:p>
        </w:tc>
        <w:tc>
          <w:tcPr>
            <w:tcW w:w="1860" w:type="dxa"/>
          </w:tcPr>
          <w:p w14:paraId="631A2B88" w14:textId="77777777" w:rsidR="00E91015" w:rsidRPr="00910BDF" w:rsidRDefault="00E91015" w:rsidP="00706F46">
            <w:pPr>
              <w:spacing w:line="240" w:lineRule="auto"/>
              <w:ind w:right="260"/>
              <w:rPr>
                <w:color w:val="000000" w:themeColor="text1"/>
              </w:rPr>
            </w:pPr>
          </w:p>
        </w:tc>
        <w:tc>
          <w:tcPr>
            <w:tcW w:w="1257" w:type="dxa"/>
          </w:tcPr>
          <w:p w14:paraId="1066889B" w14:textId="77777777" w:rsidR="00E91015" w:rsidRPr="00910BDF" w:rsidRDefault="00E91015" w:rsidP="00706F46">
            <w:pPr>
              <w:autoSpaceDE w:val="0"/>
              <w:autoSpaceDN w:val="0"/>
              <w:adjustRightInd w:val="0"/>
              <w:spacing w:line="240" w:lineRule="auto"/>
              <w:ind w:right="260"/>
              <w:rPr>
                <w:color w:val="000000" w:themeColor="text1"/>
              </w:rPr>
            </w:pPr>
          </w:p>
        </w:tc>
        <w:tc>
          <w:tcPr>
            <w:tcW w:w="1381" w:type="dxa"/>
          </w:tcPr>
          <w:p w14:paraId="7E04DFA3" w14:textId="4EFB0E75" w:rsidR="00E91015" w:rsidRPr="00910BDF" w:rsidRDefault="00E91015" w:rsidP="00706F46">
            <w:pPr>
              <w:autoSpaceDE w:val="0"/>
              <w:autoSpaceDN w:val="0"/>
              <w:adjustRightInd w:val="0"/>
              <w:spacing w:line="240" w:lineRule="auto"/>
              <w:ind w:right="260"/>
              <w:rPr>
                <w:color w:val="000000" w:themeColor="text1"/>
              </w:rPr>
            </w:pPr>
          </w:p>
        </w:tc>
      </w:tr>
      <w:tr w:rsidR="00910BDF" w:rsidRPr="00910BDF" w14:paraId="60FDE2FB" w14:textId="77777777" w:rsidTr="006368CB">
        <w:trPr>
          <w:trHeight w:val="295"/>
        </w:trPr>
        <w:tc>
          <w:tcPr>
            <w:tcW w:w="1161" w:type="dxa"/>
          </w:tcPr>
          <w:p w14:paraId="724AFFC0" w14:textId="77777777" w:rsidR="00E91015" w:rsidRPr="00910BDF" w:rsidRDefault="00E91015" w:rsidP="00706F46">
            <w:pPr>
              <w:spacing w:line="240" w:lineRule="auto"/>
              <w:ind w:right="260"/>
              <w:rPr>
                <w:color w:val="000000" w:themeColor="text1"/>
              </w:rPr>
            </w:pPr>
          </w:p>
        </w:tc>
        <w:tc>
          <w:tcPr>
            <w:tcW w:w="1809" w:type="dxa"/>
          </w:tcPr>
          <w:p w14:paraId="42426E92" w14:textId="77777777" w:rsidR="00E91015" w:rsidRPr="00910BDF" w:rsidRDefault="00E91015" w:rsidP="00706F46">
            <w:pPr>
              <w:spacing w:line="240" w:lineRule="auto"/>
              <w:ind w:right="260"/>
              <w:rPr>
                <w:color w:val="000000" w:themeColor="text1"/>
              </w:rPr>
            </w:pPr>
          </w:p>
        </w:tc>
        <w:tc>
          <w:tcPr>
            <w:tcW w:w="2232" w:type="dxa"/>
          </w:tcPr>
          <w:p w14:paraId="0998C0C4" w14:textId="77777777" w:rsidR="00E91015" w:rsidRPr="00910BDF" w:rsidRDefault="00E91015" w:rsidP="00706F46">
            <w:pPr>
              <w:spacing w:line="240" w:lineRule="auto"/>
              <w:ind w:right="260"/>
              <w:rPr>
                <w:color w:val="000000" w:themeColor="text1"/>
              </w:rPr>
            </w:pPr>
          </w:p>
        </w:tc>
        <w:tc>
          <w:tcPr>
            <w:tcW w:w="1860" w:type="dxa"/>
          </w:tcPr>
          <w:p w14:paraId="4427DDFE" w14:textId="77777777" w:rsidR="00E91015" w:rsidRPr="00910BDF" w:rsidRDefault="00E91015" w:rsidP="00706F46">
            <w:pPr>
              <w:spacing w:line="240" w:lineRule="auto"/>
              <w:ind w:right="260"/>
              <w:rPr>
                <w:color w:val="000000" w:themeColor="text1"/>
              </w:rPr>
            </w:pPr>
          </w:p>
        </w:tc>
        <w:tc>
          <w:tcPr>
            <w:tcW w:w="1257" w:type="dxa"/>
          </w:tcPr>
          <w:p w14:paraId="5879C43E" w14:textId="77777777" w:rsidR="00E91015" w:rsidRPr="00910BDF" w:rsidRDefault="00E91015" w:rsidP="00706F46">
            <w:pPr>
              <w:autoSpaceDE w:val="0"/>
              <w:autoSpaceDN w:val="0"/>
              <w:adjustRightInd w:val="0"/>
              <w:spacing w:line="240" w:lineRule="auto"/>
              <w:ind w:right="260"/>
              <w:rPr>
                <w:color w:val="000000" w:themeColor="text1"/>
              </w:rPr>
            </w:pPr>
          </w:p>
        </w:tc>
        <w:tc>
          <w:tcPr>
            <w:tcW w:w="1381" w:type="dxa"/>
          </w:tcPr>
          <w:p w14:paraId="487C3B5B" w14:textId="48935D94" w:rsidR="00E91015" w:rsidRPr="00910BDF" w:rsidRDefault="00E91015" w:rsidP="00706F46">
            <w:pPr>
              <w:autoSpaceDE w:val="0"/>
              <w:autoSpaceDN w:val="0"/>
              <w:adjustRightInd w:val="0"/>
              <w:spacing w:line="240" w:lineRule="auto"/>
              <w:ind w:right="260"/>
              <w:rPr>
                <w:color w:val="000000" w:themeColor="text1"/>
              </w:rPr>
            </w:pPr>
          </w:p>
        </w:tc>
      </w:tr>
      <w:tr w:rsidR="00910BDF" w:rsidRPr="00910BDF" w14:paraId="14229F54" w14:textId="77777777" w:rsidTr="006368CB">
        <w:trPr>
          <w:trHeight w:val="295"/>
        </w:trPr>
        <w:tc>
          <w:tcPr>
            <w:tcW w:w="1161" w:type="dxa"/>
          </w:tcPr>
          <w:p w14:paraId="06F9979F" w14:textId="77777777" w:rsidR="00E91015" w:rsidRPr="00910BDF" w:rsidRDefault="00E91015" w:rsidP="00706F46">
            <w:pPr>
              <w:spacing w:line="240" w:lineRule="auto"/>
              <w:ind w:right="260"/>
              <w:rPr>
                <w:color w:val="000000" w:themeColor="text1"/>
              </w:rPr>
            </w:pPr>
          </w:p>
        </w:tc>
        <w:tc>
          <w:tcPr>
            <w:tcW w:w="1809" w:type="dxa"/>
          </w:tcPr>
          <w:p w14:paraId="303A5979" w14:textId="77777777" w:rsidR="00E91015" w:rsidRPr="00910BDF" w:rsidRDefault="00E91015" w:rsidP="00706F46">
            <w:pPr>
              <w:spacing w:line="240" w:lineRule="auto"/>
              <w:ind w:right="260"/>
              <w:rPr>
                <w:color w:val="000000" w:themeColor="text1"/>
              </w:rPr>
            </w:pPr>
          </w:p>
        </w:tc>
        <w:tc>
          <w:tcPr>
            <w:tcW w:w="2232" w:type="dxa"/>
          </w:tcPr>
          <w:p w14:paraId="49873EF6" w14:textId="77777777" w:rsidR="00E91015" w:rsidRPr="00910BDF" w:rsidRDefault="00E91015" w:rsidP="00706F46">
            <w:pPr>
              <w:spacing w:line="240" w:lineRule="auto"/>
              <w:ind w:right="260"/>
              <w:rPr>
                <w:color w:val="000000" w:themeColor="text1"/>
              </w:rPr>
            </w:pPr>
          </w:p>
        </w:tc>
        <w:tc>
          <w:tcPr>
            <w:tcW w:w="1860" w:type="dxa"/>
          </w:tcPr>
          <w:p w14:paraId="6487528F" w14:textId="77777777" w:rsidR="00E91015" w:rsidRPr="00910BDF" w:rsidRDefault="00E91015" w:rsidP="00706F46">
            <w:pPr>
              <w:spacing w:line="240" w:lineRule="auto"/>
              <w:ind w:right="260"/>
              <w:rPr>
                <w:color w:val="000000" w:themeColor="text1"/>
              </w:rPr>
            </w:pPr>
          </w:p>
        </w:tc>
        <w:tc>
          <w:tcPr>
            <w:tcW w:w="1257" w:type="dxa"/>
          </w:tcPr>
          <w:p w14:paraId="53BE859D" w14:textId="77777777" w:rsidR="00E91015" w:rsidRPr="00910BDF" w:rsidRDefault="00E91015" w:rsidP="00706F46">
            <w:pPr>
              <w:autoSpaceDE w:val="0"/>
              <w:autoSpaceDN w:val="0"/>
              <w:adjustRightInd w:val="0"/>
              <w:spacing w:line="240" w:lineRule="auto"/>
              <w:ind w:right="260"/>
              <w:rPr>
                <w:color w:val="000000" w:themeColor="text1"/>
              </w:rPr>
            </w:pPr>
          </w:p>
        </w:tc>
        <w:tc>
          <w:tcPr>
            <w:tcW w:w="1381" w:type="dxa"/>
          </w:tcPr>
          <w:p w14:paraId="36772712" w14:textId="526A5152" w:rsidR="00E91015" w:rsidRPr="00910BDF" w:rsidRDefault="00E91015" w:rsidP="00706F46">
            <w:pPr>
              <w:autoSpaceDE w:val="0"/>
              <w:autoSpaceDN w:val="0"/>
              <w:adjustRightInd w:val="0"/>
              <w:spacing w:line="240" w:lineRule="auto"/>
              <w:ind w:right="260"/>
              <w:rPr>
                <w:color w:val="000000" w:themeColor="text1"/>
              </w:rPr>
            </w:pPr>
          </w:p>
        </w:tc>
      </w:tr>
      <w:tr w:rsidR="00910BDF" w:rsidRPr="00910BDF" w14:paraId="1495CF37" w14:textId="77777777" w:rsidTr="006368CB">
        <w:trPr>
          <w:trHeight w:val="282"/>
        </w:trPr>
        <w:tc>
          <w:tcPr>
            <w:tcW w:w="1161" w:type="dxa"/>
          </w:tcPr>
          <w:p w14:paraId="0F471F6D" w14:textId="77777777" w:rsidR="00E91015" w:rsidRPr="00910BDF" w:rsidRDefault="00E91015" w:rsidP="00706F46">
            <w:pPr>
              <w:spacing w:line="240" w:lineRule="auto"/>
              <w:ind w:right="260"/>
              <w:rPr>
                <w:color w:val="000000" w:themeColor="text1"/>
              </w:rPr>
            </w:pPr>
          </w:p>
        </w:tc>
        <w:tc>
          <w:tcPr>
            <w:tcW w:w="1809" w:type="dxa"/>
          </w:tcPr>
          <w:p w14:paraId="368D5E22" w14:textId="77777777" w:rsidR="00E91015" w:rsidRPr="00910BDF" w:rsidRDefault="00E91015" w:rsidP="00706F46">
            <w:pPr>
              <w:spacing w:line="240" w:lineRule="auto"/>
              <w:ind w:right="260"/>
              <w:rPr>
                <w:color w:val="000000" w:themeColor="text1"/>
              </w:rPr>
            </w:pPr>
          </w:p>
        </w:tc>
        <w:tc>
          <w:tcPr>
            <w:tcW w:w="2232" w:type="dxa"/>
          </w:tcPr>
          <w:p w14:paraId="68610768" w14:textId="77777777" w:rsidR="00E91015" w:rsidRPr="00910BDF" w:rsidRDefault="00E91015" w:rsidP="00706F46">
            <w:pPr>
              <w:spacing w:line="240" w:lineRule="auto"/>
              <w:ind w:right="260"/>
              <w:rPr>
                <w:color w:val="000000" w:themeColor="text1"/>
              </w:rPr>
            </w:pPr>
          </w:p>
        </w:tc>
        <w:tc>
          <w:tcPr>
            <w:tcW w:w="1860" w:type="dxa"/>
          </w:tcPr>
          <w:p w14:paraId="6D65FE70" w14:textId="77777777" w:rsidR="00E91015" w:rsidRPr="00910BDF" w:rsidRDefault="00E91015" w:rsidP="00706F46">
            <w:pPr>
              <w:spacing w:line="240" w:lineRule="auto"/>
              <w:ind w:right="260"/>
              <w:rPr>
                <w:color w:val="000000" w:themeColor="text1"/>
              </w:rPr>
            </w:pPr>
          </w:p>
        </w:tc>
        <w:tc>
          <w:tcPr>
            <w:tcW w:w="1257" w:type="dxa"/>
          </w:tcPr>
          <w:p w14:paraId="01EB2A5C" w14:textId="77777777" w:rsidR="00E91015" w:rsidRPr="00910BDF" w:rsidRDefault="00E91015" w:rsidP="00706F46">
            <w:pPr>
              <w:autoSpaceDE w:val="0"/>
              <w:autoSpaceDN w:val="0"/>
              <w:adjustRightInd w:val="0"/>
              <w:spacing w:line="240" w:lineRule="auto"/>
              <w:ind w:right="260"/>
              <w:rPr>
                <w:color w:val="000000" w:themeColor="text1"/>
              </w:rPr>
            </w:pPr>
          </w:p>
        </w:tc>
        <w:tc>
          <w:tcPr>
            <w:tcW w:w="1381" w:type="dxa"/>
          </w:tcPr>
          <w:p w14:paraId="7CDF10D6" w14:textId="4F18B52C" w:rsidR="00E91015" w:rsidRPr="00910BDF" w:rsidRDefault="00E91015" w:rsidP="00706F46">
            <w:pPr>
              <w:autoSpaceDE w:val="0"/>
              <w:autoSpaceDN w:val="0"/>
              <w:adjustRightInd w:val="0"/>
              <w:spacing w:line="240" w:lineRule="auto"/>
              <w:ind w:right="260"/>
              <w:rPr>
                <w:color w:val="000000" w:themeColor="text1"/>
              </w:rPr>
            </w:pPr>
          </w:p>
        </w:tc>
      </w:tr>
      <w:tr w:rsidR="00E91015" w:rsidRPr="00910BDF" w14:paraId="46E7552C" w14:textId="77777777" w:rsidTr="006368CB">
        <w:trPr>
          <w:trHeight w:val="295"/>
        </w:trPr>
        <w:tc>
          <w:tcPr>
            <w:tcW w:w="1161" w:type="dxa"/>
          </w:tcPr>
          <w:p w14:paraId="523B32FE" w14:textId="77777777" w:rsidR="00E91015" w:rsidRPr="00910BDF" w:rsidRDefault="00E91015" w:rsidP="00706F46">
            <w:pPr>
              <w:autoSpaceDE w:val="0"/>
              <w:autoSpaceDN w:val="0"/>
              <w:adjustRightInd w:val="0"/>
              <w:spacing w:line="240" w:lineRule="auto"/>
              <w:ind w:right="260"/>
              <w:rPr>
                <w:color w:val="000000" w:themeColor="text1"/>
              </w:rPr>
            </w:pPr>
          </w:p>
        </w:tc>
        <w:tc>
          <w:tcPr>
            <w:tcW w:w="1809" w:type="dxa"/>
          </w:tcPr>
          <w:p w14:paraId="44201516" w14:textId="77777777" w:rsidR="00E91015" w:rsidRPr="00910BDF" w:rsidRDefault="00E91015" w:rsidP="00706F46">
            <w:pPr>
              <w:autoSpaceDE w:val="0"/>
              <w:autoSpaceDN w:val="0"/>
              <w:adjustRightInd w:val="0"/>
              <w:spacing w:line="240" w:lineRule="auto"/>
              <w:ind w:right="260"/>
              <w:rPr>
                <w:color w:val="000000" w:themeColor="text1"/>
              </w:rPr>
            </w:pPr>
          </w:p>
        </w:tc>
        <w:tc>
          <w:tcPr>
            <w:tcW w:w="2232" w:type="dxa"/>
          </w:tcPr>
          <w:p w14:paraId="1DD5CC87" w14:textId="77777777" w:rsidR="00E91015" w:rsidRPr="00910BDF" w:rsidRDefault="00E91015" w:rsidP="00706F46">
            <w:pPr>
              <w:autoSpaceDE w:val="0"/>
              <w:autoSpaceDN w:val="0"/>
              <w:adjustRightInd w:val="0"/>
              <w:spacing w:line="240" w:lineRule="auto"/>
              <w:ind w:right="260"/>
              <w:rPr>
                <w:color w:val="000000" w:themeColor="text1"/>
              </w:rPr>
            </w:pPr>
          </w:p>
        </w:tc>
        <w:tc>
          <w:tcPr>
            <w:tcW w:w="1860" w:type="dxa"/>
          </w:tcPr>
          <w:p w14:paraId="2E142139" w14:textId="77777777" w:rsidR="00E91015" w:rsidRPr="00910BDF" w:rsidRDefault="00E91015" w:rsidP="00706F46">
            <w:pPr>
              <w:autoSpaceDE w:val="0"/>
              <w:autoSpaceDN w:val="0"/>
              <w:adjustRightInd w:val="0"/>
              <w:spacing w:line="240" w:lineRule="auto"/>
              <w:ind w:right="260"/>
              <w:rPr>
                <w:color w:val="000000" w:themeColor="text1"/>
              </w:rPr>
            </w:pPr>
          </w:p>
        </w:tc>
        <w:tc>
          <w:tcPr>
            <w:tcW w:w="1257" w:type="dxa"/>
          </w:tcPr>
          <w:p w14:paraId="595D7DE6" w14:textId="77777777" w:rsidR="00E91015" w:rsidRPr="00910BDF" w:rsidRDefault="00E91015" w:rsidP="00706F46">
            <w:pPr>
              <w:autoSpaceDE w:val="0"/>
              <w:autoSpaceDN w:val="0"/>
              <w:adjustRightInd w:val="0"/>
              <w:spacing w:line="240" w:lineRule="auto"/>
              <w:ind w:right="260"/>
              <w:rPr>
                <w:color w:val="000000" w:themeColor="text1"/>
              </w:rPr>
            </w:pPr>
          </w:p>
        </w:tc>
        <w:tc>
          <w:tcPr>
            <w:tcW w:w="1381" w:type="dxa"/>
          </w:tcPr>
          <w:p w14:paraId="554B5ACD" w14:textId="35C4C8F0" w:rsidR="00E91015" w:rsidRPr="00910BDF" w:rsidRDefault="00E91015" w:rsidP="00706F46">
            <w:pPr>
              <w:autoSpaceDE w:val="0"/>
              <w:autoSpaceDN w:val="0"/>
              <w:adjustRightInd w:val="0"/>
              <w:spacing w:line="240" w:lineRule="auto"/>
              <w:ind w:right="260"/>
              <w:rPr>
                <w:color w:val="000000" w:themeColor="text1"/>
              </w:rPr>
            </w:pPr>
          </w:p>
        </w:tc>
      </w:tr>
    </w:tbl>
    <w:p w14:paraId="33BB45A3" w14:textId="77777777" w:rsidR="004167BD" w:rsidRPr="00910BDF" w:rsidRDefault="004167BD" w:rsidP="00706F46">
      <w:pPr>
        <w:spacing w:line="240" w:lineRule="auto"/>
        <w:ind w:right="260"/>
        <w:rPr>
          <w:b/>
          <w:color w:val="000000" w:themeColor="text1"/>
        </w:rPr>
      </w:pPr>
    </w:p>
    <w:p w14:paraId="326B5116" w14:textId="77777777" w:rsidR="004167BD" w:rsidRPr="00910BDF" w:rsidRDefault="004167BD" w:rsidP="00706F46">
      <w:pPr>
        <w:spacing w:line="240" w:lineRule="auto"/>
        <w:ind w:right="260"/>
        <w:rPr>
          <w:b/>
          <w:color w:val="000000" w:themeColor="text1"/>
        </w:rPr>
      </w:pPr>
    </w:p>
    <w:p w14:paraId="5A128EC9" w14:textId="77777777" w:rsidR="004167BD" w:rsidRPr="00910BDF" w:rsidRDefault="004167BD" w:rsidP="00706F46">
      <w:pPr>
        <w:spacing w:line="240" w:lineRule="auto"/>
        <w:ind w:right="260"/>
        <w:rPr>
          <w:color w:val="000000" w:themeColor="text1"/>
        </w:rPr>
      </w:pPr>
    </w:p>
    <w:p w14:paraId="14FC8E0A" w14:textId="77777777" w:rsidR="007D24B2" w:rsidRPr="00910BDF" w:rsidRDefault="007D24B2" w:rsidP="00706F46">
      <w:pPr>
        <w:spacing w:line="240" w:lineRule="auto"/>
        <w:ind w:right="260"/>
        <w:rPr>
          <w:b/>
          <w:color w:val="000000" w:themeColor="text1"/>
        </w:rPr>
      </w:pPr>
      <w:r w:rsidRPr="00910BDF">
        <w:rPr>
          <w:b/>
          <w:color w:val="000000" w:themeColor="text1"/>
        </w:rPr>
        <w:br w:type="page"/>
      </w:r>
    </w:p>
    <w:p w14:paraId="3EEAA087" w14:textId="77777777" w:rsidR="00316E2C" w:rsidRPr="00910BDF" w:rsidRDefault="00316E2C" w:rsidP="00706F46">
      <w:pPr>
        <w:spacing w:line="240" w:lineRule="auto"/>
        <w:ind w:right="260"/>
        <w:jc w:val="center"/>
        <w:rPr>
          <w:b/>
          <w:color w:val="000000" w:themeColor="text1"/>
          <w:szCs w:val="20"/>
          <w:lang w:eastAsia="en-US"/>
        </w:rPr>
      </w:pPr>
    </w:p>
    <w:p w14:paraId="4A1D21A0" w14:textId="77777777" w:rsidR="00F11374" w:rsidRPr="00910BDF" w:rsidRDefault="00F11374" w:rsidP="00706F46">
      <w:pPr>
        <w:spacing w:line="240" w:lineRule="auto"/>
        <w:ind w:right="260"/>
        <w:jc w:val="center"/>
        <w:rPr>
          <w:b/>
          <w:color w:val="000000" w:themeColor="text1"/>
          <w:szCs w:val="20"/>
          <w:lang w:eastAsia="en-US"/>
        </w:rPr>
      </w:pPr>
    </w:p>
    <w:sdt>
      <w:sdtPr>
        <w:rPr>
          <w:rFonts w:ascii="Arial" w:eastAsia="Times New Roman" w:hAnsi="Arial" w:cs="Arial"/>
          <w:b w:val="0"/>
          <w:bCs w:val="0"/>
          <w:color w:val="000000" w:themeColor="text1"/>
          <w:sz w:val="24"/>
          <w:szCs w:val="24"/>
          <w:lang w:val="en-GB" w:eastAsia="en-GB"/>
        </w:rPr>
        <w:id w:val="1739975210"/>
        <w:docPartObj>
          <w:docPartGallery w:val="Table of Contents"/>
          <w:docPartUnique/>
        </w:docPartObj>
      </w:sdtPr>
      <w:sdtEndPr>
        <w:rPr>
          <w:noProof/>
        </w:rPr>
      </w:sdtEndPr>
      <w:sdtContent>
        <w:p w14:paraId="547ABCA8" w14:textId="5E4B45BD" w:rsidR="009F2C13" w:rsidRPr="00910BDF" w:rsidRDefault="009F2C13" w:rsidP="008F156E">
          <w:pPr>
            <w:pStyle w:val="TOCHeading"/>
            <w:numPr>
              <w:ilvl w:val="0"/>
              <w:numId w:val="0"/>
            </w:numPr>
            <w:tabs>
              <w:tab w:val="left" w:pos="3932"/>
            </w:tabs>
            <w:spacing w:line="240" w:lineRule="auto"/>
            <w:ind w:left="426" w:right="260" w:hanging="426"/>
            <w:rPr>
              <w:rFonts w:ascii="Arial" w:hAnsi="Arial" w:cs="Arial"/>
              <w:color w:val="000000" w:themeColor="text1"/>
              <w:sz w:val="24"/>
              <w:szCs w:val="24"/>
            </w:rPr>
          </w:pPr>
          <w:r w:rsidRPr="00910BDF">
            <w:rPr>
              <w:rFonts w:ascii="Arial" w:hAnsi="Arial" w:cs="Arial"/>
              <w:color w:val="000000" w:themeColor="text1"/>
              <w:sz w:val="24"/>
              <w:szCs w:val="24"/>
            </w:rPr>
            <w:t>Contents</w:t>
          </w:r>
          <w:r w:rsidR="008F156E" w:rsidRPr="00910BDF">
            <w:rPr>
              <w:rFonts w:ascii="Arial" w:hAnsi="Arial" w:cs="Arial"/>
              <w:color w:val="000000" w:themeColor="text1"/>
              <w:sz w:val="24"/>
              <w:szCs w:val="24"/>
            </w:rPr>
            <w:tab/>
          </w:r>
        </w:p>
        <w:p w14:paraId="7CAA4F65" w14:textId="626D5B09" w:rsidR="00940090" w:rsidRPr="00940090" w:rsidRDefault="009F2C13">
          <w:pPr>
            <w:pStyle w:val="TOC1"/>
            <w:rPr>
              <w:rFonts w:ascii="Arial" w:hAnsi="Arial" w:cs="Arial"/>
              <w:noProof/>
              <w:color w:val="000000" w:themeColor="text1"/>
              <w:kern w:val="2"/>
              <w:lang w:val="en-GB" w:eastAsia="en-GB"/>
              <w14:ligatures w14:val="standardContextual"/>
            </w:rPr>
          </w:pPr>
          <w:r w:rsidRPr="00940090">
            <w:rPr>
              <w:rFonts w:ascii="Arial" w:hAnsi="Arial" w:cs="Arial"/>
              <w:color w:val="000000" w:themeColor="text1"/>
              <w:sz w:val="24"/>
              <w:szCs w:val="24"/>
            </w:rPr>
            <w:fldChar w:fldCharType="begin"/>
          </w:r>
          <w:r w:rsidRPr="00940090">
            <w:rPr>
              <w:rFonts w:ascii="Arial" w:hAnsi="Arial" w:cs="Arial"/>
              <w:color w:val="000000" w:themeColor="text1"/>
              <w:sz w:val="24"/>
              <w:szCs w:val="24"/>
            </w:rPr>
            <w:instrText xml:space="preserve"> TOC \o "1-3" \h \z \u </w:instrText>
          </w:r>
          <w:r w:rsidRPr="00940090">
            <w:rPr>
              <w:rFonts w:ascii="Arial" w:hAnsi="Arial" w:cs="Arial"/>
              <w:color w:val="000000" w:themeColor="text1"/>
              <w:sz w:val="24"/>
              <w:szCs w:val="24"/>
            </w:rPr>
            <w:fldChar w:fldCharType="separate"/>
          </w:r>
          <w:hyperlink w:anchor="_Toc155086002" w:history="1">
            <w:r w:rsidR="00940090" w:rsidRPr="00940090">
              <w:rPr>
                <w:rStyle w:val="Hyperlink"/>
                <w:rFonts w:ascii="Arial" w:hAnsi="Arial" w:cs="Arial"/>
                <w:noProof/>
                <w:color w:val="000000" w:themeColor="text1"/>
              </w:rPr>
              <w:t>1</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Introduction</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_Toc155086002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4</w:t>
            </w:r>
            <w:r w:rsidR="00940090" w:rsidRPr="00940090">
              <w:rPr>
                <w:rFonts w:ascii="Arial" w:hAnsi="Arial" w:cs="Arial"/>
                <w:noProof/>
                <w:webHidden/>
                <w:color w:val="000000" w:themeColor="text1"/>
              </w:rPr>
              <w:fldChar w:fldCharType="end"/>
            </w:r>
          </w:hyperlink>
        </w:p>
        <w:p w14:paraId="2CB4D7B2" w14:textId="4AF5E0D8"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03" w:history="1">
            <w:r w:rsidR="00940090" w:rsidRPr="00940090">
              <w:rPr>
                <w:rStyle w:val="Hyperlink"/>
                <w:rFonts w:ascii="Arial" w:hAnsi="Arial" w:cs="Arial"/>
                <w:noProof/>
                <w:color w:val="000000" w:themeColor="text1"/>
              </w:rPr>
              <w:t>1.1 Data Protection by Design and Default</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_Toc155086003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4</w:t>
            </w:r>
            <w:r w:rsidR="00940090" w:rsidRPr="00940090">
              <w:rPr>
                <w:rFonts w:ascii="Arial" w:hAnsi="Arial" w:cs="Arial"/>
                <w:noProof/>
                <w:webHidden/>
                <w:color w:val="000000" w:themeColor="text1"/>
              </w:rPr>
              <w:fldChar w:fldCharType="end"/>
            </w:r>
          </w:hyperlink>
        </w:p>
        <w:p w14:paraId="30C380D6" w14:textId="7BA818C7"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04" w:history="1">
            <w:r w:rsidR="00940090" w:rsidRPr="00940090">
              <w:rPr>
                <w:rStyle w:val="Hyperlink"/>
                <w:rFonts w:ascii="Arial" w:hAnsi="Arial" w:cs="Arial"/>
                <w:noProof/>
                <w:color w:val="000000" w:themeColor="text1"/>
              </w:rPr>
              <w:t>1.2 Data Protection Impact Assessments</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_Toc155086004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4</w:t>
            </w:r>
            <w:r w:rsidR="00940090" w:rsidRPr="00940090">
              <w:rPr>
                <w:rFonts w:ascii="Arial" w:hAnsi="Arial" w:cs="Arial"/>
                <w:noProof/>
                <w:webHidden/>
                <w:color w:val="000000" w:themeColor="text1"/>
              </w:rPr>
              <w:fldChar w:fldCharType="end"/>
            </w:r>
          </w:hyperlink>
        </w:p>
        <w:p w14:paraId="57325BEC" w14:textId="783756FC" w:rsidR="00940090" w:rsidRPr="00940090" w:rsidRDefault="002E65D7">
          <w:pPr>
            <w:pStyle w:val="TOC1"/>
            <w:rPr>
              <w:rFonts w:ascii="Arial" w:hAnsi="Arial" w:cs="Arial"/>
              <w:noProof/>
              <w:color w:val="000000" w:themeColor="text1"/>
              <w:kern w:val="2"/>
              <w:lang w:val="en-GB" w:eastAsia="en-GB"/>
              <w14:ligatures w14:val="standardContextual"/>
            </w:rPr>
          </w:pPr>
          <w:hyperlink w:anchor="_Toc155086005" w:history="1">
            <w:r w:rsidR="00940090" w:rsidRPr="00940090">
              <w:rPr>
                <w:rStyle w:val="Hyperlink"/>
                <w:rFonts w:ascii="Arial" w:hAnsi="Arial" w:cs="Arial"/>
                <w:noProof/>
                <w:color w:val="000000" w:themeColor="text1"/>
              </w:rPr>
              <w:t>2</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Purpose</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_Toc155086005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4</w:t>
            </w:r>
            <w:r w:rsidR="00940090" w:rsidRPr="00940090">
              <w:rPr>
                <w:rFonts w:ascii="Arial" w:hAnsi="Arial" w:cs="Arial"/>
                <w:noProof/>
                <w:webHidden/>
                <w:color w:val="000000" w:themeColor="text1"/>
              </w:rPr>
              <w:fldChar w:fldCharType="end"/>
            </w:r>
          </w:hyperlink>
        </w:p>
        <w:p w14:paraId="41FD3FD4" w14:textId="65A487E2" w:rsidR="00940090" w:rsidRPr="00940090" w:rsidRDefault="002E65D7">
          <w:pPr>
            <w:pStyle w:val="TOC1"/>
            <w:rPr>
              <w:rFonts w:ascii="Arial" w:hAnsi="Arial" w:cs="Arial"/>
              <w:noProof/>
              <w:color w:val="000000" w:themeColor="text1"/>
              <w:kern w:val="2"/>
              <w:lang w:val="en-GB" w:eastAsia="en-GB"/>
              <w14:ligatures w14:val="standardContextual"/>
            </w:rPr>
          </w:pPr>
          <w:hyperlink w:anchor="_Toc155086006" w:history="1">
            <w:r w:rsidR="00940090" w:rsidRPr="00940090">
              <w:rPr>
                <w:rStyle w:val="Hyperlink"/>
                <w:rFonts w:ascii="Arial" w:hAnsi="Arial" w:cs="Arial"/>
                <w:noProof/>
                <w:color w:val="000000" w:themeColor="text1"/>
              </w:rPr>
              <w:t>3</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Scope of the Policy</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_Toc155086006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5</w:t>
            </w:r>
            <w:r w:rsidR="00940090" w:rsidRPr="00940090">
              <w:rPr>
                <w:rFonts w:ascii="Arial" w:hAnsi="Arial" w:cs="Arial"/>
                <w:noProof/>
                <w:webHidden/>
                <w:color w:val="000000" w:themeColor="text1"/>
              </w:rPr>
              <w:fldChar w:fldCharType="end"/>
            </w:r>
          </w:hyperlink>
        </w:p>
        <w:p w14:paraId="2B8692B7" w14:textId="476D7684" w:rsidR="00940090" w:rsidRPr="00940090" w:rsidRDefault="002E65D7">
          <w:pPr>
            <w:pStyle w:val="TOC1"/>
            <w:rPr>
              <w:rFonts w:ascii="Arial" w:hAnsi="Arial" w:cs="Arial"/>
              <w:noProof/>
              <w:color w:val="000000" w:themeColor="text1"/>
              <w:kern w:val="2"/>
              <w:lang w:val="en-GB" w:eastAsia="en-GB"/>
              <w14:ligatures w14:val="standardContextual"/>
            </w:rPr>
          </w:pPr>
          <w:hyperlink w:anchor="_Toc155086007" w:history="1">
            <w:r w:rsidR="00940090" w:rsidRPr="00940090">
              <w:rPr>
                <w:rStyle w:val="Hyperlink"/>
                <w:rFonts w:ascii="Arial" w:hAnsi="Arial" w:cs="Arial"/>
                <w:noProof/>
                <w:color w:val="000000" w:themeColor="text1"/>
              </w:rPr>
              <w:t>4</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Definition/ Explanation of Terms</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_Toc155086007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5</w:t>
            </w:r>
            <w:r w:rsidR="00940090" w:rsidRPr="00940090">
              <w:rPr>
                <w:rFonts w:ascii="Arial" w:hAnsi="Arial" w:cs="Arial"/>
                <w:noProof/>
                <w:webHidden/>
                <w:color w:val="000000" w:themeColor="text1"/>
              </w:rPr>
              <w:fldChar w:fldCharType="end"/>
            </w:r>
          </w:hyperlink>
        </w:p>
        <w:p w14:paraId="64B74321" w14:textId="7978B900"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08" w:history="1">
            <w:r w:rsidR="00940090" w:rsidRPr="00940090">
              <w:rPr>
                <w:rStyle w:val="Hyperlink"/>
                <w:rFonts w:ascii="Arial" w:hAnsi="Arial" w:cs="Arial"/>
                <w:noProof/>
                <w:color w:val="000000" w:themeColor="text1"/>
              </w:rPr>
              <w:t>4.1</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Pseudonymisation</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_Toc155086008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5</w:t>
            </w:r>
            <w:r w:rsidR="00940090" w:rsidRPr="00940090">
              <w:rPr>
                <w:rFonts w:ascii="Arial" w:hAnsi="Arial" w:cs="Arial"/>
                <w:noProof/>
                <w:webHidden/>
                <w:color w:val="000000" w:themeColor="text1"/>
              </w:rPr>
              <w:fldChar w:fldCharType="end"/>
            </w:r>
          </w:hyperlink>
        </w:p>
        <w:p w14:paraId="65974238" w14:textId="58D6FB66"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09" w:history="1">
            <w:r w:rsidR="00940090" w:rsidRPr="00940090">
              <w:rPr>
                <w:rStyle w:val="Hyperlink"/>
                <w:rFonts w:ascii="Arial" w:hAnsi="Arial" w:cs="Arial"/>
                <w:noProof/>
                <w:color w:val="000000" w:themeColor="text1"/>
              </w:rPr>
              <w:t>4.2</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Information Asset Register and Data flows</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_Toc155086009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5</w:t>
            </w:r>
            <w:r w:rsidR="00940090" w:rsidRPr="00940090">
              <w:rPr>
                <w:rFonts w:ascii="Arial" w:hAnsi="Arial" w:cs="Arial"/>
                <w:noProof/>
                <w:webHidden/>
                <w:color w:val="000000" w:themeColor="text1"/>
              </w:rPr>
              <w:fldChar w:fldCharType="end"/>
            </w:r>
          </w:hyperlink>
        </w:p>
        <w:p w14:paraId="76D45A7F" w14:textId="7FAEB524"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10" w:history="1">
            <w:r w:rsidR="00940090" w:rsidRPr="00940090">
              <w:rPr>
                <w:rStyle w:val="Hyperlink"/>
                <w:rFonts w:ascii="Arial" w:hAnsi="Arial" w:cs="Arial"/>
                <w:noProof/>
                <w:color w:val="000000" w:themeColor="text1"/>
              </w:rPr>
              <w:t>4.3</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Common Law Duty of Confidentiality</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_Toc155086010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6</w:t>
            </w:r>
            <w:r w:rsidR="00940090" w:rsidRPr="00940090">
              <w:rPr>
                <w:rFonts w:ascii="Arial" w:hAnsi="Arial" w:cs="Arial"/>
                <w:noProof/>
                <w:webHidden/>
                <w:color w:val="000000" w:themeColor="text1"/>
              </w:rPr>
              <w:fldChar w:fldCharType="end"/>
            </w:r>
          </w:hyperlink>
        </w:p>
        <w:p w14:paraId="4BA0B984" w14:textId="323A5A84"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11" w:history="1">
            <w:r w:rsidR="00940090" w:rsidRPr="00940090">
              <w:rPr>
                <w:rStyle w:val="Hyperlink"/>
                <w:rFonts w:ascii="Arial" w:hAnsi="Arial" w:cs="Arial"/>
                <w:noProof/>
                <w:color w:val="000000" w:themeColor="text1"/>
              </w:rPr>
              <w:t>4.4</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UK GDPR</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_Toc155086011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6</w:t>
            </w:r>
            <w:r w:rsidR="00940090" w:rsidRPr="00940090">
              <w:rPr>
                <w:rFonts w:ascii="Arial" w:hAnsi="Arial" w:cs="Arial"/>
                <w:noProof/>
                <w:webHidden/>
                <w:color w:val="000000" w:themeColor="text1"/>
              </w:rPr>
              <w:fldChar w:fldCharType="end"/>
            </w:r>
          </w:hyperlink>
        </w:p>
        <w:p w14:paraId="6FF9CEB3" w14:textId="77B47771"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12" w:history="1">
            <w:r w:rsidR="00940090" w:rsidRPr="00940090">
              <w:rPr>
                <w:rStyle w:val="Hyperlink"/>
                <w:rFonts w:ascii="Arial" w:hAnsi="Arial" w:cs="Arial"/>
                <w:noProof/>
                <w:color w:val="000000" w:themeColor="text1"/>
              </w:rPr>
              <w:t>4.5</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Data Sharing Agreements</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_Toc155086012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6</w:t>
            </w:r>
            <w:r w:rsidR="00940090" w:rsidRPr="00940090">
              <w:rPr>
                <w:rFonts w:ascii="Arial" w:hAnsi="Arial" w:cs="Arial"/>
                <w:noProof/>
                <w:webHidden/>
                <w:color w:val="000000" w:themeColor="text1"/>
              </w:rPr>
              <w:fldChar w:fldCharType="end"/>
            </w:r>
          </w:hyperlink>
        </w:p>
        <w:p w14:paraId="5D7B8962" w14:textId="33EAF18F"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13" w:history="1">
            <w:r w:rsidR="00940090" w:rsidRPr="00940090">
              <w:rPr>
                <w:rStyle w:val="Hyperlink"/>
                <w:rFonts w:ascii="Arial" w:hAnsi="Arial" w:cs="Arial"/>
                <w:noProof/>
                <w:color w:val="000000" w:themeColor="text1"/>
              </w:rPr>
              <w:t>4.6</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Privacy Enhancing Technologies</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_Toc155086013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6</w:t>
            </w:r>
            <w:r w:rsidR="00940090" w:rsidRPr="00940090">
              <w:rPr>
                <w:rFonts w:ascii="Arial" w:hAnsi="Arial" w:cs="Arial"/>
                <w:noProof/>
                <w:webHidden/>
                <w:color w:val="000000" w:themeColor="text1"/>
              </w:rPr>
              <w:fldChar w:fldCharType="end"/>
            </w:r>
          </w:hyperlink>
        </w:p>
        <w:p w14:paraId="67526537" w14:textId="3520725A" w:rsidR="00940090" w:rsidRPr="00940090" w:rsidRDefault="002E65D7">
          <w:pPr>
            <w:pStyle w:val="TOC1"/>
            <w:rPr>
              <w:rFonts w:ascii="Arial" w:hAnsi="Arial" w:cs="Arial"/>
              <w:noProof/>
              <w:color w:val="000000" w:themeColor="text1"/>
              <w:kern w:val="2"/>
              <w:lang w:val="en-GB" w:eastAsia="en-GB"/>
              <w14:ligatures w14:val="standardContextual"/>
            </w:rPr>
          </w:pPr>
          <w:hyperlink w:anchor="_Toc155086014" w:history="1">
            <w:r w:rsidR="00940090" w:rsidRPr="00940090">
              <w:rPr>
                <w:rStyle w:val="Hyperlink"/>
                <w:rFonts w:ascii="Arial" w:hAnsi="Arial" w:cs="Arial"/>
                <w:noProof/>
                <w:color w:val="000000" w:themeColor="text1"/>
              </w:rPr>
              <w:t>5</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Duties/ Accountabilities and Responsibilities</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_Toc155086014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6</w:t>
            </w:r>
            <w:r w:rsidR="00940090" w:rsidRPr="00940090">
              <w:rPr>
                <w:rFonts w:ascii="Arial" w:hAnsi="Arial" w:cs="Arial"/>
                <w:noProof/>
                <w:webHidden/>
                <w:color w:val="000000" w:themeColor="text1"/>
              </w:rPr>
              <w:fldChar w:fldCharType="end"/>
            </w:r>
          </w:hyperlink>
        </w:p>
        <w:p w14:paraId="5F01EF68" w14:textId="25AC34C3"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15" w:history="1">
            <w:r w:rsidR="00940090" w:rsidRPr="00940090">
              <w:rPr>
                <w:rStyle w:val="Hyperlink"/>
                <w:rFonts w:ascii="Arial" w:hAnsi="Arial" w:cs="Arial"/>
                <w:noProof/>
                <w:color w:val="000000" w:themeColor="text1"/>
              </w:rPr>
              <w:t>5.1</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Duties within the organisation</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_Toc155086015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6</w:t>
            </w:r>
            <w:r w:rsidR="00940090" w:rsidRPr="00940090">
              <w:rPr>
                <w:rFonts w:ascii="Arial" w:hAnsi="Arial" w:cs="Arial"/>
                <w:noProof/>
                <w:webHidden/>
                <w:color w:val="000000" w:themeColor="text1"/>
              </w:rPr>
              <w:fldChar w:fldCharType="end"/>
            </w:r>
          </w:hyperlink>
        </w:p>
        <w:p w14:paraId="684A4F5B" w14:textId="074ED916"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16" w:history="1">
            <w:r w:rsidR="00940090" w:rsidRPr="00940090">
              <w:rPr>
                <w:rStyle w:val="Hyperlink"/>
                <w:rFonts w:ascii="Arial" w:hAnsi="Arial" w:cs="Arial"/>
                <w:noProof/>
                <w:color w:val="000000" w:themeColor="text1"/>
              </w:rPr>
              <w:t>5.2</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Chief Executive</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_Toc155086016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7</w:t>
            </w:r>
            <w:r w:rsidR="00940090" w:rsidRPr="00940090">
              <w:rPr>
                <w:rFonts w:ascii="Arial" w:hAnsi="Arial" w:cs="Arial"/>
                <w:noProof/>
                <w:webHidden/>
                <w:color w:val="000000" w:themeColor="text1"/>
              </w:rPr>
              <w:fldChar w:fldCharType="end"/>
            </w:r>
          </w:hyperlink>
        </w:p>
        <w:p w14:paraId="05D34974" w14:textId="6B046815"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17" w:history="1">
            <w:r w:rsidR="00940090" w:rsidRPr="00940090">
              <w:rPr>
                <w:rStyle w:val="Hyperlink"/>
                <w:rFonts w:ascii="Arial" w:hAnsi="Arial" w:cs="Arial"/>
                <w:noProof/>
                <w:color w:val="000000" w:themeColor="text1"/>
              </w:rPr>
              <w:t>5.3</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Caldicott Guardian</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_Toc155086017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7</w:t>
            </w:r>
            <w:r w:rsidR="00940090" w:rsidRPr="00940090">
              <w:rPr>
                <w:rFonts w:ascii="Arial" w:hAnsi="Arial" w:cs="Arial"/>
                <w:noProof/>
                <w:webHidden/>
                <w:color w:val="000000" w:themeColor="text1"/>
              </w:rPr>
              <w:fldChar w:fldCharType="end"/>
            </w:r>
          </w:hyperlink>
        </w:p>
        <w:p w14:paraId="15B59021" w14:textId="608BE17C"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18" w:history="1">
            <w:r w:rsidR="00940090" w:rsidRPr="00940090">
              <w:rPr>
                <w:rStyle w:val="Hyperlink"/>
                <w:rFonts w:ascii="Arial" w:hAnsi="Arial" w:cs="Arial"/>
                <w:noProof/>
                <w:color w:val="000000" w:themeColor="text1"/>
              </w:rPr>
              <w:t>5.5</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Data Protection Officer (DPO)</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_Toc155086018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7</w:t>
            </w:r>
            <w:r w:rsidR="00940090" w:rsidRPr="00940090">
              <w:rPr>
                <w:rFonts w:ascii="Arial" w:hAnsi="Arial" w:cs="Arial"/>
                <w:noProof/>
                <w:webHidden/>
                <w:color w:val="000000" w:themeColor="text1"/>
              </w:rPr>
              <w:fldChar w:fldCharType="end"/>
            </w:r>
          </w:hyperlink>
        </w:p>
        <w:p w14:paraId="7167032C" w14:textId="45051906"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19" w:history="1">
            <w:r w:rsidR="00940090" w:rsidRPr="00940090">
              <w:rPr>
                <w:rStyle w:val="Hyperlink"/>
                <w:rFonts w:ascii="Arial" w:hAnsi="Arial" w:cs="Arial"/>
                <w:noProof/>
                <w:color w:val="000000" w:themeColor="text1"/>
              </w:rPr>
              <w:t>5.6</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Senior Information Governance Manager</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_Toc155086019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8</w:t>
            </w:r>
            <w:r w:rsidR="00940090" w:rsidRPr="00940090">
              <w:rPr>
                <w:rFonts w:ascii="Arial" w:hAnsi="Arial" w:cs="Arial"/>
                <w:noProof/>
                <w:webHidden/>
                <w:color w:val="000000" w:themeColor="text1"/>
              </w:rPr>
              <w:fldChar w:fldCharType="end"/>
            </w:r>
          </w:hyperlink>
        </w:p>
        <w:p w14:paraId="17F1B03D" w14:textId="5D79895B"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20" w:history="1">
            <w:r w:rsidR="00940090" w:rsidRPr="00940090">
              <w:rPr>
                <w:rStyle w:val="Hyperlink"/>
                <w:rFonts w:ascii="Arial" w:hAnsi="Arial" w:cs="Arial"/>
                <w:noProof/>
                <w:color w:val="000000" w:themeColor="text1"/>
              </w:rPr>
              <w:t>5.7</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Information Asset Owners &amp; Administrators (IAOs &amp; IAAs)</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_Toc155086020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8</w:t>
            </w:r>
            <w:r w:rsidR="00940090" w:rsidRPr="00940090">
              <w:rPr>
                <w:rFonts w:ascii="Arial" w:hAnsi="Arial" w:cs="Arial"/>
                <w:noProof/>
                <w:webHidden/>
                <w:color w:val="000000" w:themeColor="text1"/>
              </w:rPr>
              <w:fldChar w:fldCharType="end"/>
            </w:r>
          </w:hyperlink>
        </w:p>
        <w:p w14:paraId="2E02D460" w14:textId="143B6FAD"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21" w:history="1">
            <w:r w:rsidR="00940090" w:rsidRPr="00940090">
              <w:rPr>
                <w:rStyle w:val="Hyperlink"/>
                <w:rFonts w:ascii="Arial" w:hAnsi="Arial" w:cs="Arial"/>
                <w:noProof/>
                <w:color w:val="000000" w:themeColor="text1"/>
              </w:rPr>
              <w:t>5.8</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Line Mangers</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_Toc155086021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8</w:t>
            </w:r>
            <w:r w:rsidR="00940090" w:rsidRPr="00940090">
              <w:rPr>
                <w:rFonts w:ascii="Arial" w:hAnsi="Arial" w:cs="Arial"/>
                <w:noProof/>
                <w:webHidden/>
                <w:color w:val="000000" w:themeColor="text1"/>
              </w:rPr>
              <w:fldChar w:fldCharType="end"/>
            </w:r>
          </w:hyperlink>
        </w:p>
        <w:p w14:paraId="3D9A33E7" w14:textId="09FAE704"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22" w:history="1">
            <w:r w:rsidR="00940090" w:rsidRPr="00940090">
              <w:rPr>
                <w:rStyle w:val="Hyperlink"/>
                <w:rFonts w:ascii="Arial" w:hAnsi="Arial" w:cs="Arial"/>
                <w:noProof/>
                <w:color w:val="000000" w:themeColor="text1"/>
              </w:rPr>
              <w:t>5.9</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All staff</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_Toc155086022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9</w:t>
            </w:r>
            <w:r w:rsidR="00940090" w:rsidRPr="00940090">
              <w:rPr>
                <w:rFonts w:ascii="Arial" w:hAnsi="Arial" w:cs="Arial"/>
                <w:noProof/>
                <w:webHidden/>
                <w:color w:val="000000" w:themeColor="text1"/>
              </w:rPr>
              <w:fldChar w:fldCharType="end"/>
            </w:r>
          </w:hyperlink>
        </w:p>
        <w:p w14:paraId="5FC5F444" w14:textId="5AA3329D"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23" w:history="1">
            <w:r w:rsidR="00940090" w:rsidRPr="00940090">
              <w:rPr>
                <w:rStyle w:val="Hyperlink"/>
                <w:rFonts w:ascii="Arial" w:hAnsi="Arial" w:cs="Arial"/>
                <w:noProof/>
                <w:color w:val="000000" w:themeColor="text1"/>
              </w:rPr>
              <w:t>5.10</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Responsibilities for approval</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_Toc155086023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9</w:t>
            </w:r>
            <w:r w:rsidR="00940090" w:rsidRPr="00940090">
              <w:rPr>
                <w:rFonts w:ascii="Arial" w:hAnsi="Arial" w:cs="Arial"/>
                <w:noProof/>
                <w:webHidden/>
                <w:color w:val="000000" w:themeColor="text1"/>
              </w:rPr>
              <w:fldChar w:fldCharType="end"/>
            </w:r>
          </w:hyperlink>
        </w:p>
        <w:p w14:paraId="4838BC41" w14:textId="76616E86" w:rsidR="00940090" w:rsidRPr="00940090" w:rsidRDefault="002E65D7">
          <w:pPr>
            <w:pStyle w:val="TOC1"/>
            <w:rPr>
              <w:rFonts w:ascii="Arial" w:hAnsi="Arial" w:cs="Arial"/>
              <w:noProof/>
              <w:color w:val="000000" w:themeColor="text1"/>
              <w:kern w:val="2"/>
              <w:lang w:val="en-GB" w:eastAsia="en-GB"/>
              <w14:ligatures w14:val="standardContextual"/>
            </w:rPr>
          </w:pPr>
          <w:hyperlink w:anchor="_Toc155086024" w:history="1">
            <w:r w:rsidR="00940090" w:rsidRPr="00940090">
              <w:rPr>
                <w:rStyle w:val="Hyperlink"/>
                <w:rFonts w:ascii="Arial" w:hAnsi="Arial" w:cs="Arial"/>
                <w:noProof/>
                <w:color w:val="000000" w:themeColor="text1"/>
              </w:rPr>
              <w:t>6</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Consultation</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_Toc155086024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9</w:t>
            </w:r>
            <w:r w:rsidR="00940090" w:rsidRPr="00940090">
              <w:rPr>
                <w:rFonts w:ascii="Arial" w:hAnsi="Arial" w:cs="Arial"/>
                <w:noProof/>
                <w:webHidden/>
                <w:color w:val="000000" w:themeColor="text1"/>
              </w:rPr>
              <w:fldChar w:fldCharType="end"/>
            </w:r>
          </w:hyperlink>
        </w:p>
        <w:p w14:paraId="439AE480" w14:textId="5F08B3F7" w:rsidR="00940090" w:rsidRPr="00940090" w:rsidRDefault="002E65D7">
          <w:pPr>
            <w:pStyle w:val="TOC1"/>
            <w:rPr>
              <w:rFonts w:ascii="Arial" w:hAnsi="Arial" w:cs="Arial"/>
              <w:noProof/>
              <w:color w:val="000000" w:themeColor="text1"/>
              <w:kern w:val="2"/>
              <w:lang w:val="en-GB" w:eastAsia="en-GB"/>
              <w14:ligatures w14:val="standardContextual"/>
            </w:rPr>
          </w:pPr>
          <w:hyperlink w:anchor="_Toc155086025" w:history="1">
            <w:r w:rsidR="00940090" w:rsidRPr="00940090">
              <w:rPr>
                <w:rStyle w:val="Hyperlink"/>
                <w:rFonts w:ascii="Arial" w:hAnsi="Arial" w:cs="Arial"/>
                <w:noProof/>
                <w:color w:val="000000" w:themeColor="text1"/>
              </w:rPr>
              <w:t>7</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Training</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_Toc155086025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9</w:t>
            </w:r>
            <w:r w:rsidR="00940090" w:rsidRPr="00940090">
              <w:rPr>
                <w:rFonts w:ascii="Arial" w:hAnsi="Arial" w:cs="Arial"/>
                <w:noProof/>
                <w:webHidden/>
                <w:color w:val="000000" w:themeColor="text1"/>
              </w:rPr>
              <w:fldChar w:fldCharType="end"/>
            </w:r>
          </w:hyperlink>
        </w:p>
        <w:p w14:paraId="283CE901" w14:textId="1D1DE98A" w:rsidR="00940090" w:rsidRPr="00940090" w:rsidRDefault="002E65D7">
          <w:pPr>
            <w:pStyle w:val="TOC1"/>
            <w:rPr>
              <w:rFonts w:ascii="Arial" w:hAnsi="Arial" w:cs="Arial"/>
              <w:noProof/>
              <w:color w:val="000000" w:themeColor="text1"/>
              <w:kern w:val="2"/>
              <w:lang w:val="en-GB" w:eastAsia="en-GB"/>
              <w14:ligatures w14:val="standardContextual"/>
            </w:rPr>
          </w:pPr>
          <w:hyperlink w:anchor="_Toc155086026" w:history="1">
            <w:r w:rsidR="00940090" w:rsidRPr="00940090">
              <w:rPr>
                <w:rStyle w:val="Hyperlink"/>
                <w:rFonts w:ascii="Arial" w:hAnsi="Arial" w:cs="Arial"/>
                <w:noProof/>
                <w:color w:val="000000" w:themeColor="text1"/>
              </w:rPr>
              <w:t>8</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Monitoring Compliance</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_Toc155086026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9</w:t>
            </w:r>
            <w:r w:rsidR="00940090" w:rsidRPr="00940090">
              <w:rPr>
                <w:rFonts w:ascii="Arial" w:hAnsi="Arial" w:cs="Arial"/>
                <w:noProof/>
                <w:webHidden/>
                <w:color w:val="000000" w:themeColor="text1"/>
              </w:rPr>
              <w:fldChar w:fldCharType="end"/>
            </w:r>
          </w:hyperlink>
        </w:p>
        <w:p w14:paraId="43C3916C" w14:textId="2B21E940" w:rsidR="00940090" w:rsidRPr="00940090" w:rsidRDefault="002E65D7">
          <w:pPr>
            <w:pStyle w:val="TOC1"/>
            <w:rPr>
              <w:rFonts w:ascii="Arial" w:hAnsi="Arial" w:cs="Arial"/>
              <w:noProof/>
              <w:color w:val="000000" w:themeColor="text1"/>
              <w:kern w:val="2"/>
              <w:lang w:val="en-GB" w:eastAsia="en-GB"/>
              <w14:ligatures w14:val="standardContextual"/>
            </w:rPr>
          </w:pPr>
          <w:hyperlink w:anchor="_Toc155086027" w:history="1">
            <w:r w:rsidR="00940090" w:rsidRPr="00940090">
              <w:rPr>
                <w:rStyle w:val="Hyperlink"/>
                <w:rFonts w:ascii="Arial" w:hAnsi="Arial" w:cs="Arial"/>
                <w:noProof/>
                <w:color w:val="000000" w:themeColor="text1"/>
              </w:rPr>
              <w:t>9</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Arrangements for Review</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_Toc155086027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9</w:t>
            </w:r>
            <w:r w:rsidR="00940090" w:rsidRPr="00940090">
              <w:rPr>
                <w:rFonts w:ascii="Arial" w:hAnsi="Arial" w:cs="Arial"/>
                <w:noProof/>
                <w:webHidden/>
                <w:color w:val="000000" w:themeColor="text1"/>
              </w:rPr>
              <w:fldChar w:fldCharType="end"/>
            </w:r>
          </w:hyperlink>
        </w:p>
        <w:p w14:paraId="40AEAFB4" w14:textId="14F8A243" w:rsidR="00940090" w:rsidRPr="00940090" w:rsidRDefault="002E65D7">
          <w:pPr>
            <w:pStyle w:val="TOC1"/>
            <w:rPr>
              <w:rFonts w:ascii="Arial" w:hAnsi="Arial" w:cs="Arial"/>
              <w:noProof/>
              <w:color w:val="000000" w:themeColor="text1"/>
              <w:kern w:val="2"/>
              <w:lang w:val="en-GB" w:eastAsia="en-GB"/>
              <w14:ligatures w14:val="standardContextual"/>
            </w:rPr>
          </w:pPr>
          <w:hyperlink w:anchor="_Toc155086028" w:history="1">
            <w:r w:rsidR="00940090" w:rsidRPr="00940090">
              <w:rPr>
                <w:rStyle w:val="Hyperlink"/>
                <w:rFonts w:ascii="Arial" w:hAnsi="Arial" w:cs="Arial"/>
                <w:noProof/>
                <w:color w:val="000000" w:themeColor="text1"/>
              </w:rPr>
              <w:t>10</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Dissemination</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_Toc155086028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9</w:t>
            </w:r>
            <w:r w:rsidR="00940090" w:rsidRPr="00940090">
              <w:rPr>
                <w:rFonts w:ascii="Arial" w:hAnsi="Arial" w:cs="Arial"/>
                <w:noProof/>
                <w:webHidden/>
                <w:color w:val="000000" w:themeColor="text1"/>
              </w:rPr>
              <w:fldChar w:fldCharType="end"/>
            </w:r>
          </w:hyperlink>
        </w:p>
        <w:p w14:paraId="08977392" w14:textId="183E8395" w:rsidR="00940090" w:rsidRPr="00940090" w:rsidRDefault="002E65D7">
          <w:pPr>
            <w:pStyle w:val="TOC1"/>
            <w:rPr>
              <w:rFonts w:ascii="Arial" w:hAnsi="Arial" w:cs="Arial"/>
              <w:noProof/>
              <w:color w:val="000000" w:themeColor="text1"/>
              <w:kern w:val="2"/>
              <w:lang w:val="en-GB" w:eastAsia="en-GB"/>
              <w14:ligatures w14:val="standardContextual"/>
            </w:rPr>
          </w:pPr>
          <w:hyperlink w:anchor="_Toc155086029" w:history="1">
            <w:r w:rsidR="00940090" w:rsidRPr="00940090">
              <w:rPr>
                <w:rStyle w:val="Hyperlink"/>
                <w:rFonts w:ascii="Arial" w:hAnsi="Arial" w:cs="Arial"/>
                <w:noProof/>
                <w:color w:val="000000" w:themeColor="text1"/>
              </w:rPr>
              <w:t>11</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Associated Documentation</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_Toc155086029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9</w:t>
            </w:r>
            <w:r w:rsidR="00940090" w:rsidRPr="00940090">
              <w:rPr>
                <w:rFonts w:ascii="Arial" w:hAnsi="Arial" w:cs="Arial"/>
                <w:noProof/>
                <w:webHidden/>
                <w:color w:val="000000" w:themeColor="text1"/>
              </w:rPr>
              <w:fldChar w:fldCharType="end"/>
            </w:r>
          </w:hyperlink>
        </w:p>
        <w:p w14:paraId="35396016" w14:textId="2C625F7F" w:rsidR="00940090" w:rsidRPr="00940090" w:rsidRDefault="002E65D7">
          <w:pPr>
            <w:pStyle w:val="TOC1"/>
            <w:rPr>
              <w:rFonts w:ascii="Arial" w:hAnsi="Arial" w:cs="Arial"/>
              <w:noProof/>
              <w:color w:val="000000" w:themeColor="text1"/>
              <w:kern w:val="2"/>
              <w:lang w:val="en-GB" w:eastAsia="en-GB"/>
              <w14:ligatures w14:val="standardContextual"/>
            </w:rPr>
          </w:pPr>
          <w:hyperlink w:anchor="_Toc155086030" w:history="1">
            <w:r w:rsidR="00940090" w:rsidRPr="00940090">
              <w:rPr>
                <w:rStyle w:val="Hyperlink"/>
                <w:rFonts w:ascii="Arial" w:hAnsi="Arial" w:cs="Arial"/>
                <w:noProof/>
                <w:color w:val="000000" w:themeColor="text1"/>
              </w:rPr>
              <w:t>12</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References</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_Toc155086030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10</w:t>
            </w:r>
            <w:r w:rsidR="00940090" w:rsidRPr="00940090">
              <w:rPr>
                <w:rFonts w:ascii="Arial" w:hAnsi="Arial" w:cs="Arial"/>
                <w:noProof/>
                <w:webHidden/>
                <w:color w:val="000000" w:themeColor="text1"/>
              </w:rPr>
              <w:fldChar w:fldCharType="end"/>
            </w:r>
          </w:hyperlink>
        </w:p>
        <w:p w14:paraId="752800BC" w14:textId="53DB95B9" w:rsidR="00940090" w:rsidRPr="00940090" w:rsidRDefault="002E65D7">
          <w:pPr>
            <w:pStyle w:val="TOC1"/>
            <w:rPr>
              <w:rFonts w:ascii="Arial" w:hAnsi="Arial" w:cs="Arial"/>
              <w:noProof/>
              <w:color w:val="000000" w:themeColor="text1"/>
              <w:kern w:val="2"/>
              <w:lang w:val="en-GB" w:eastAsia="en-GB"/>
              <w14:ligatures w14:val="standardContextual"/>
            </w:rPr>
          </w:pPr>
          <w:hyperlink w:anchor="_Toc155086031" w:history="1">
            <w:r w:rsidR="00940090" w:rsidRPr="00940090">
              <w:rPr>
                <w:rStyle w:val="Hyperlink"/>
                <w:rFonts w:ascii="Arial" w:hAnsi="Arial" w:cs="Arial"/>
                <w:noProof/>
                <w:color w:val="000000" w:themeColor="text1"/>
              </w:rPr>
              <w:t>13</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Policy Document Requirements</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_Toc155086031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11</w:t>
            </w:r>
            <w:r w:rsidR="00940090" w:rsidRPr="00940090">
              <w:rPr>
                <w:rFonts w:ascii="Arial" w:hAnsi="Arial" w:cs="Arial"/>
                <w:noProof/>
                <w:webHidden/>
                <w:color w:val="000000" w:themeColor="text1"/>
              </w:rPr>
              <w:fldChar w:fldCharType="end"/>
            </w:r>
          </w:hyperlink>
        </w:p>
        <w:p w14:paraId="1AB116D9" w14:textId="1B935A11"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32" w:history="1">
            <w:r w:rsidR="00940090" w:rsidRPr="00940090">
              <w:rPr>
                <w:rStyle w:val="Hyperlink"/>
                <w:rFonts w:ascii="Arial" w:hAnsi="Arial" w:cs="Arial"/>
                <w:noProof/>
                <w:color w:val="000000" w:themeColor="text1"/>
              </w:rPr>
              <w:t>13.1</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Why do I need to complete a DPIA?</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_Toc155086032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11</w:t>
            </w:r>
            <w:r w:rsidR="00940090" w:rsidRPr="00940090">
              <w:rPr>
                <w:rFonts w:ascii="Arial" w:hAnsi="Arial" w:cs="Arial"/>
                <w:noProof/>
                <w:webHidden/>
                <w:color w:val="000000" w:themeColor="text1"/>
              </w:rPr>
              <w:fldChar w:fldCharType="end"/>
            </w:r>
          </w:hyperlink>
        </w:p>
        <w:p w14:paraId="16C641B3" w14:textId="6D5759C7"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33" w:history="1">
            <w:r w:rsidR="00940090" w:rsidRPr="00940090">
              <w:rPr>
                <w:rStyle w:val="Hyperlink"/>
                <w:rFonts w:ascii="Arial" w:hAnsi="Arial" w:cs="Arial"/>
                <w:noProof/>
                <w:color w:val="000000" w:themeColor="text1"/>
              </w:rPr>
              <w:t>13.2</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Is a DPIA required for every project?</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_Toc155086033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12</w:t>
            </w:r>
            <w:r w:rsidR="00940090" w:rsidRPr="00940090">
              <w:rPr>
                <w:rFonts w:ascii="Arial" w:hAnsi="Arial" w:cs="Arial"/>
                <w:noProof/>
                <w:webHidden/>
                <w:color w:val="000000" w:themeColor="text1"/>
              </w:rPr>
              <w:fldChar w:fldCharType="end"/>
            </w:r>
          </w:hyperlink>
        </w:p>
        <w:p w14:paraId="4ED332B7" w14:textId="38320A31"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34" w:history="1">
            <w:r w:rsidR="00940090" w:rsidRPr="00940090">
              <w:rPr>
                <w:rStyle w:val="Hyperlink"/>
                <w:rFonts w:ascii="Arial" w:hAnsi="Arial" w:cs="Arial"/>
                <w:noProof/>
                <w:color w:val="000000" w:themeColor="text1"/>
              </w:rPr>
              <w:t>13.3</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When Should I Start a DPIA?</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_Toc155086034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12</w:t>
            </w:r>
            <w:r w:rsidR="00940090" w:rsidRPr="00940090">
              <w:rPr>
                <w:rFonts w:ascii="Arial" w:hAnsi="Arial" w:cs="Arial"/>
                <w:noProof/>
                <w:webHidden/>
                <w:color w:val="000000" w:themeColor="text1"/>
              </w:rPr>
              <w:fldChar w:fldCharType="end"/>
            </w:r>
          </w:hyperlink>
        </w:p>
        <w:p w14:paraId="174D6349" w14:textId="693706E8" w:rsidR="00940090" w:rsidRPr="00940090" w:rsidRDefault="002E65D7">
          <w:pPr>
            <w:pStyle w:val="TOC1"/>
            <w:rPr>
              <w:rFonts w:ascii="Arial" w:hAnsi="Arial" w:cs="Arial"/>
              <w:noProof/>
              <w:color w:val="000000" w:themeColor="text1"/>
              <w:kern w:val="2"/>
              <w:lang w:val="en-GB" w:eastAsia="en-GB"/>
              <w14:ligatures w14:val="standardContextual"/>
            </w:rPr>
          </w:pPr>
          <w:hyperlink w:anchor="_Toc155086035" w:history="1">
            <w:r w:rsidR="00940090" w:rsidRPr="00940090">
              <w:rPr>
                <w:rStyle w:val="Hyperlink"/>
                <w:rFonts w:ascii="Arial" w:hAnsi="Arial" w:cs="Arial"/>
                <w:noProof/>
                <w:color w:val="000000" w:themeColor="text1"/>
              </w:rPr>
              <w:t>14</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Impact Assessments</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_Toc155086035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13</w:t>
            </w:r>
            <w:r w:rsidR="00940090" w:rsidRPr="00940090">
              <w:rPr>
                <w:rFonts w:ascii="Arial" w:hAnsi="Arial" w:cs="Arial"/>
                <w:noProof/>
                <w:webHidden/>
                <w:color w:val="000000" w:themeColor="text1"/>
              </w:rPr>
              <w:fldChar w:fldCharType="end"/>
            </w:r>
          </w:hyperlink>
        </w:p>
        <w:p w14:paraId="0EE6A1F8" w14:textId="6E74449E"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36" w:history="1">
            <w:r w:rsidR="00940090" w:rsidRPr="00940090">
              <w:rPr>
                <w:rStyle w:val="Hyperlink"/>
                <w:rFonts w:ascii="Arial" w:hAnsi="Arial" w:cs="Arial"/>
                <w:noProof/>
                <w:color w:val="000000" w:themeColor="text1"/>
              </w:rPr>
              <w:t>14.1</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Equality</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_Toc155086036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13</w:t>
            </w:r>
            <w:r w:rsidR="00940090" w:rsidRPr="00940090">
              <w:rPr>
                <w:rFonts w:ascii="Arial" w:hAnsi="Arial" w:cs="Arial"/>
                <w:noProof/>
                <w:webHidden/>
                <w:color w:val="000000" w:themeColor="text1"/>
              </w:rPr>
              <w:fldChar w:fldCharType="end"/>
            </w:r>
          </w:hyperlink>
        </w:p>
        <w:p w14:paraId="40E04E48" w14:textId="3205B474"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37" w:history="1">
            <w:r w:rsidR="00940090" w:rsidRPr="00940090">
              <w:rPr>
                <w:rStyle w:val="Hyperlink"/>
                <w:rFonts w:ascii="Arial" w:hAnsi="Arial" w:cs="Arial"/>
                <w:noProof/>
                <w:color w:val="000000" w:themeColor="text1"/>
              </w:rPr>
              <w:t>14.2</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Bribery Act 2010</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_Toc155086037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13</w:t>
            </w:r>
            <w:r w:rsidR="00940090" w:rsidRPr="00940090">
              <w:rPr>
                <w:rFonts w:ascii="Arial" w:hAnsi="Arial" w:cs="Arial"/>
                <w:noProof/>
                <w:webHidden/>
                <w:color w:val="000000" w:themeColor="text1"/>
              </w:rPr>
              <w:fldChar w:fldCharType="end"/>
            </w:r>
          </w:hyperlink>
        </w:p>
        <w:p w14:paraId="7827F9EB" w14:textId="76950E0E"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38" w:history="1">
            <w:r w:rsidR="00940090" w:rsidRPr="00940090">
              <w:rPr>
                <w:rStyle w:val="Hyperlink"/>
                <w:rFonts w:ascii="Arial" w:hAnsi="Arial" w:cs="Arial"/>
                <w:noProof/>
                <w:color w:val="000000" w:themeColor="text1"/>
              </w:rPr>
              <w:t>14.3</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General Data Protection Regulations (GDPR)</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_Toc155086038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13</w:t>
            </w:r>
            <w:r w:rsidR="00940090" w:rsidRPr="00940090">
              <w:rPr>
                <w:rFonts w:ascii="Arial" w:hAnsi="Arial" w:cs="Arial"/>
                <w:noProof/>
                <w:webHidden/>
                <w:color w:val="000000" w:themeColor="text1"/>
              </w:rPr>
              <w:fldChar w:fldCharType="end"/>
            </w:r>
          </w:hyperlink>
        </w:p>
        <w:p w14:paraId="30AB9D70" w14:textId="6C6B0156" w:rsidR="00940090" w:rsidRPr="00940090" w:rsidRDefault="002E65D7">
          <w:pPr>
            <w:pStyle w:val="TOC1"/>
            <w:rPr>
              <w:rFonts w:ascii="Arial" w:hAnsi="Arial" w:cs="Arial"/>
              <w:noProof/>
              <w:color w:val="000000" w:themeColor="text1"/>
              <w:kern w:val="2"/>
              <w:lang w:val="en-GB" w:eastAsia="en-GB"/>
              <w14:ligatures w14:val="standardContextual"/>
            </w:rPr>
          </w:pPr>
          <w:hyperlink w:anchor="_Toc155086039" w:history="1">
            <w:r w:rsidR="00940090" w:rsidRPr="00940090">
              <w:rPr>
                <w:rStyle w:val="Hyperlink"/>
                <w:rFonts w:ascii="Arial" w:hAnsi="Arial" w:cs="Arial"/>
                <w:noProof/>
                <w:color w:val="000000" w:themeColor="text1"/>
              </w:rPr>
              <w:t>15</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Appendices</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_Toc155086039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14</w:t>
            </w:r>
            <w:r w:rsidR="00940090" w:rsidRPr="00940090">
              <w:rPr>
                <w:rFonts w:ascii="Arial" w:hAnsi="Arial" w:cs="Arial"/>
                <w:noProof/>
                <w:webHidden/>
                <w:color w:val="000000" w:themeColor="text1"/>
              </w:rPr>
              <w:fldChar w:fldCharType="end"/>
            </w:r>
          </w:hyperlink>
        </w:p>
        <w:p w14:paraId="42C3AF46" w14:textId="37DCFAB9"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40" w:history="1">
            <w:r w:rsidR="00940090" w:rsidRPr="00940090">
              <w:rPr>
                <w:rStyle w:val="Hyperlink"/>
                <w:rFonts w:ascii="Arial" w:hAnsi="Arial" w:cs="Arial"/>
                <w:noProof/>
                <w:color w:val="000000" w:themeColor="text1"/>
              </w:rPr>
              <w:t>15.1</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Appendix 1 - The DPIA Procedure</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_Toc155086040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14</w:t>
            </w:r>
            <w:r w:rsidR="00940090" w:rsidRPr="00940090">
              <w:rPr>
                <w:rFonts w:ascii="Arial" w:hAnsi="Arial" w:cs="Arial"/>
                <w:noProof/>
                <w:webHidden/>
                <w:color w:val="000000" w:themeColor="text1"/>
              </w:rPr>
              <w:fldChar w:fldCharType="end"/>
            </w:r>
          </w:hyperlink>
        </w:p>
        <w:p w14:paraId="6827E53F" w14:textId="0952D69B"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41" w:history="1">
            <w:r w:rsidR="00940090" w:rsidRPr="00940090">
              <w:rPr>
                <w:rStyle w:val="Hyperlink"/>
                <w:rFonts w:ascii="Arial" w:hAnsi="Arial" w:cs="Arial"/>
                <w:noProof/>
                <w:color w:val="000000" w:themeColor="text1"/>
              </w:rPr>
              <w:t>15.2</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Appendix 2 - Anti-Fraud, Bribery and Corruption</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_Toc155086041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15</w:t>
            </w:r>
            <w:r w:rsidR="00940090" w:rsidRPr="00940090">
              <w:rPr>
                <w:rFonts w:ascii="Arial" w:hAnsi="Arial" w:cs="Arial"/>
                <w:noProof/>
                <w:webHidden/>
                <w:color w:val="000000" w:themeColor="text1"/>
              </w:rPr>
              <w:fldChar w:fldCharType="end"/>
            </w:r>
          </w:hyperlink>
        </w:p>
        <w:p w14:paraId="5D929367" w14:textId="15D8BA37" w:rsidR="00940090" w:rsidRPr="00940090" w:rsidRDefault="002E65D7">
          <w:pPr>
            <w:pStyle w:val="TOC2"/>
            <w:rPr>
              <w:rFonts w:ascii="Arial" w:hAnsi="Arial" w:cs="Arial"/>
              <w:noProof/>
              <w:color w:val="000000" w:themeColor="text1"/>
              <w:kern w:val="2"/>
              <w:lang w:val="en-GB" w:eastAsia="en-GB"/>
              <w14:ligatures w14:val="standardContextual"/>
            </w:rPr>
          </w:pPr>
          <w:hyperlink w:anchor="_Toc155086042" w:history="1">
            <w:r w:rsidR="00940090" w:rsidRPr="00940090">
              <w:rPr>
                <w:rStyle w:val="Hyperlink"/>
                <w:rFonts w:ascii="Arial" w:hAnsi="Arial" w:cs="Arial"/>
                <w:noProof/>
                <w:color w:val="000000" w:themeColor="text1"/>
              </w:rPr>
              <w:t>15.3</w:t>
            </w:r>
            <w:r w:rsidR="00940090" w:rsidRPr="00940090">
              <w:rPr>
                <w:rFonts w:ascii="Arial" w:hAnsi="Arial" w:cs="Arial"/>
                <w:noProof/>
                <w:color w:val="000000" w:themeColor="text1"/>
                <w:kern w:val="2"/>
                <w:lang w:val="en-GB" w:eastAsia="en-GB"/>
                <w14:ligatures w14:val="standardContextual"/>
              </w:rPr>
              <w:tab/>
            </w:r>
            <w:r w:rsidR="00940090" w:rsidRPr="00940090">
              <w:rPr>
                <w:rStyle w:val="Hyperlink"/>
                <w:rFonts w:ascii="Arial" w:hAnsi="Arial" w:cs="Arial"/>
                <w:noProof/>
                <w:color w:val="000000" w:themeColor="text1"/>
              </w:rPr>
              <w:t>Appendix 3 – DPIA Template</w:t>
            </w:r>
            <w:r w:rsidR="00940090" w:rsidRPr="00940090">
              <w:rPr>
                <w:rFonts w:ascii="Arial" w:hAnsi="Arial" w:cs="Arial"/>
                <w:noProof/>
                <w:webHidden/>
                <w:color w:val="000000" w:themeColor="text1"/>
              </w:rPr>
              <w:tab/>
            </w:r>
            <w:r w:rsidR="00940090" w:rsidRPr="00940090">
              <w:rPr>
                <w:rFonts w:ascii="Arial" w:hAnsi="Arial" w:cs="Arial"/>
                <w:noProof/>
                <w:webHidden/>
                <w:color w:val="000000" w:themeColor="text1"/>
              </w:rPr>
              <w:fldChar w:fldCharType="begin"/>
            </w:r>
            <w:r w:rsidR="00940090" w:rsidRPr="00940090">
              <w:rPr>
                <w:rFonts w:ascii="Arial" w:hAnsi="Arial" w:cs="Arial"/>
                <w:noProof/>
                <w:webHidden/>
                <w:color w:val="000000" w:themeColor="text1"/>
              </w:rPr>
              <w:instrText xml:space="preserve"> PAGEREF _Toc155086042 \h </w:instrText>
            </w:r>
            <w:r w:rsidR="00940090" w:rsidRPr="00940090">
              <w:rPr>
                <w:rFonts w:ascii="Arial" w:hAnsi="Arial" w:cs="Arial"/>
                <w:noProof/>
                <w:webHidden/>
                <w:color w:val="000000" w:themeColor="text1"/>
              </w:rPr>
            </w:r>
            <w:r w:rsidR="00940090" w:rsidRPr="00940090">
              <w:rPr>
                <w:rFonts w:ascii="Arial" w:hAnsi="Arial" w:cs="Arial"/>
                <w:noProof/>
                <w:webHidden/>
                <w:color w:val="000000" w:themeColor="text1"/>
              </w:rPr>
              <w:fldChar w:fldCharType="separate"/>
            </w:r>
            <w:r w:rsidR="00940090" w:rsidRPr="00940090">
              <w:rPr>
                <w:rFonts w:ascii="Arial" w:hAnsi="Arial" w:cs="Arial"/>
                <w:noProof/>
                <w:webHidden/>
                <w:color w:val="000000" w:themeColor="text1"/>
              </w:rPr>
              <w:t>17</w:t>
            </w:r>
            <w:r w:rsidR="00940090" w:rsidRPr="00940090">
              <w:rPr>
                <w:rFonts w:ascii="Arial" w:hAnsi="Arial" w:cs="Arial"/>
                <w:noProof/>
                <w:webHidden/>
                <w:color w:val="000000" w:themeColor="text1"/>
              </w:rPr>
              <w:fldChar w:fldCharType="end"/>
            </w:r>
          </w:hyperlink>
        </w:p>
        <w:p w14:paraId="03A45DAA" w14:textId="5B2DB760" w:rsidR="009F2C13" w:rsidRPr="00910BDF" w:rsidRDefault="009F2C13" w:rsidP="00706F46">
          <w:pPr>
            <w:spacing w:line="240" w:lineRule="auto"/>
            <w:ind w:left="426" w:right="260" w:hanging="426"/>
            <w:rPr>
              <w:color w:val="000000" w:themeColor="text1"/>
            </w:rPr>
          </w:pPr>
          <w:r w:rsidRPr="00940090">
            <w:rPr>
              <w:b/>
              <w:bCs/>
              <w:noProof/>
              <w:color w:val="000000" w:themeColor="text1"/>
            </w:rPr>
            <w:fldChar w:fldCharType="end"/>
          </w:r>
        </w:p>
      </w:sdtContent>
    </w:sdt>
    <w:p w14:paraId="37134A2E" w14:textId="574EAA2F" w:rsidR="00DD443C" w:rsidRPr="00910BDF" w:rsidRDefault="00DD443C" w:rsidP="00706F46">
      <w:pPr>
        <w:spacing w:line="240" w:lineRule="auto"/>
        <w:ind w:right="260"/>
        <w:rPr>
          <w:b/>
          <w:color w:val="000000" w:themeColor="text1"/>
          <w:sz w:val="28"/>
          <w:szCs w:val="22"/>
        </w:rPr>
      </w:pPr>
      <w:r w:rsidRPr="00910BDF">
        <w:rPr>
          <w:color w:val="000000" w:themeColor="text1"/>
        </w:rPr>
        <w:br w:type="page"/>
      </w:r>
    </w:p>
    <w:p w14:paraId="22601A5F" w14:textId="71ABEA96" w:rsidR="007E3FF5" w:rsidRPr="00910BDF" w:rsidRDefault="00BE1D7D" w:rsidP="00706F46">
      <w:pPr>
        <w:pStyle w:val="Heading1"/>
        <w:spacing w:line="240" w:lineRule="auto"/>
        <w:ind w:right="260"/>
        <w:rPr>
          <w:color w:val="000000" w:themeColor="text1"/>
        </w:rPr>
      </w:pPr>
      <w:bookmarkStart w:id="0" w:name="_Toc155086002"/>
      <w:r w:rsidRPr="00910BDF">
        <w:rPr>
          <w:color w:val="000000" w:themeColor="text1"/>
        </w:rPr>
        <w:lastRenderedPageBreak/>
        <w:t>I</w:t>
      </w:r>
      <w:r w:rsidR="00E91015" w:rsidRPr="00910BDF">
        <w:rPr>
          <w:color w:val="000000" w:themeColor="text1"/>
        </w:rPr>
        <w:t>ntroduction</w:t>
      </w:r>
      <w:bookmarkEnd w:id="0"/>
    </w:p>
    <w:p w14:paraId="6D33A4B6" w14:textId="77777777" w:rsidR="00B33903" w:rsidRPr="00910BDF" w:rsidRDefault="00B33903" w:rsidP="00706F46">
      <w:pPr>
        <w:pStyle w:val="Heading2"/>
        <w:numPr>
          <w:ilvl w:val="0"/>
          <w:numId w:val="0"/>
        </w:numPr>
        <w:spacing w:line="240" w:lineRule="auto"/>
        <w:ind w:left="718" w:right="260" w:hanging="292"/>
        <w:rPr>
          <w:rFonts w:cs="Arial"/>
          <w:color w:val="000000" w:themeColor="text1"/>
        </w:rPr>
      </w:pPr>
      <w:bookmarkStart w:id="1" w:name="_Toc155086003"/>
      <w:r w:rsidRPr="00910BDF">
        <w:rPr>
          <w:rFonts w:cs="Arial"/>
          <w:color w:val="000000" w:themeColor="text1"/>
        </w:rPr>
        <w:t>1.1 Data Protection by Design and Default</w:t>
      </w:r>
      <w:bookmarkEnd w:id="1"/>
    </w:p>
    <w:p w14:paraId="07457137" w14:textId="4362A313" w:rsidR="00892E87" w:rsidRPr="00910BDF" w:rsidRDefault="008B0810" w:rsidP="003E7544">
      <w:pPr>
        <w:spacing w:line="240" w:lineRule="auto"/>
        <w:ind w:left="431" w:right="260"/>
        <w:jc w:val="both"/>
        <w:rPr>
          <w:color w:val="000000" w:themeColor="text1"/>
        </w:rPr>
      </w:pPr>
      <w:r w:rsidRPr="00910BDF">
        <w:rPr>
          <w:color w:val="000000" w:themeColor="text1"/>
        </w:rPr>
        <w:t xml:space="preserve">It is a requirement of UK GDPR </w:t>
      </w:r>
      <w:r w:rsidR="006F6BED" w:rsidRPr="00910BDF">
        <w:rPr>
          <w:color w:val="000000" w:themeColor="text1"/>
        </w:rPr>
        <w:t xml:space="preserve">to implement appropriate technical and organisational </w:t>
      </w:r>
      <w:r w:rsidR="001469FB" w:rsidRPr="00910BDF">
        <w:rPr>
          <w:color w:val="000000" w:themeColor="text1"/>
        </w:rPr>
        <w:t>measures to embed the data protection principles effectivel</w:t>
      </w:r>
      <w:r w:rsidR="00E91E94" w:rsidRPr="00910BDF">
        <w:rPr>
          <w:color w:val="000000" w:themeColor="text1"/>
        </w:rPr>
        <w:t>y</w:t>
      </w:r>
      <w:r w:rsidR="001469FB" w:rsidRPr="00910BDF">
        <w:rPr>
          <w:color w:val="000000" w:themeColor="text1"/>
        </w:rPr>
        <w:t xml:space="preserve">, and to safeguard individual rights. </w:t>
      </w:r>
      <w:r w:rsidR="00E91E94" w:rsidRPr="00910BDF">
        <w:rPr>
          <w:color w:val="000000" w:themeColor="text1"/>
        </w:rPr>
        <w:t xml:space="preserve">It is essential to </w:t>
      </w:r>
      <w:r w:rsidR="002471EB" w:rsidRPr="00910BDF">
        <w:rPr>
          <w:color w:val="000000" w:themeColor="text1"/>
        </w:rPr>
        <w:t>integrate data protection into all processing activities and operational practices</w:t>
      </w:r>
      <w:r w:rsidR="00D7214D" w:rsidRPr="00910BDF">
        <w:rPr>
          <w:color w:val="000000" w:themeColor="text1"/>
        </w:rPr>
        <w:t xml:space="preserve"> from the design stage</w:t>
      </w:r>
      <w:r w:rsidR="00F92BFD" w:rsidRPr="00910BDF">
        <w:rPr>
          <w:color w:val="000000" w:themeColor="text1"/>
        </w:rPr>
        <w:t xml:space="preserve"> through the lifecycle of each and every project. </w:t>
      </w:r>
      <w:r w:rsidR="00B91634" w:rsidRPr="00910BDF">
        <w:rPr>
          <w:color w:val="000000" w:themeColor="text1"/>
        </w:rPr>
        <w:t xml:space="preserve">This is known as Data Protection by Design and Default. </w:t>
      </w:r>
    </w:p>
    <w:p w14:paraId="61E1B3E5" w14:textId="77777777" w:rsidR="0055545A" w:rsidRPr="00910BDF" w:rsidRDefault="0055545A" w:rsidP="00706F46">
      <w:pPr>
        <w:spacing w:line="240" w:lineRule="auto"/>
        <w:ind w:left="431" w:right="260"/>
        <w:rPr>
          <w:color w:val="000000" w:themeColor="text1"/>
        </w:rPr>
      </w:pPr>
    </w:p>
    <w:p w14:paraId="07FCDFE5" w14:textId="28D7F254" w:rsidR="0055545A" w:rsidRPr="00910BDF" w:rsidRDefault="0055545A" w:rsidP="003E7544">
      <w:pPr>
        <w:spacing w:line="240" w:lineRule="auto"/>
        <w:ind w:left="431" w:right="260"/>
        <w:jc w:val="both"/>
        <w:rPr>
          <w:color w:val="000000" w:themeColor="text1"/>
        </w:rPr>
      </w:pPr>
      <w:r w:rsidRPr="00910BDF">
        <w:rPr>
          <w:color w:val="000000" w:themeColor="text1"/>
        </w:rPr>
        <w:t xml:space="preserve">Data Protection by Design and Default </w:t>
      </w:r>
      <w:r w:rsidR="006D0DFB" w:rsidRPr="00910BDF">
        <w:rPr>
          <w:color w:val="000000" w:themeColor="text1"/>
        </w:rPr>
        <w:t xml:space="preserve">has a broad application and is </w:t>
      </w:r>
      <w:r w:rsidR="00BE0511" w:rsidRPr="00910BDF">
        <w:rPr>
          <w:color w:val="000000" w:themeColor="text1"/>
        </w:rPr>
        <w:t xml:space="preserve">supported through the implementation of </w:t>
      </w:r>
      <w:r w:rsidR="00117C90" w:rsidRPr="00910BDF">
        <w:rPr>
          <w:color w:val="000000" w:themeColor="text1"/>
        </w:rPr>
        <w:t xml:space="preserve">organisational policies, data sharing initiatives, staff training, </w:t>
      </w:r>
      <w:r w:rsidR="00E302C9" w:rsidRPr="00910BDF">
        <w:rPr>
          <w:color w:val="000000" w:themeColor="text1"/>
        </w:rPr>
        <w:t>privacy-enhancing technologies,</w:t>
      </w:r>
      <w:r w:rsidR="007B2CF8" w:rsidRPr="00910BDF">
        <w:rPr>
          <w:color w:val="000000" w:themeColor="text1"/>
        </w:rPr>
        <w:t xml:space="preserve"> risk anticipation, </w:t>
      </w:r>
      <w:r w:rsidR="00C933DD" w:rsidRPr="00910BDF">
        <w:rPr>
          <w:color w:val="000000" w:themeColor="text1"/>
        </w:rPr>
        <w:t>D</w:t>
      </w:r>
      <w:r w:rsidR="00352EF5" w:rsidRPr="00910BDF">
        <w:rPr>
          <w:color w:val="000000" w:themeColor="text1"/>
        </w:rPr>
        <w:t xml:space="preserve">ata </w:t>
      </w:r>
      <w:r w:rsidR="00C933DD" w:rsidRPr="00910BDF">
        <w:rPr>
          <w:color w:val="000000" w:themeColor="text1"/>
        </w:rPr>
        <w:t>P</w:t>
      </w:r>
      <w:r w:rsidR="00352EF5" w:rsidRPr="00910BDF">
        <w:rPr>
          <w:color w:val="000000" w:themeColor="text1"/>
        </w:rPr>
        <w:t xml:space="preserve">rotection </w:t>
      </w:r>
      <w:r w:rsidR="00C933DD" w:rsidRPr="00910BDF">
        <w:rPr>
          <w:color w:val="000000" w:themeColor="text1"/>
        </w:rPr>
        <w:t>Impact Assessments</w:t>
      </w:r>
      <w:r w:rsidR="00FB7AA7" w:rsidRPr="00910BDF">
        <w:rPr>
          <w:color w:val="000000" w:themeColor="text1"/>
        </w:rPr>
        <w:t xml:space="preserve"> (DPIA)</w:t>
      </w:r>
      <w:r w:rsidR="00C933DD" w:rsidRPr="00910BDF">
        <w:rPr>
          <w:color w:val="000000" w:themeColor="text1"/>
        </w:rPr>
        <w:t xml:space="preserve">, and </w:t>
      </w:r>
      <w:r w:rsidR="00D117AB" w:rsidRPr="00910BDF">
        <w:rPr>
          <w:color w:val="000000" w:themeColor="text1"/>
        </w:rPr>
        <w:t xml:space="preserve">a </w:t>
      </w:r>
      <w:r w:rsidR="00B74A4F" w:rsidRPr="00910BDF">
        <w:rPr>
          <w:color w:val="000000" w:themeColor="text1"/>
        </w:rPr>
        <w:t xml:space="preserve">dedicated </w:t>
      </w:r>
      <w:r w:rsidR="00D117AB" w:rsidRPr="00910BDF">
        <w:rPr>
          <w:color w:val="000000" w:themeColor="text1"/>
        </w:rPr>
        <w:t>Information Governance team</w:t>
      </w:r>
      <w:r w:rsidR="00B653AB" w:rsidRPr="00910BDF">
        <w:rPr>
          <w:color w:val="000000" w:themeColor="text1"/>
        </w:rPr>
        <w:t>. O</w:t>
      </w:r>
      <w:r w:rsidR="009F72A0" w:rsidRPr="00910BDF">
        <w:rPr>
          <w:color w:val="000000" w:themeColor="text1"/>
        </w:rPr>
        <w:t xml:space="preserve">ther measures </w:t>
      </w:r>
      <w:r w:rsidR="00B653AB" w:rsidRPr="00910BDF">
        <w:rPr>
          <w:color w:val="000000" w:themeColor="text1"/>
        </w:rPr>
        <w:t xml:space="preserve">include </w:t>
      </w:r>
      <w:r w:rsidR="009952CA" w:rsidRPr="00910BDF">
        <w:rPr>
          <w:color w:val="000000" w:themeColor="text1"/>
        </w:rPr>
        <w:t>tracking the flow of organisational data and ownership of assets, etc</w:t>
      </w:r>
      <w:r w:rsidR="009F72A0" w:rsidRPr="00910BDF">
        <w:rPr>
          <w:color w:val="000000" w:themeColor="text1"/>
        </w:rPr>
        <w:t>.</w:t>
      </w:r>
      <w:r w:rsidR="00201E58" w:rsidRPr="00910BDF">
        <w:rPr>
          <w:color w:val="000000" w:themeColor="text1"/>
        </w:rPr>
        <w:t xml:space="preserve"> via the Information Asset Register (IAR) </w:t>
      </w:r>
      <w:r w:rsidR="007061E9" w:rsidRPr="00910BDF">
        <w:rPr>
          <w:color w:val="000000" w:themeColor="text1"/>
        </w:rPr>
        <w:t xml:space="preserve">and Data Flow Mapping. </w:t>
      </w:r>
      <w:r w:rsidR="00201E58" w:rsidRPr="00910BDF">
        <w:rPr>
          <w:color w:val="000000" w:themeColor="text1"/>
        </w:rPr>
        <w:t xml:space="preserve"> </w:t>
      </w:r>
    </w:p>
    <w:p w14:paraId="57CB90A8" w14:textId="77777777" w:rsidR="00892E87" w:rsidRPr="00910BDF" w:rsidRDefault="00892E87" w:rsidP="00706F46">
      <w:pPr>
        <w:spacing w:line="240" w:lineRule="auto"/>
        <w:ind w:left="431" w:right="260"/>
        <w:rPr>
          <w:color w:val="000000" w:themeColor="text1"/>
        </w:rPr>
      </w:pPr>
    </w:p>
    <w:p w14:paraId="137571DA" w14:textId="19F4B9B8" w:rsidR="0083425B" w:rsidRPr="00910BDF" w:rsidRDefault="0083425B" w:rsidP="00706F46">
      <w:pPr>
        <w:pStyle w:val="Heading2"/>
        <w:numPr>
          <w:ilvl w:val="0"/>
          <w:numId w:val="0"/>
        </w:numPr>
        <w:spacing w:line="240" w:lineRule="auto"/>
        <w:ind w:left="426" w:right="260"/>
        <w:rPr>
          <w:rFonts w:cs="Arial"/>
          <w:color w:val="000000" w:themeColor="text1"/>
        </w:rPr>
      </w:pPr>
      <w:bookmarkStart w:id="2" w:name="_Toc155086004"/>
      <w:r w:rsidRPr="00910BDF">
        <w:rPr>
          <w:rFonts w:cs="Arial"/>
          <w:color w:val="000000" w:themeColor="text1"/>
        </w:rPr>
        <w:t xml:space="preserve">1.2 </w:t>
      </w:r>
      <w:r w:rsidR="00990582" w:rsidRPr="00910BDF">
        <w:rPr>
          <w:rFonts w:cs="Arial"/>
          <w:color w:val="000000" w:themeColor="text1"/>
        </w:rPr>
        <w:t xml:space="preserve">Data </w:t>
      </w:r>
      <w:r w:rsidR="00DD56F6">
        <w:rPr>
          <w:rFonts w:cs="Arial"/>
          <w:color w:val="000000" w:themeColor="text1"/>
        </w:rPr>
        <w:t>P</w:t>
      </w:r>
      <w:r w:rsidR="00990582" w:rsidRPr="00910BDF">
        <w:rPr>
          <w:rFonts w:cs="Arial"/>
          <w:color w:val="000000" w:themeColor="text1"/>
        </w:rPr>
        <w:t>rotection Impact Assessment</w:t>
      </w:r>
      <w:r w:rsidR="00D335B1">
        <w:rPr>
          <w:rFonts w:cs="Arial"/>
          <w:color w:val="000000" w:themeColor="text1"/>
        </w:rPr>
        <w:t>s</w:t>
      </w:r>
      <w:bookmarkEnd w:id="2"/>
    </w:p>
    <w:p w14:paraId="3515814B" w14:textId="17ED3076" w:rsidR="007E3FF5" w:rsidRPr="00910BDF" w:rsidRDefault="007E3FF5" w:rsidP="003E7544">
      <w:pPr>
        <w:spacing w:line="240" w:lineRule="auto"/>
        <w:ind w:left="426" w:right="260"/>
        <w:jc w:val="both"/>
        <w:rPr>
          <w:color w:val="000000" w:themeColor="text1"/>
        </w:rPr>
      </w:pPr>
      <w:r w:rsidRPr="00910BDF">
        <w:rPr>
          <w:color w:val="000000" w:themeColor="text1"/>
        </w:rPr>
        <w:t xml:space="preserve">The Information Commissioner’s Office has increased powers of audit within organisations and can fine organisations up to </w:t>
      </w:r>
      <w:r w:rsidR="0058602D" w:rsidRPr="00910BDF">
        <w:rPr>
          <w:color w:val="000000" w:themeColor="text1"/>
        </w:rPr>
        <w:t xml:space="preserve">£17.5 million or 4% of the annual worldwide turnover, whichever is </w:t>
      </w:r>
      <w:r w:rsidR="004A632D" w:rsidRPr="00910BDF">
        <w:rPr>
          <w:color w:val="000000" w:themeColor="text1"/>
        </w:rPr>
        <w:t>higher, for</w:t>
      </w:r>
      <w:r w:rsidR="0058602D" w:rsidRPr="00910BDF">
        <w:rPr>
          <w:color w:val="000000" w:themeColor="text1"/>
        </w:rPr>
        <w:t xml:space="preserve"> not having </w:t>
      </w:r>
      <w:r w:rsidRPr="00910BDF">
        <w:rPr>
          <w:color w:val="000000" w:themeColor="text1"/>
        </w:rPr>
        <w:t>appropriate procedures in place to manage the use of personal identifiable information.</w:t>
      </w:r>
    </w:p>
    <w:p w14:paraId="1BE9247D" w14:textId="77777777" w:rsidR="007E3FF5" w:rsidRPr="00910BDF" w:rsidRDefault="007E3FF5" w:rsidP="003E7544">
      <w:pPr>
        <w:spacing w:line="240" w:lineRule="auto"/>
        <w:ind w:left="431" w:right="260"/>
        <w:jc w:val="both"/>
        <w:rPr>
          <w:color w:val="000000" w:themeColor="text1"/>
        </w:rPr>
      </w:pPr>
    </w:p>
    <w:p w14:paraId="234C5718" w14:textId="775450BF" w:rsidR="007E3FF5" w:rsidRPr="00910BDF" w:rsidRDefault="007E3FF5" w:rsidP="003E7544">
      <w:pPr>
        <w:spacing w:line="240" w:lineRule="auto"/>
        <w:ind w:left="431" w:right="260"/>
        <w:jc w:val="both"/>
        <w:rPr>
          <w:color w:val="000000" w:themeColor="text1"/>
        </w:rPr>
      </w:pPr>
      <w:r w:rsidRPr="00910BDF">
        <w:rPr>
          <w:color w:val="000000" w:themeColor="text1"/>
        </w:rPr>
        <w:t xml:space="preserve">Data Protection Impact Assessments (DPIAs) are required under </w:t>
      </w:r>
      <w:r w:rsidR="00283DE2" w:rsidRPr="00910BDF">
        <w:rPr>
          <w:color w:val="000000" w:themeColor="text1"/>
        </w:rPr>
        <w:t>UK GDPR legis</w:t>
      </w:r>
      <w:r w:rsidR="00541EF3" w:rsidRPr="00910BDF">
        <w:rPr>
          <w:color w:val="000000" w:themeColor="text1"/>
        </w:rPr>
        <w:t>lation</w:t>
      </w:r>
      <w:r w:rsidRPr="00910BDF">
        <w:rPr>
          <w:color w:val="000000" w:themeColor="text1"/>
        </w:rPr>
        <w:t>, where health data is being used in a manner that it either is identifiable or there is a risk of an individuals’ identity being revealed. A DPIA should also be considered where other personal data, for example data about individual staff, is being used in a way that could poses a high level of risk regarding the privacy of those individuals.</w:t>
      </w:r>
    </w:p>
    <w:p w14:paraId="42B60205" w14:textId="77777777" w:rsidR="007E3FF5" w:rsidRPr="00910BDF" w:rsidRDefault="007E3FF5" w:rsidP="003E7544">
      <w:pPr>
        <w:spacing w:line="240" w:lineRule="auto"/>
        <w:ind w:left="431" w:right="260"/>
        <w:jc w:val="both"/>
        <w:rPr>
          <w:color w:val="000000" w:themeColor="text1"/>
        </w:rPr>
      </w:pPr>
    </w:p>
    <w:p w14:paraId="5B784C89" w14:textId="77777777" w:rsidR="007E3FF5" w:rsidRPr="00910BDF" w:rsidRDefault="007E3FF5" w:rsidP="003E7544">
      <w:pPr>
        <w:spacing w:line="240" w:lineRule="auto"/>
        <w:ind w:left="431" w:right="260"/>
        <w:jc w:val="both"/>
        <w:rPr>
          <w:color w:val="000000" w:themeColor="text1"/>
        </w:rPr>
      </w:pPr>
      <w:r w:rsidRPr="00910BDF">
        <w:rPr>
          <w:color w:val="000000" w:themeColor="text1"/>
        </w:rPr>
        <w:t>DPIAs aid organisations in determining how a particular project, process or system may affect the privacy of the individual. This procedure consists of DPIA Screening Questions and Data Protection Impact Assessment which are designed to enable an assessment prior to new services or new data processing/sharing systems being introduced. A DPIA is not effective when key decisions have already been taken. If an assessment is suggested, it should be seen as dynamic and subject to review with any significant change.</w:t>
      </w:r>
    </w:p>
    <w:p w14:paraId="311D11FE" w14:textId="77777777" w:rsidR="007E3FF5" w:rsidRPr="00910BDF" w:rsidRDefault="007E3FF5" w:rsidP="003E7544">
      <w:pPr>
        <w:spacing w:line="240" w:lineRule="auto"/>
        <w:ind w:left="431" w:right="260"/>
        <w:jc w:val="both"/>
        <w:rPr>
          <w:color w:val="000000" w:themeColor="text1"/>
        </w:rPr>
      </w:pPr>
    </w:p>
    <w:p w14:paraId="4347F82B" w14:textId="01D9183E" w:rsidR="007E3FF5" w:rsidRPr="00910BDF" w:rsidRDefault="007E3FF5" w:rsidP="003E7544">
      <w:pPr>
        <w:spacing w:line="240" w:lineRule="auto"/>
        <w:ind w:left="431" w:right="260"/>
        <w:jc w:val="both"/>
        <w:rPr>
          <w:color w:val="000000" w:themeColor="text1"/>
        </w:rPr>
      </w:pPr>
      <w:r w:rsidRPr="00910BDF">
        <w:rPr>
          <w:color w:val="000000" w:themeColor="text1"/>
        </w:rPr>
        <w:t>DPIAs identify the most effective way to comply with data protection obligations and meet individuals’ expectations of privacy. An effective DPIA will allow for the identification and remedy</w:t>
      </w:r>
      <w:r w:rsidR="0058602D" w:rsidRPr="00910BDF">
        <w:rPr>
          <w:color w:val="000000" w:themeColor="text1"/>
        </w:rPr>
        <w:t xml:space="preserve"> of</w:t>
      </w:r>
      <w:r w:rsidRPr="00910BDF">
        <w:rPr>
          <w:color w:val="000000" w:themeColor="text1"/>
        </w:rPr>
        <w:t xml:space="preserve"> problems at an early stage, reducing potential distress, subsequent complaints and the associated costs and damage to reputation that might otherwise occur. </w:t>
      </w:r>
    </w:p>
    <w:p w14:paraId="3B085A9F" w14:textId="77777777" w:rsidR="007E3FF5" w:rsidRPr="00910BDF" w:rsidRDefault="007E3FF5" w:rsidP="00706F46">
      <w:pPr>
        <w:spacing w:line="240" w:lineRule="auto"/>
        <w:ind w:left="431" w:right="260"/>
        <w:rPr>
          <w:color w:val="000000" w:themeColor="text1"/>
        </w:rPr>
      </w:pPr>
    </w:p>
    <w:p w14:paraId="4A8946CD" w14:textId="77777777" w:rsidR="007E3FF5" w:rsidRPr="00910BDF" w:rsidRDefault="007E3FF5" w:rsidP="00BC2F1B">
      <w:pPr>
        <w:spacing w:line="240" w:lineRule="auto"/>
        <w:ind w:left="431" w:right="260"/>
        <w:jc w:val="both"/>
        <w:rPr>
          <w:color w:val="000000" w:themeColor="text1"/>
        </w:rPr>
      </w:pPr>
      <w:r w:rsidRPr="00910BDF">
        <w:rPr>
          <w:color w:val="000000" w:themeColor="text1"/>
        </w:rPr>
        <w:t>It is important to consider whether a DPIA is required as soon as the objectives/aims of the project are identified to examine what is required to successfully meet these and how it is envisaged this will happen, whilst ensuring privacy of individuals to which the data relates.</w:t>
      </w:r>
    </w:p>
    <w:p w14:paraId="0F6DF36D" w14:textId="77777777" w:rsidR="007E3FF5" w:rsidRPr="00910BDF" w:rsidRDefault="007E3FF5" w:rsidP="00BC2F1B">
      <w:pPr>
        <w:spacing w:line="240" w:lineRule="auto"/>
        <w:ind w:left="431" w:right="260"/>
        <w:jc w:val="both"/>
        <w:rPr>
          <w:color w:val="000000" w:themeColor="text1"/>
        </w:rPr>
      </w:pPr>
    </w:p>
    <w:p w14:paraId="1685F7AE" w14:textId="01DBBA57" w:rsidR="00BE468D" w:rsidRPr="00910BDF" w:rsidRDefault="007E3FF5" w:rsidP="00BC2F1B">
      <w:pPr>
        <w:spacing w:line="240" w:lineRule="auto"/>
        <w:ind w:left="431" w:right="260"/>
        <w:jc w:val="both"/>
        <w:rPr>
          <w:color w:val="000000" w:themeColor="text1"/>
        </w:rPr>
      </w:pPr>
      <w:r w:rsidRPr="00910BDF">
        <w:rPr>
          <w:color w:val="000000" w:themeColor="text1"/>
        </w:rPr>
        <w:t xml:space="preserve">Conducting a DPIA should not be complex or time </w:t>
      </w:r>
      <w:r w:rsidR="00A77EC9" w:rsidRPr="00910BDF">
        <w:rPr>
          <w:color w:val="000000" w:themeColor="text1"/>
        </w:rPr>
        <w:t>consuming if</w:t>
      </w:r>
      <w:r w:rsidRPr="00910BDF">
        <w:rPr>
          <w:color w:val="000000" w:themeColor="text1"/>
        </w:rPr>
        <w:t xml:space="preserve"> it is given due regard at an early stage.</w:t>
      </w:r>
    </w:p>
    <w:p w14:paraId="612813F0" w14:textId="77777777" w:rsidR="007E3FF5" w:rsidRPr="00910BDF" w:rsidRDefault="007E3FF5" w:rsidP="00706F46">
      <w:pPr>
        <w:spacing w:line="240" w:lineRule="auto"/>
        <w:ind w:left="431" w:right="260"/>
        <w:rPr>
          <w:color w:val="000000" w:themeColor="text1"/>
        </w:rPr>
      </w:pPr>
    </w:p>
    <w:p w14:paraId="3D6CB5D4" w14:textId="457226D2" w:rsidR="008C26B8" w:rsidRPr="00910BDF" w:rsidRDefault="00E91015" w:rsidP="00706F46">
      <w:pPr>
        <w:pStyle w:val="Heading1"/>
        <w:spacing w:line="240" w:lineRule="auto"/>
        <w:ind w:right="260"/>
        <w:rPr>
          <w:color w:val="000000" w:themeColor="text1"/>
        </w:rPr>
      </w:pPr>
      <w:bookmarkStart w:id="3" w:name="_Toc155086005"/>
      <w:r w:rsidRPr="00910BDF">
        <w:rPr>
          <w:color w:val="000000" w:themeColor="text1"/>
        </w:rPr>
        <w:t>Purpose</w:t>
      </w:r>
      <w:bookmarkEnd w:id="3"/>
    </w:p>
    <w:p w14:paraId="113A909A" w14:textId="550FBCB7" w:rsidR="002424BC" w:rsidRPr="00910BDF" w:rsidRDefault="002424BC" w:rsidP="00BC2F1B">
      <w:pPr>
        <w:spacing w:line="240" w:lineRule="auto"/>
        <w:ind w:left="425" w:right="260"/>
        <w:jc w:val="both"/>
        <w:rPr>
          <w:color w:val="000000" w:themeColor="text1"/>
        </w:rPr>
      </w:pPr>
      <w:r w:rsidRPr="00910BDF">
        <w:rPr>
          <w:color w:val="000000" w:themeColor="text1"/>
        </w:rPr>
        <w:lastRenderedPageBreak/>
        <w:t xml:space="preserve">The purpose and objectives of this policy </w:t>
      </w:r>
      <w:r w:rsidR="00DD56F6">
        <w:rPr>
          <w:color w:val="000000" w:themeColor="text1"/>
        </w:rPr>
        <w:t xml:space="preserve">and procedure </w:t>
      </w:r>
      <w:r w:rsidRPr="00910BDF">
        <w:rPr>
          <w:color w:val="000000" w:themeColor="text1"/>
        </w:rPr>
        <w:t>are</w:t>
      </w:r>
      <w:r w:rsidR="00317AC0" w:rsidRPr="00910BDF">
        <w:rPr>
          <w:color w:val="000000" w:themeColor="text1"/>
        </w:rPr>
        <w:t xml:space="preserve"> to</w:t>
      </w:r>
      <w:r w:rsidRPr="00910BDF">
        <w:rPr>
          <w:color w:val="000000" w:themeColor="text1"/>
        </w:rPr>
        <w:t xml:space="preserve"> </w:t>
      </w:r>
      <w:r w:rsidR="00F96E72" w:rsidRPr="00910BDF">
        <w:rPr>
          <w:color w:val="000000" w:themeColor="text1"/>
        </w:rPr>
        <w:t xml:space="preserve">ensure the HNY ICB </w:t>
      </w:r>
      <w:r w:rsidR="0058602D" w:rsidRPr="00910BDF">
        <w:rPr>
          <w:color w:val="000000" w:themeColor="text1"/>
        </w:rPr>
        <w:t>comply with</w:t>
      </w:r>
      <w:r w:rsidR="004040BF" w:rsidRPr="00910BDF">
        <w:rPr>
          <w:color w:val="000000" w:themeColor="text1"/>
        </w:rPr>
        <w:t xml:space="preserve"> </w:t>
      </w:r>
      <w:r w:rsidR="00E33545" w:rsidRPr="00910BDF">
        <w:rPr>
          <w:color w:val="000000" w:themeColor="text1"/>
        </w:rPr>
        <w:t xml:space="preserve">Data Protection legislation, and </w:t>
      </w:r>
      <w:r w:rsidRPr="00910BDF">
        <w:rPr>
          <w:color w:val="000000" w:themeColor="text1"/>
        </w:rPr>
        <w:t xml:space="preserve">to protect the ICB along with its service users, patients, </w:t>
      </w:r>
      <w:r w:rsidR="00353990" w:rsidRPr="00910BDF">
        <w:rPr>
          <w:color w:val="000000" w:themeColor="text1"/>
        </w:rPr>
        <w:t>staff,</w:t>
      </w:r>
      <w:r w:rsidRPr="00910BDF">
        <w:rPr>
          <w:color w:val="000000" w:themeColor="text1"/>
        </w:rPr>
        <w:t xml:space="preserve"> and other stakeholders, as well as the assets of the ICB, whilst ensuring delivery of its strategic and corporate objectives. </w:t>
      </w:r>
    </w:p>
    <w:p w14:paraId="0C93EF8E" w14:textId="77777777" w:rsidR="002424BC" w:rsidRPr="00910BDF" w:rsidRDefault="002424BC" w:rsidP="00BC2F1B">
      <w:pPr>
        <w:spacing w:line="240" w:lineRule="auto"/>
        <w:ind w:left="425" w:right="260"/>
        <w:jc w:val="both"/>
        <w:rPr>
          <w:color w:val="000000" w:themeColor="text1"/>
        </w:rPr>
      </w:pPr>
    </w:p>
    <w:p w14:paraId="4DDC92CA" w14:textId="67553609" w:rsidR="00353990" w:rsidRPr="00910BDF" w:rsidRDefault="002424BC" w:rsidP="00BC2F1B">
      <w:pPr>
        <w:spacing w:line="240" w:lineRule="auto"/>
        <w:ind w:left="425" w:right="260"/>
        <w:jc w:val="both"/>
        <w:rPr>
          <w:color w:val="000000" w:themeColor="text1"/>
        </w:rPr>
      </w:pPr>
      <w:r w:rsidRPr="00910BDF">
        <w:rPr>
          <w:color w:val="000000" w:themeColor="text1"/>
        </w:rPr>
        <w:t xml:space="preserve">The ICB believes that individuals have a right to privacy and confidentiality and will ensure that this policy </w:t>
      </w:r>
      <w:r w:rsidR="00216CF6" w:rsidRPr="00910BDF">
        <w:rPr>
          <w:color w:val="000000" w:themeColor="text1"/>
        </w:rPr>
        <w:t>supports</w:t>
      </w:r>
      <w:r w:rsidRPr="00910BDF">
        <w:rPr>
          <w:color w:val="000000" w:themeColor="text1"/>
        </w:rPr>
        <w:t xml:space="preserve"> the common law duty of confidentiality </w:t>
      </w:r>
      <w:r w:rsidR="004900C6" w:rsidRPr="00910BDF">
        <w:rPr>
          <w:color w:val="000000" w:themeColor="text1"/>
        </w:rPr>
        <w:t>and</w:t>
      </w:r>
      <w:r w:rsidRPr="00910BDF">
        <w:rPr>
          <w:color w:val="000000" w:themeColor="text1"/>
        </w:rPr>
        <w:t xml:space="preserve"> statutory provisions that prevent </w:t>
      </w:r>
      <w:r w:rsidR="00700140" w:rsidRPr="00910BDF">
        <w:rPr>
          <w:color w:val="000000" w:themeColor="text1"/>
        </w:rPr>
        <w:t>unlawful sharing</w:t>
      </w:r>
      <w:r w:rsidRPr="00910BDF">
        <w:rPr>
          <w:color w:val="000000" w:themeColor="text1"/>
        </w:rPr>
        <w:t xml:space="preserve"> of personal information. The </w:t>
      </w:r>
      <w:r w:rsidR="004900C6" w:rsidRPr="00910BDF">
        <w:rPr>
          <w:color w:val="000000" w:themeColor="text1"/>
        </w:rPr>
        <w:t>processing</w:t>
      </w:r>
      <w:r w:rsidRPr="00910BDF">
        <w:rPr>
          <w:color w:val="000000" w:themeColor="text1"/>
        </w:rPr>
        <w:t xml:space="preserve"> of such information will be dealt with under and in compliance with the provisions of</w:t>
      </w:r>
      <w:r w:rsidR="0058602D" w:rsidRPr="00910BDF">
        <w:rPr>
          <w:color w:val="000000" w:themeColor="text1"/>
        </w:rPr>
        <w:t xml:space="preserve"> current data protection legislation. </w:t>
      </w:r>
      <w:r w:rsidRPr="00910BDF">
        <w:rPr>
          <w:color w:val="000000" w:themeColor="text1"/>
        </w:rPr>
        <w:t xml:space="preserve"> </w:t>
      </w:r>
    </w:p>
    <w:p w14:paraId="46D6D273" w14:textId="77777777" w:rsidR="00353990" w:rsidRPr="00910BDF" w:rsidRDefault="00353990" w:rsidP="00BC2F1B">
      <w:pPr>
        <w:spacing w:line="240" w:lineRule="auto"/>
        <w:ind w:left="425" w:right="260"/>
        <w:jc w:val="both"/>
        <w:rPr>
          <w:color w:val="000000" w:themeColor="text1"/>
        </w:rPr>
      </w:pPr>
    </w:p>
    <w:p w14:paraId="33C2E872" w14:textId="36316B1B" w:rsidR="002424BC" w:rsidRPr="00910BDF" w:rsidRDefault="002424BC" w:rsidP="00BC2F1B">
      <w:pPr>
        <w:spacing w:line="240" w:lineRule="auto"/>
        <w:ind w:left="425" w:right="260"/>
        <w:jc w:val="both"/>
        <w:rPr>
          <w:color w:val="000000" w:themeColor="text1"/>
        </w:rPr>
      </w:pPr>
      <w:r w:rsidRPr="00910BDF">
        <w:rPr>
          <w:color w:val="000000" w:themeColor="text1"/>
        </w:rPr>
        <w:t xml:space="preserve">The ICB must carry out its duties effectively and lawfully </w:t>
      </w:r>
      <w:r w:rsidR="0058602D" w:rsidRPr="00910BDF">
        <w:rPr>
          <w:color w:val="000000" w:themeColor="text1"/>
        </w:rPr>
        <w:t>and</w:t>
      </w:r>
      <w:r w:rsidRPr="00910BDF">
        <w:rPr>
          <w:color w:val="000000" w:themeColor="text1"/>
        </w:rPr>
        <w:t xml:space="preserve"> </w:t>
      </w:r>
      <w:r w:rsidR="004A632D" w:rsidRPr="00910BDF">
        <w:rPr>
          <w:color w:val="000000" w:themeColor="text1"/>
        </w:rPr>
        <w:t>ensure the</w:t>
      </w:r>
      <w:r w:rsidRPr="00910BDF">
        <w:rPr>
          <w:color w:val="000000" w:themeColor="text1"/>
        </w:rPr>
        <w:t xml:space="preserve"> exemptions and exceptions outlined in the F</w:t>
      </w:r>
      <w:r w:rsidR="0058602D" w:rsidRPr="00910BDF">
        <w:rPr>
          <w:color w:val="000000" w:themeColor="text1"/>
        </w:rPr>
        <w:t>reedom of Information</w:t>
      </w:r>
      <w:r w:rsidRPr="00910BDF">
        <w:rPr>
          <w:color w:val="000000" w:themeColor="text1"/>
        </w:rPr>
        <w:t xml:space="preserve"> Act </w:t>
      </w:r>
      <w:r w:rsidR="0058602D" w:rsidRPr="00910BDF">
        <w:rPr>
          <w:color w:val="000000" w:themeColor="text1"/>
        </w:rPr>
        <w:t xml:space="preserve">2000 </w:t>
      </w:r>
      <w:r w:rsidRPr="00910BDF">
        <w:rPr>
          <w:color w:val="000000" w:themeColor="text1"/>
        </w:rPr>
        <w:t>and</w:t>
      </w:r>
      <w:r w:rsidR="0058602D" w:rsidRPr="00910BDF">
        <w:rPr>
          <w:color w:val="000000" w:themeColor="text1"/>
        </w:rPr>
        <w:t xml:space="preserve"> the</w:t>
      </w:r>
      <w:r w:rsidRPr="00910BDF">
        <w:rPr>
          <w:color w:val="000000" w:themeColor="text1"/>
        </w:rPr>
        <w:t xml:space="preserve"> E</w:t>
      </w:r>
      <w:r w:rsidR="0058602D" w:rsidRPr="00910BDF">
        <w:rPr>
          <w:color w:val="000000" w:themeColor="text1"/>
        </w:rPr>
        <w:t xml:space="preserve">nvironmental </w:t>
      </w:r>
      <w:r w:rsidRPr="00910BDF">
        <w:rPr>
          <w:color w:val="000000" w:themeColor="text1"/>
        </w:rPr>
        <w:t>I</w:t>
      </w:r>
      <w:r w:rsidR="0058602D" w:rsidRPr="00910BDF">
        <w:rPr>
          <w:color w:val="000000" w:themeColor="text1"/>
        </w:rPr>
        <w:t xml:space="preserve">nformation </w:t>
      </w:r>
      <w:r w:rsidRPr="00910BDF">
        <w:rPr>
          <w:color w:val="000000" w:themeColor="text1"/>
        </w:rPr>
        <w:t>R</w:t>
      </w:r>
      <w:r w:rsidR="0058602D" w:rsidRPr="00910BDF">
        <w:rPr>
          <w:color w:val="000000" w:themeColor="text1"/>
        </w:rPr>
        <w:t>egulations 2004</w:t>
      </w:r>
      <w:r w:rsidRPr="00910BDF">
        <w:rPr>
          <w:color w:val="000000" w:themeColor="text1"/>
        </w:rPr>
        <w:t xml:space="preserve"> will be applied appropriately.</w:t>
      </w:r>
    </w:p>
    <w:p w14:paraId="34208D38" w14:textId="77777777" w:rsidR="004A4755" w:rsidRPr="00910BDF" w:rsidRDefault="004A4755" w:rsidP="00BC2F1B">
      <w:pPr>
        <w:spacing w:line="240" w:lineRule="auto"/>
        <w:ind w:left="425" w:right="260"/>
        <w:jc w:val="both"/>
        <w:rPr>
          <w:color w:val="000000" w:themeColor="text1"/>
        </w:rPr>
      </w:pPr>
    </w:p>
    <w:p w14:paraId="542CA13C" w14:textId="77777777" w:rsidR="004A4755" w:rsidRPr="00910BDF" w:rsidRDefault="004A4755" w:rsidP="00F40662">
      <w:pPr>
        <w:pStyle w:val="Heading1"/>
        <w:ind w:left="716"/>
        <w:rPr>
          <w:color w:val="000000" w:themeColor="text1"/>
        </w:rPr>
      </w:pPr>
      <w:bookmarkStart w:id="4" w:name="_Toc155086006"/>
      <w:r w:rsidRPr="00910BDF">
        <w:rPr>
          <w:color w:val="000000" w:themeColor="text1"/>
        </w:rPr>
        <w:t>Scope of the Policy</w:t>
      </w:r>
      <w:bookmarkEnd w:id="4"/>
    </w:p>
    <w:p w14:paraId="4F326019" w14:textId="77777777" w:rsidR="004A4755" w:rsidRPr="00910BDF" w:rsidRDefault="004A4755" w:rsidP="004A4755">
      <w:pPr>
        <w:spacing w:line="240" w:lineRule="auto"/>
        <w:rPr>
          <w:color w:val="000000" w:themeColor="text1"/>
        </w:rPr>
      </w:pPr>
    </w:p>
    <w:p w14:paraId="5A9D8F19" w14:textId="77777777" w:rsidR="004A4755" w:rsidRPr="00910BDF" w:rsidRDefault="004A4755" w:rsidP="004A4755">
      <w:pPr>
        <w:spacing w:line="240" w:lineRule="auto"/>
        <w:ind w:left="432" w:right="260"/>
        <w:jc w:val="both"/>
        <w:rPr>
          <w:color w:val="000000" w:themeColor="text1"/>
        </w:rPr>
      </w:pPr>
      <w:r w:rsidRPr="00910BDF">
        <w:rPr>
          <w:color w:val="000000" w:themeColor="text1"/>
        </w:rPr>
        <w:t>The policy applies to all ICB employees and all who work for the organisation, including the Governing Body, contracted third parties including temporary agency or honorary contracts, secondments, pool staff, contractors, students, and trainees.</w:t>
      </w:r>
    </w:p>
    <w:p w14:paraId="6987A120" w14:textId="77777777" w:rsidR="004A4755" w:rsidRPr="00910BDF" w:rsidRDefault="004A4755" w:rsidP="004A4755">
      <w:pPr>
        <w:spacing w:line="240" w:lineRule="auto"/>
        <w:ind w:left="432" w:right="260"/>
        <w:jc w:val="both"/>
        <w:rPr>
          <w:color w:val="000000" w:themeColor="text1"/>
        </w:rPr>
      </w:pPr>
    </w:p>
    <w:p w14:paraId="133D29CF" w14:textId="77777777" w:rsidR="004A4755" w:rsidRPr="00910BDF" w:rsidRDefault="004A4755" w:rsidP="004A4755">
      <w:pPr>
        <w:spacing w:line="240" w:lineRule="auto"/>
        <w:ind w:left="432" w:right="260"/>
        <w:jc w:val="both"/>
        <w:rPr>
          <w:color w:val="000000" w:themeColor="text1"/>
        </w:rPr>
      </w:pPr>
      <w:r w:rsidRPr="00910BDF">
        <w:rPr>
          <w:color w:val="000000" w:themeColor="text1"/>
        </w:rPr>
        <w:t>Failure to comply with this policy will be considered in breach of the terms and conditions of employment and may be treated as a disciplinary offence under the ICB's disciplinary procedure.</w:t>
      </w:r>
    </w:p>
    <w:p w14:paraId="14746079" w14:textId="77777777" w:rsidR="004A4755" w:rsidRPr="00910BDF" w:rsidRDefault="004A4755" w:rsidP="00BC2F1B">
      <w:pPr>
        <w:spacing w:line="240" w:lineRule="auto"/>
        <w:ind w:left="425" w:right="260"/>
        <w:jc w:val="both"/>
        <w:rPr>
          <w:color w:val="000000" w:themeColor="text1"/>
        </w:rPr>
      </w:pPr>
    </w:p>
    <w:p w14:paraId="00B32981" w14:textId="77777777" w:rsidR="00D761E9" w:rsidRPr="00910BDF" w:rsidRDefault="00D761E9" w:rsidP="00706F46">
      <w:pPr>
        <w:spacing w:line="240" w:lineRule="auto"/>
        <w:ind w:right="260"/>
        <w:rPr>
          <w:color w:val="000000" w:themeColor="text1"/>
        </w:rPr>
      </w:pPr>
    </w:p>
    <w:p w14:paraId="0E21DF76" w14:textId="67B83D13" w:rsidR="00DD443C" w:rsidRPr="00910BDF" w:rsidRDefault="00E91015" w:rsidP="00706F46">
      <w:pPr>
        <w:pStyle w:val="Heading1"/>
        <w:spacing w:line="240" w:lineRule="auto"/>
        <w:ind w:right="260"/>
        <w:rPr>
          <w:color w:val="000000" w:themeColor="text1"/>
        </w:rPr>
      </w:pPr>
      <w:bookmarkStart w:id="5" w:name="_Toc155086007"/>
      <w:r w:rsidRPr="00910BDF">
        <w:rPr>
          <w:color w:val="000000" w:themeColor="text1"/>
        </w:rPr>
        <w:t>Definition/ Explanation of Terms</w:t>
      </w:r>
      <w:bookmarkEnd w:id="5"/>
    </w:p>
    <w:p w14:paraId="52680C04" w14:textId="03649C41" w:rsidR="008864F0" w:rsidRPr="00910BDF" w:rsidRDefault="002D4CD1" w:rsidP="00A40AD7">
      <w:pPr>
        <w:pStyle w:val="Heading2"/>
        <w:tabs>
          <w:tab w:val="left" w:pos="993"/>
        </w:tabs>
        <w:spacing w:line="240" w:lineRule="auto"/>
        <w:ind w:left="993" w:right="260" w:hanging="567"/>
        <w:rPr>
          <w:rFonts w:cs="Arial"/>
          <w:color w:val="000000" w:themeColor="text1"/>
        </w:rPr>
      </w:pPr>
      <w:bookmarkStart w:id="6" w:name="_Toc155086008"/>
      <w:r w:rsidRPr="00910BDF">
        <w:rPr>
          <w:rFonts w:cs="Arial"/>
          <w:color w:val="000000" w:themeColor="text1"/>
        </w:rPr>
        <w:t>Pseudonymisation</w:t>
      </w:r>
      <w:bookmarkEnd w:id="6"/>
    </w:p>
    <w:p w14:paraId="5253345F" w14:textId="77777777" w:rsidR="008864F0" w:rsidRPr="00910BDF" w:rsidRDefault="008864F0" w:rsidP="00706F46">
      <w:pPr>
        <w:spacing w:line="240" w:lineRule="auto"/>
        <w:ind w:left="426" w:right="260"/>
        <w:rPr>
          <w:color w:val="000000" w:themeColor="text1"/>
        </w:rPr>
      </w:pPr>
    </w:p>
    <w:p w14:paraId="7CA1EA0A" w14:textId="77777777" w:rsidR="008864F0" w:rsidRPr="00910BDF" w:rsidRDefault="008864F0" w:rsidP="00BC2F1B">
      <w:pPr>
        <w:spacing w:line="240" w:lineRule="auto"/>
        <w:ind w:left="426" w:right="260"/>
        <w:jc w:val="both"/>
        <w:rPr>
          <w:color w:val="000000" w:themeColor="text1"/>
        </w:rPr>
      </w:pPr>
      <w:r w:rsidRPr="00910BDF">
        <w:rPr>
          <w:color w:val="000000" w:themeColor="text1"/>
        </w:rPr>
        <w:t>Pseudonymisation involves the removing of identifiers from patient data so that patient/service user may not be identified. The aim of pseudonymisation (vs anonymisation) is to be able to collect additional data relating to the same individual without having to know the identity so that it is possible, for example, to analyse data sets and trends over time. Individual service user activity should be able to be identified but not the service user themselves. This will often be achieved by attaching codes or other unique references to information so that the data will only be identifiable to those who have access to the key or index.</w:t>
      </w:r>
    </w:p>
    <w:p w14:paraId="4131B1D7" w14:textId="77777777" w:rsidR="00BC2F1B" w:rsidRPr="00910BDF" w:rsidRDefault="00BC2F1B" w:rsidP="00BC2F1B">
      <w:pPr>
        <w:spacing w:line="240" w:lineRule="auto"/>
        <w:ind w:left="426" w:right="260"/>
        <w:jc w:val="both"/>
        <w:rPr>
          <w:color w:val="000000" w:themeColor="text1"/>
        </w:rPr>
      </w:pPr>
    </w:p>
    <w:p w14:paraId="6B5B998E" w14:textId="58C4C959" w:rsidR="0058602D" w:rsidRPr="00910BDF" w:rsidRDefault="0058602D" w:rsidP="00BC2F1B">
      <w:pPr>
        <w:spacing w:line="240" w:lineRule="auto"/>
        <w:ind w:left="426" w:right="260"/>
        <w:jc w:val="both"/>
        <w:rPr>
          <w:color w:val="000000" w:themeColor="text1"/>
        </w:rPr>
      </w:pPr>
      <w:r w:rsidRPr="00910BDF">
        <w:rPr>
          <w:color w:val="000000" w:themeColor="text1"/>
        </w:rPr>
        <w:t>Under Data Protection legislation, information that has been pseudonymised can still be considered as identifiable (and therefore within the remit of the legislation)</w:t>
      </w:r>
    </w:p>
    <w:p w14:paraId="3DDF7E55" w14:textId="77777777" w:rsidR="008864F0" w:rsidRPr="00910BDF" w:rsidRDefault="008864F0" w:rsidP="00BC2F1B">
      <w:pPr>
        <w:spacing w:line="240" w:lineRule="auto"/>
        <w:ind w:right="260"/>
        <w:jc w:val="both"/>
        <w:rPr>
          <w:color w:val="000000" w:themeColor="text1"/>
        </w:rPr>
      </w:pPr>
    </w:p>
    <w:p w14:paraId="75D1FB29" w14:textId="129BABC4" w:rsidR="002D4CD1" w:rsidRPr="00910BDF" w:rsidRDefault="008864F0" w:rsidP="00BC2F1B">
      <w:pPr>
        <w:spacing w:line="240" w:lineRule="auto"/>
        <w:ind w:left="426" w:right="260"/>
        <w:jc w:val="both"/>
        <w:rPr>
          <w:color w:val="000000" w:themeColor="text1"/>
        </w:rPr>
      </w:pPr>
      <w:r w:rsidRPr="00910BDF">
        <w:rPr>
          <w:color w:val="000000" w:themeColor="text1"/>
        </w:rPr>
        <w:t xml:space="preserve">Before personal information is processed within the </w:t>
      </w:r>
      <w:r w:rsidR="00F041A8" w:rsidRPr="00910BDF">
        <w:rPr>
          <w:color w:val="000000" w:themeColor="text1"/>
        </w:rPr>
        <w:t>ICB</w:t>
      </w:r>
      <w:r w:rsidRPr="00910BDF">
        <w:rPr>
          <w:color w:val="000000" w:themeColor="text1"/>
        </w:rPr>
        <w:t xml:space="preserve">, staff must consider whether the purpose can be achieved with </w:t>
      </w:r>
      <w:r w:rsidR="0058602D" w:rsidRPr="00910BDF">
        <w:rPr>
          <w:color w:val="000000" w:themeColor="text1"/>
        </w:rPr>
        <w:t xml:space="preserve">anonymised or </w:t>
      </w:r>
      <w:r w:rsidRPr="00910BDF">
        <w:rPr>
          <w:color w:val="000000" w:themeColor="text1"/>
        </w:rPr>
        <w:t>pseudonymised information.</w:t>
      </w:r>
    </w:p>
    <w:p w14:paraId="6ECA87F4" w14:textId="77777777" w:rsidR="00E92C5C" w:rsidRPr="00910BDF" w:rsidRDefault="00E92C5C" w:rsidP="00BC2F1B">
      <w:pPr>
        <w:spacing w:line="240" w:lineRule="auto"/>
        <w:ind w:left="426" w:right="260"/>
        <w:jc w:val="both"/>
        <w:rPr>
          <w:color w:val="000000" w:themeColor="text1"/>
        </w:rPr>
      </w:pPr>
    </w:p>
    <w:p w14:paraId="226F3582" w14:textId="47BF9F82" w:rsidR="00FB66D7" w:rsidRPr="00910BDF" w:rsidRDefault="00E92C5C" w:rsidP="00706F46">
      <w:pPr>
        <w:pStyle w:val="Heading2"/>
        <w:spacing w:line="240" w:lineRule="auto"/>
        <w:ind w:left="993" w:right="260" w:hanging="567"/>
        <w:rPr>
          <w:rFonts w:cs="Arial"/>
          <w:color w:val="000000" w:themeColor="text1"/>
        </w:rPr>
      </w:pPr>
      <w:bookmarkStart w:id="7" w:name="_Toc155086009"/>
      <w:r w:rsidRPr="00910BDF">
        <w:rPr>
          <w:rFonts w:cs="Arial"/>
          <w:color w:val="000000" w:themeColor="text1"/>
        </w:rPr>
        <w:t>Information Asset Register and Data flows</w:t>
      </w:r>
      <w:bookmarkEnd w:id="7"/>
    </w:p>
    <w:p w14:paraId="4F8AAF97" w14:textId="77777777" w:rsidR="00FB66D7" w:rsidRPr="00910BDF" w:rsidRDefault="00FB66D7" w:rsidP="004A632D">
      <w:pPr>
        <w:spacing w:line="240" w:lineRule="auto"/>
        <w:ind w:right="260"/>
        <w:rPr>
          <w:color w:val="000000" w:themeColor="text1"/>
        </w:rPr>
      </w:pPr>
    </w:p>
    <w:p w14:paraId="69E7CA30" w14:textId="365F370A" w:rsidR="00D6143C" w:rsidRPr="00910BDF" w:rsidRDefault="00D6143C" w:rsidP="00BC2F1B">
      <w:pPr>
        <w:spacing w:line="240" w:lineRule="auto"/>
        <w:ind w:left="426" w:right="260"/>
        <w:jc w:val="both"/>
        <w:rPr>
          <w:color w:val="000000" w:themeColor="text1"/>
        </w:rPr>
      </w:pPr>
      <w:r w:rsidRPr="00910BDF">
        <w:rPr>
          <w:color w:val="000000" w:themeColor="text1"/>
        </w:rPr>
        <w:t>The Information Asset Register is a register of personal and business critical information held by the ICB. It details the type of information held, purpose, legal basis, location, sharing arrangements, associated risks and other detailed information.</w:t>
      </w:r>
    </w:p>
    <w:p w14:paraId="3530F9C6" w14:textId="77777777" w:rsidR="00D6143C" w:rsidRPr="00910BDF" w:rsidRDefault="00D6143C" w:rsidP="00BC2F1B">
      <w:pPr>
        <w:spacing w:line="240" w:lineRule="auto"/>
        <w:ind w:left="426" w:right="260"/>
        <w:jc w:val="both"/>
        <w:rPr>
          <w:color w:val="000000" w:themeColor="text1"/>
        </w:rPr>
      </w:pPr>
    </w:p>
    <w:p w14:paraId="36DD4B9B" w14:textId="77777777" w:rsidR="00D6143C" w:rsidRPr="00910BDF" w:rsidRDefault="00D6143C" w:rsidP="00BC2F1B">
      <w:pPr>
        <w:spacing w:line="240" w:lineRule="auto"/>
        <w:ind w:left="426" w:right="260"/>
        <w:jc w:val="both"/>
        <w:rPr>
          <w:color w:val="000000" w:themeColor="text1"/>
        </w:rPr>
      </w:pPr>
      <w:r w:rsidRPr="00910BDF">
        <w:rPr>
          <w:color w:val="000000" w:themeColor="text1"/>
        </w:rPr>
        <w:t>Data flow mapping is a process which helps the organisation understand what information it receives, where it is held and how it is transferred. Flows of personal or potentially identifiable information should be documented on the ICB’s data flow template.</w:t>
      </w:r>
    </w:p>
    <w:p w14:paraId="4B40204B" w14:textId="77777777" w:rsidR="00D6143C" w:rsidRPr="00910BDF" w:rsidRDefault="00D6143C" w:rsidP="00BC2F1B">
      <w:pPr>
        <w:spacing w:line="240" w:lineRule="auto"/>
        <w:ind w:left="426" w:right="260"/>
        <w:jc w:val="both"/>
        <w:rPr>
          <w:color w:val="000000" w:themeColor="text1"/>
        </w:rPr>
      </w:pPr>
    </w:p>
    <w:p w14:paraId="68A1ACF6" w14:textId="02EAB556" w:rsidR="00D6143C" w:rsidRPr="00910BDF" w:rsidRDefault="00D6143C" w:rsidP="00BC2F1B">
      <w:pPr>
        <w:spacing w:line="240" w:lineRule="auto"/>
        <w:ind w:left="426" w:right="260"/>
        <w:jc w:val="both"/>
        <w:rPr>
          <w:color w:val="000000" w:themeColor="text1"/>
        </w:rPr>
      </w:pPr>
      <w:r w:rsidRPr="00910BDF">
        <w:rPr>
          <w:color w:val="000000" w:themeColor="text1"/>
        </w:rPr>
        <w:t xml:space="preserve">More information can be found in the Information Asset Owner’s Handbook.  </w:t>
      </w:r>
    </w:p>
    <w:p w14:paraId="4BB16064" w14:textId="77777777" w:rsidR="00FB66D7" w:rsidRPr="00910BDF" w:rsidRDefault="00FB66D7" w:rsidP="004A632D">
      <w:pPr>
        <w:spacing w:line="240" w:lineRule="auto"/>
        <w:ind w:right="260"/>
        <w:rPr>
          <w:color w:val="000000" w:themeColor="text1"/>
        </w:rPr>
      </w:pPr>
    </w:p>
    <w:p w14:paraId="35B60ADF" w14:textId="77868E15" w:rsidR="00FB66D7" w:rsidRPr="00910BDF" w:rsidRDefault="00330C65" w:rsidP="00706F46">
      <w:pPr>
        <w:pStyle w:val="Heading2"/>
        <w:spacing w:line="240" w:lineRule="auto"/>
        <w:ind w:left="993" w:hanging="567"/>
        <w:rPr>
          <w:rFonts w:cs="Arial"/>
          <w:color w:val="000000" w:themeColor="text1"/>
        </w:rPr>
      </w:pPr>
      <w:bookmarkStart w:id="8" w:name="_Toc155086010"/>
      <w:r w:rsidRPr="00910BDF">
        <w:rPr>
          <w:rFonts w:cs="Arial"/>
          <w:color w:val="000000" w:themeColor="text1"/>
        </w:rPr>
        <w:t>Common Law Duty of Confidentiality</w:t>
      </w:r>
      <w:bookmarkEnd w:id="8"/>
    </w:p>
    <w:p w14:paraId="7493E843" w14:textId="77777777" w:rsidR="00FB66D7" w:rsidRPr="00910BDF" w:rsidRDefault="00FB66D7" w:rsidP="00706F46">
      <w:pPr>
        <w:spacing w:line="240" w:lineRule="auto"/>
        <w:ind w:left="426"/>
        <w:rPr>
          <w:color w:val="000000" w:themeColor="text1"/>
        </w:rPr>
      </w:pPr>
    </w:p>
    <w:p w14:paraId="1A3CA3DC" w14:textId="239758FF" w:rsidR="00330C65" w:rsidRPr="00910BDF" w:rsidRDefault="00FB66D7" w:rsidP="00BC2F1B">
      <w:pPr>
        <w:spacing w:line="240" w:lineRule="auto"/>
        <w:ind w:left="426"/>
        <w:jc w:val="both"/>
        <w:rPr>
          <w:color w:val="000000" w:themeColor="text1"/>
        </w:rPr>
      </w:pPr>
      <w:r w:rsidRPr="00910BDF">
        <w:rPr>
          <w:color w:val="000000" w:themeColor="text1"/>
        </w:rPr>
        <w:t>The so-called </w:t>
      </w:r>
      <w:r w:rsidRPr="00910BDF">
        <w:rPr>
          <w:i/>
          <w:iCs/>
          <w:color w:val="000000" w:themeColor="text1"/>
        </w:rPr>
        <w:t>common law duty of confidentiality</w:t>
      </w:r>
      <w:r w:rsidRPr="00910BDF">
        <w:rPr>
          <w:color w:val="000000" w:themeColor="text1"/>
        </w:rPr>
        <w:t> is complex: essentially it means that when someone shares personal information in confidence it must not be disclosed without some form of legal authority or justification. In practice this will often mean that the information cannot be disclosed without that person’s explicit consent unless there is another valid legal basis. It is irrelevant whether the individual has mental health issues or indeed lacks capacity: the duty still applies.</w:t>
      </w:r>
    </w:p>
    <w:p w14:paraId="61481770" w14:textId="77777777" w:rsidR="00FB66D7" w:rsidRPr="00910BDF" w:rsidRDefault="00FB66D7" w:rsidP="00706F46">
      <w:pPr>
        <w:spacing w:line="240" w:lineRule="auto"/>
        <w:ind w:left="426"/>
        <w:rPr>
          <w:color w:val="000000" w:themeColor="text1"/>
        </w:rPr>
      </w:pPr>
    </w:p>
    <w:p w14:paraId="3F38BB82" w14:textId="2FA56EA3" w:rsidR="00330C65" w:rsidRPr="00910BDF" w:rsidRDefault="00330C65" w:rsidP="00706F46">
      <w:pPr>
        <w:pStyle w:val="Heading2"/>
        <w:spacing w:line="240" w:lineRule="auto"/>
        <w:ind w:left="993" w:hanging="567"/>
        <w:rPr>
          <w:rFonts w:cs="Arial"/>
          <w:color w:val="000000" w:themeColor="text1"/>
        </w:rPr>
      </w:pPr>
      <w:bookmarkStart w:id="9" w:name="_Toc155086011"/>
      <w:r w:rsidRPr="00910BDF">
        <w:rPr>
          <w:rFonts w:cs="Arial"/>
          <w:color w:val="000000" w:themeColor="text1"/>
        </w:rPr>
        <w:t>UK GDPR</w:t>
      </w:r>
      <w:bookmarkEnd w:id="9"/>
    </w:p>
    <w:p w14:paraId="07D79AF3" w14:textId="77777777" w:rsidR="0013646F" w:rsidRPr="00910BDF" w:rsidRDefault="0013646F" w:rsidP="00706F46">
      <w:pPr>
        <w:spacing w:line="240" w:lineRule="auto"/>
        <w:rPr>
          <w:color w:val="000000" w:themeColor="text1"/>
        </w:rPr>
      </w:pPr>
    </w:p>
    <w:p w14:paraId="47E0347B" w14:textId="2DF020BF" w:rsidR="0013646F" w:rsidRPr="00910BDF" w:rsidRDefault="0013646F" w:rsidP="00BC2F1B">
      <w:pPr>
        <w:spacing w:line="240" w:lineRule="auto"/>
        <w:ind w:left="426"/>
        <w:jc w:val="both"/>
        <w:rPr>
          <w:color w:val="000000" w:themeColor="text1"/>
        </w:rPr>
      </w:pPr>
      <w:r w:rsidRPr="00910BDF">
        <w:rPr>
          <w:color w:val="000000" w:themeColor="text1"/>
        </w:rPr>
        <w:t>The Data Protection Act 2018 controls how your personal information is used by organisations, businesses, or the government.</w:t>
      </w:r>
    </w:p>
    <w:p w14:paraId="7F4A2B18" w14:textId="77777777" w:rsidR="0013646F" w:rsidRPr="00910BDF" w:rsidRDefault="0013646F" w:rsidP="00BC2F1B">
      <w:pPr>
        <w:spacing w:line="240" w:lineRule="auto"/>
        <w:ind w:left="426"/>
        <w:jc w:val="both"/>
        <w:rPr>
          <w:color w:val="000000" w:themeColor="text1"/>
        </w:rPr>
      </w:pPr>
    </w:p>
    <w:p w14:paraId="47DCDE96" w14:textId="5B6444CF" w:rsidR="00FB66D7" w:rsidRPr="00910BDF" w:rsidRDefault="0013646F" w:rsidP="00BC2F1B">
      <w:pPr>
        <w:spacing w:line="240" w:lineRule="auto"/>
        <w:ind w:left="426"/>
        <w:jc w:val="both"/>
        <w:rPr>
          <w:color w:val="000000" w:themeColor="text1"/>
        </w:rPr>
      </w:pPr>
      <w:r w:rsidRPr="00910BDF">
        <w:rPr>
          <w:color w:val="000000" w:themeColor="text1"/>
        </w:rPr>
        <w:t>The Data Protection Act 2018 is the UK’s implementation of the General Data Protection Regulation (GDPR).</w:t>
      </w:r>
    </w:p>
    <w:p w14:paraId="1ABEF079" w14:textId="77777777" w:rsidR="00330C65" w:rsidRPr="00910BDF" w:rsidRDefault="00330C65" w:rsidP="00706F46">
      <w:pPr>
        <w:spacing w:line="240" w:lineRule="auto"/>
        <w:rPr>
          <w:color w:val="000000" w:themeColor="text1"/>
        </w:rPr>
      </w:pPr>
    </w:p>
    <w:p w14:paraId="0F17CFDD" w14:textId="3C01FB2C" w:rsidR="00330C65" w:rsidRPr="00910BDF" w:rsidRDefault="00B04A78" w:rsidP="00706F46">
      <w:pPr>
        <w:pStyle w:val="Heading2"/>
        <w:spacing w:before="0" w:line="240" w:lineRule="auto"/>
        <w:ind w:left="851" w:hanging="425"/>
        <w:rPr>
          <w:rFonts w:cs="Arial"/>
          <w:color w:val="000000" w:themeColor="text1"/>
        </w:rPr>
      </w:pPr>
      <w:bookmarkStart w:id="10" w:name="_Toc155086012"/>
      <w:r w:rsidRPr="00910BDF">
        <w:rPr>
          <w:rFonts w:cs="Arial"/>
          <w:color w:val="000000" w:themeColor="text1"/>
        </w:rPr>
        <w:t>Data Sharing Agreements</w:t>
      </w:r>
      <w:bookmarkEnd w:id="10"/>
      <w:r w:rsidRPr="00910BDF">
        <w:rPr>
          <w:rFonts w:cs="Arial"/>
          <w:color w:val="000000" w:themeColor="text1"/>
        </w:rPr>
        <w:t xml:space="preserve"> </w:t>
      </w:r>
    </w:p>
    <w:p w14:paraId="5145B933" w14:textId="77777777" w:rsidR="00505651" w:rsidRPr="00910BDF" w:rsidRDefault="00505651" w:rsidP="00706F46">
      <w:pPr>
        <w:spacing w:line="240" w:lineRule="auto"/>
        <w:rPr>
          <w:color w:val="000000" w:themeColor="text1"/>
        </w:rPr>
      </w:pPr>
    </w:p>
    <w:p w14:paraId="2E1BC21A" w14:textId="4FA23B7D" w:rsidR="00B04A78" w:rsidRPr="00910BDF" w:rsidRDefault="009020F1" w:rsidP="00BC2F1B">
      <w:pPr>
        <w:spacing w:line="240" w:lineRule="auto"/>
        <w:ind w:left="426"/>
        <w:jc w:val="both"/>
        <w:rPr>
          <w:color w:val="000000" w:themeColor="text1"/>
        </w:rPr>
      </w:pPr>
      <w:r w:rsidRPr="00910BDF">
        <w:rPr>
          <w:color w:val="000000" w:themeColor="text1"/>
        </w:rPr>
        <w:t xml:space="preserve">A </w:t>
      </w:r>
      <w:r w:rsidR="00DB4D21" w:rsidRPr="00910BDF">
        <w:rPr>
          <w:color w:val="000000" w:themeColor="text1"/>
        </w:rPr>
        <w:t xml:space="preserve">Data Sharing Agreement </w:t>
      </w:r>
      <w:r w:rsidR="00010A57" w:rsidRPr="00910BDF">
        <w:rPr>
          <w:color w:val="000000" w:themeColor="text1"/>
        </w:rPr>
        <w:t>(DSA)</w:t>
      </w:r>
      <w:r w:rsidR="00D6143C" w:rsidRPr="00910BDF">
        <w:rPr>
          <w:color w:val="000000" w:themeColor="text1"/>
        </w:rPr>
        <w:t xml:space="preserve"> or Information Sharing Agreement (ISA)</w:t>
      </w:r>
      <w:r w:rsidR="00B16464" w:rsidRPr="00910BDF">
        <w:rPr>
          <w:color w:val="000000" w:themeColor="text1"/>
        </w:rPr>
        <w:t xml:space="preserve"> </w:t>
      </w:r>
      <w:r w:rsidR="00DB4D21" w:rsidRPr="00910BDF">
        <w:rPr>
          <w:color w:val="000000" w:themeColor="text1"/>
        </w:rPr>
        <w:t xml:space="preserve">is a document which details the data sharing arrangement between organisations. </w:t>
      </w:r>
      <w:r w:rsidR="00ED523D" w:rsidRPr="00910BDF">
        <w:rPr>
          <w:color w:val="000000" w:themeColor="text1"/>
        </w:rPr>
        <w:t xml:space="preserve">It will describe which organisations are involved, their purpose for sharing </w:t>
      </w:r>
      <w:r w:rsidR="00404828" w:rsidRPr="00910BDF">
        <w:rPr>
          <w:color w:val="000000" w:themeColor="text1"/>
        </w:rPr>
        <w:t>or processing data,</w:t>
      </w:r>
      <w:r w:rsidR="00E07238" w:rsidRPr="00910BDF">
        <w:rPr>
          <w:color w:val="000000" w:themeColor="text1"/>
        </w:rPr>
        <w:t xml:space="preserve"> and</w:t>
      </w:r>
      <w:r w:rsidR="00404828" w:rsidRPr="00910BDF">
        <w:rPr>
          <w:color w:val="000000" w:themeColor="text1"/>
        </w:rPr>
        <w:t xml:space="preserve"> their legal basis for doing so</w:t>
      </w:r>
      <w:r w:rsidR="00E07238" w:rsidRPr="00910BDF">
        <w:rPr>
          <w:color w:val="000000" w:themeColor="text1"/>
        </w:rPr>
        <w:t xml:space="preserve">. </w:t>
      </w:r>
      <w:r w:rsidR="00010A57" w:rsidRPr="00910BDF">
        <w:rPr>
          <w:color w:val="000000" w:themeColor="text1"/>
        </w:rPr>
        <w:t xml:space="preserve">A DSA </w:t>
      </w:r>
      <w:r w:rsidR="000719B1" w:rsidRPr="00910BDF">
        <w:rPr>
          <w:color w:val="000000" w:themeColor="text1"/>
        </w:rPr>
        <w:t xml:space="preserve">should show that you have been mindful of </w:t>
      </w:r>
      <w:r w:rsidR="002F4E5B" w:rsidRPr="00910BDF">
        <w:rPr>
          <w:color w:val="000000" w:themeColor="text1"/>
        </w:rPr>
        <w:t xml:space="preserve">potential compliance issues and justify the need to share data. A DSA </w:t>
      </w:r>
      <w:r w:rsidR="006B60B3" w:rsidRPr="00910BDF">
        <w:rPr>
          <w:color w:val="000000" w:themeColor="text1"/>
        </w:rPr>
        <w:t xml:space="preserve">compliments a DPIA and assists an organisation to comply with </w:t>
      </w:r>
      <w:r w:rsidR="00505651" w:rsidRPr="00910BDF">
        <w:rPr>
          <w:color w:val="000000" w:themeColor="text1"/>
        </w:rPr>
        <w:t>data confidentiality law and legislation.</w:t>
      </w:r>
    </w:p>
    <w:p w14:paraId="57C9AE06" w14:textId="0D0B2869" w:rsidR="00B04A78" w:rsidRPr="00910BDF" w:rsidRDefault="00B04A78" w:rsidP="00706F46">
      <w:pPr>
        <w:pStyle w:val="Heading2"/>
        <w:spacing w:line="240" w:lineRule="auto"/>
        <w:ind w:left="851" w:hanging="425"/>
        <w:rPr>
          <w:rFonts w:cs="Arial"/>
          <w:color w:val="000000" w:themeColor="text1"/>
        </w:rPr>
      </w:pPr>
      <w:bookmarkStart w:id="11" w:name="_Toc155086013"/>
      <w:r w:rsidRPr="00910BDF">
        <w:rPr>
          <w:rFonts w:cs="Arial"/>
          <w:color w:val="000000" w:themeColor="text1"/>
        </w:rPr>
        <w:t>Privacy Enhancing Technologies</w:t>
      </w:r>
      <w:bookmarkEnd w:id="11"/>
    </w:p>
    <w:p w14:paraId="01EF4166" w14:textId="77777777" w:rsidR="00B04A78" w:rsidRPr="00910BDF" w:rsidRDefault="00B04A78" w:rsidP="00706F46">
      <w:pPr>
        <w:spacing w:line="240" w:lineRule="auto"/>
        <w:rPr>
          <w:color w:val="000000" w:themeColor="text1"/>
        </w:rPr>
      </w:pPr>
    </w:p>
    <w:p w14:paraId="18F6FF68" w14:textId="0DBD9796" w:rsidR="007979D9" w:rsidRPr="00910BDF" w:rsidRDefault="007979D9" w:rsidP="00BC2F1B">
      <w:pPr>
        <w:tabs>
          <w:tab w:val="left" w:pos="709"/>
        </w:tabs>
        <w:spacing w:line="240" w:lineRule="auto"/>
        <w:ind w:left="426"/>
        <w:rPr>
          <w:color w:val="000000" w:themeColor="text1"/>
        </w:rPr>
      </w:pPr>
      <w:r w:rsidRPr="00910BDF">
        <w:rPr>
          <w:color w:val="000000" w:themeColor="text1"/>
        </w:rPr>
        <w:t xml:space="preserve">Privacy Enhancing Technologies (PET’s) are </w:t>
      </w:r>
      <w:r w:rsidR="0075619A" w:rsidRPr="00910BDF">
        <w:rPr>
          <w:color w:val="000000" w:themeColor="text1"/>
        </w:rPr>
        <w:t xml:space="preserve">software and hardware </w:t>
      </w:r>
      <w:r w:rsidR="003D1056" w:rsidRPr="00910BDF">
        <w:rPr>
          <w:color w:val="000000" w:themeColor="text1"/>
        </w:rPr>
        <w:t>solutions</w:t>
      </w:r>
      <w:r w:rsidR="0075619A" w:rsidRPr="00910BDF">
        <w:rPr>
          <w:color w:val="000000" w:themeColor="text1"/>
        </w:rPr>
        <w:t xml:space="preserve"> that are employed with the specific purpose of protecting the data </w:t>
      </w:r>
      <w:r w:rsidR="006629ED" w:rsidRPr="00910BDF">
        <w:rPr>
          <w:color w:val="000000" w:themeColor="text1"/>
        </w:rPr>
        <w:t xml:space="preserve">and privacy of service users digitally. </w:t>
      </w:r>
      <w:r w:rsidR="00BC2F1B" w:rsidRPr="00910BDF">
        <w:rPr>
          <w:color w:val="000000" w:themeColor="text1"/>
        </w:rPr>
        <w:t>PETs</w:t>
      </w:r>
      <w:r w:rsidR="00CD7DC6" w:rsidRPr="00910BDF">
        <w:rPr>
          <w:color w:val="000000" w:themeColor="text1"/>
        </w:rPr>
        <w:t xml:space="preserve"> are linked to the concept of </w:t>
      </w:r>
      <w:r w:rsidR="0041197D" w:rsidRPr="00910BDF">
        <w:rPr>
          <w:i/>
          <w:iCs/>
          <w:color w:val="000000" w:themeColor="text1"/>
        </w:rPr>
        <w:t>‘data protection by design and default’</w:t>
      </w:r>
      <w:r w:rsidR="0041197D" w:rsidRPr="00910BDF">
        <w:rPr>
          <w:color w:val="000000" w:themeColor="text1"/>
        </w:rPr>
        <w:t xml:space="preserve"> </w:t>
      </w:r>
      <w:r w:rsidR="006A092C" w:rsidRPr="00910BDF">
        <w:rPr>
          <w:color w:val="000000" w:themeColor="text1"/>
        </w:rPr>
        <w:t xml:space="preserve">and </w:t>
      </w:r>
      <w:r w:rsidR="0041197D" w:rsidRPr="00910BDF">
        <w:rPr>
          <w:color w:val="000000" w:themeColor="text1"/>
        </w:rPr>
        <w:t xml:space="preserve">aid the integration of </w:t>
      </w:r>
      <w:r w:rsidR="00C85CD3" w:rsidRPr="00910BDF">
        <w:rPr>
          <w:color w:val="000000" w:themeColor="text1"/>
        </w:rPr>
        <w:t xml:space="preserve">data protection safeguards in the </w:t>
      </w:r>
      <w:r w:rsidR="00646252" w:rsidRPr="00910BDF">
        <w:rPr>
          <w:color w:val="000000" w:themeColor="text1"/>
        </w:rPr>
        <w:t xml:space="preserve">technological </w:t>
      </w:r>
      <w:r w:rsidR="00D02CA2" w:rsidRPr="00910BDF">
        <w:rPr>
          <w:color w:val="000000" w:themeColor="text1"/>
        </w:rPr>
        <w:t xml:space="preserve">and systemic </w:t>
      </w:r>
      <w:r w:rsidR="00C85CD3" w:rsidRPr="00910BDF">
        <w:rPr>
          <w:color w:val="000000" w:themeColor="text1"/>
        </w:rPr>
        <w:t>operations of organisations</w:t>
      </w:r>
      <w:r w:rsidR="00D02CA2" w:rsidRPr="00910BDF">
        <w:rPr>
          <w:color w:val="000000" w:themeColor="text1"/>
        </w:rPr>
        <w:t xml:space="preserve">. </w:t>
      </w:r>
    </w:p>
    <w:p w14:paraId="43BB88BF" w14:textId="77777777" w:rsidR="00B04A78" w:rsidRPr="00910BDF" w:rsidRDefault="00B04A78" w:rsidP="004A632D">
      <w:pPr>
        <w:spacing w:line="240" w:lineRule="auto"/>
        <w:rPr>
          <w:color w:val="000000" w:themeColor="text1"/>
        </w:rPr>
      </w:pPr>
    </w:p>
    <w:p w14:paraId="74CAC993" w14:textId="77777777" w:rsidR="001C2446" w:rsidRPr="00910BDF" w:rsidRDefault="001C2446" w:rsidP="00706F46">
      <w:pPr>
        <w:spacing w:line="240" w:lineRule="auto"/>
        <w:ind w:left="432" w:right="260"/>
        <w:rPr>
          <w:color w:val="000000" w:themeColor="text1"/>
        </w:rPr>
      </w:pPr>
    </w:p>
    <w:p w14:paraId="1C4017D4" w14:textId="556CF837" w:rsidR="00DC1DD1" w:rsidRPr="00910BDF" w:rsidRDefault="00E91015" w:rsidP="00706F46">
      <w:pPr>
        <w:pStyle w:val="Heading1"/>
        <w:spacing w:line="240" w:lineRule="auto"/>
        <w:ind w:right="260"/>
        <w:rPr>
          <w:b w:val="0"/>
          <w:color w:val="000000" w:themeColor="text1"/>
          <w:sz w:val="24"/>
          <w:szCs w:val="24"/>
        </w:rPr>
      </w:pPr>
      <w:bookmarkStart w:id="12" w:name="_Toc155086014"/>
      <w:r w:rsidRPr="00910BDF">
        <w:rPr>
          <w:color w:val="000000" w:themeColor="text1"/>
        </w:rPr>
        <w:t>Duties/ Accountabilities and Responsibilities</w:t>
      </w:r>
      <w:bookmarkEnd w:id="12"/>
      <w:r w:rsidR="006E35D3" w:rsidRPr="00910BDF">
        <w:rPr>
          <w:b w:val="0"/>
          <w:color w:val="000000" w:themeColor="text1"/>
          <w:sz w:val="24"/>
          <w:szCs w:val="24"/>
        </w:rPr>
        <w:t xml:space="preserve">     </w:t>
      </w:r>
    </w:p>
    <w:p w14:paraId="6F8AAC28" w14:textId="118FA04A" w:rsidR="008F16A6" w:rsidRPr="00910BDF" w:rsidRDefault="00694ABB" w:rsidP="00706F46">
      <w:pPr>
        <w:pStyle w:val="Heading2"/>
        <w:spacing w:line="240" w:lineRule="auto"/>
        <w:ind w:left="856" w:right="260" w:hanging="431"/>
        <w:rPr>
          <w:rFonts w:cs="Arial"/>
          <w:color w:val="000000" w:themeColor="text1"/>
        </w:rPr>
      </w:pPr>
      <w:bookmarkStart w:id="13" w:name="_Toc430791104"/>
      <w:bookmarkStart w:id="14" w:name="_Toc155086015"/>
      <w:r w:rsidRPr="00910BDF">
        <w:rPr>
          <w:rFonts w:cs="Arial"/>
          <w:color w:val="000000" w:themeColor="text1"/>
        </w:rPr>
        <w:t>Duties within the organisation</w:t>
      </w:r>
      <w:bookmarkEnd w:id="13"/>
      <w:bookmarkEnd w:id="14"/>
    </w:p>
    <w:p w14:paraId="5A7C5841" w14:textId="31E9810D" w:rsidR="00ED75F5" w:rsidRPr="00910BDF" w:rsidRDefault="00ED75F5" w:rsidP="00BC2F1B">
      <w:pPr>
        <w:spacing w:line="240" w:lineRule="auto"/>
        <w:ind w:left="426" w:right="260" w:hanging="1"/>
        <w:jc w:val="both"/>
        <w:rPr>
          <w:color w:val="000000" w:themeColor="text1"/>
        </w:rPr>
      </w:pPr>
      <w:r w:rsidRPr="00910BDF">
        <w:rPr>
          <w:color w:val="000000" w:themeColor="text1"/>
        </w:rPr>
        <w:t>Responsibility for ensuring that a Data Protection Impact Assessment is considered and, where appropriate, completed resides with the manager(s) leading the introduction of new systems, data sharing or projects. Completion of the Screening Questions also serves to evidence that this has been considered.</w:t>
      </w:r>
    </w:p>
    <w:p w14:paraId="7297CAED" w14:textId="77777777" w:rsidR="00ED75F5" w:rsidRPr="00910BDF" w:rsidRDefault="00ED75F5" w:rsidP="00706F46">
      <w:pPr>
        <w:spacing w:line="240" w:lineRule="auto"/>
        <w:ind w:left="426" w:right="260" w:hanging="1"/>
        <w:rPr>
          <w:color w:val="000000" w:themeColor="text1"/>
        </w:rPr>
      </w:pPr>
    </w:p>
    <w:p w14:paraId="51F95166" w14:textId="77777777" w:rsidR="00ED75F5" w:rsidRPr="00910BDF" w:rsidRDefault="00ED75F5" w:rsidP="00706F46">
      <w:pPr>
        <w:spacing w:line="240" w:lineRule="auto"/>
        <w:ind w:left="426" w:right="260" w:hanging="1"/>
        <w:rPr>
          <w:color w:val="000000" w:themeColor="text1"/>
        </w:rPr>
      </w:pPr>
    </w:p>
    <w:p w14:paraId="64B4A7DE" w14:textId="1D905ACB" w:rsidR="00ED75F5" w:rsidRPr="00910BDF" w:rsidRDefault="00ED75F5" w:rsidP="00BC2F1B">
      <w:pPr>
        <w:spacing w:line="240" w:lineRule="auto"/>
        <w:ind w:left="426" w:right="260" w:hanging="1"/>
        <w:jc w:val="both"/>
        <w:rPr>
          <w:color w:val="000000" w:themeColor="text1"/>
        </w:rPr>
      </w:pPr>
      <w:r w:rsidRPr="00910BDF">
        <w:rPr>
          <w:color w:val="000000" w:themeColor="text1"/>
        </w:rPr>
        <w:t xml:space="preserve">There is an expectation that partner organisations/third parties involved in supplying/providing services </w:t>
      </w:r>
      <w:r w:rsidR="00FB7AA7" w:rsidRPr="00910BDF">
        <w:rPr>
          <w:color w:val="000000" w:themeColor="text1"/>
        </w:rPr>
        <w:t xml:space="preserve">will </w:t>
      </w:r>
      <w:r w:rsidRPr="00910BDF">
        <w:rPr>
          <w:color w:val="000000" w:themeColor="text1"/>
        </w:rPr>
        <w:t>contribute the necessary technical information for the Data Protection Impact Assessment.</w:t>
      </w:r>
    </w:p>
    <w:p w14:paraId="0198EC7C" w14:textId="77777777" w:rsidR="00ED75F5" w:rsidRPr="00910BDF" w:rsidRDefault="00ED75F5" w:rsidP="00BC2F1B">
      <w:pPr>
        <w:spacing w:line="240" w:lineRule="auto"/>
        <w:ind w:left="426" w:right="260" w:hanging="1"/>
        <w:jc w:val="both"/>
        <w:rPr>
          <w:color w:val="000000" w:themeColor="text1"/>
        </w:rPr>
      </w:pPr>
    </w:p>
    <w:p w14:paraId="62B4F5AF" w14:textId="62B071D7" w:rsidR="00ED75F5" w:rsidRPr="00910BDF" w:rsidRDefault="00ED75F5" w:rsidP="00BC2F1B">
      <w:pPr>
        <w:spacing w:line="240" w:lineRule="auto"/>
        <w:ind w:left="426" w:right="260" w:hanging="1"/>
        <w:jc w:val="both"/>
        <w:rPr>
          <w:color w:val="000000" w:themeColor="text1"/>
        </w:rPr>
      </w:pPr>
      <w:r w:rsidRPr="00910BDF">
        <w:rPr>
          <w:color w:val="000000" w:themeColor="text1"/>
        </w:rPr>
        <w:t>This guidance therefore applies to all staff and all types of information held by the organisation. This procedure should be read in conjunction with the organisation’s Information Governance (IG) policies</w:t>
      </w:r>
      <w:r w:rsidR="00D6143C" w:rsidRPr="00910BDF">
        <w:rPr>
          <w:color w:val="000000" w:themeColor="text1"/>
        </w:rPr>
        <w:t>.</w:t>
      </w:r>
    </w:p>
    <w:p w14:paraId="534233F5" w14:textId="77777777" w:rsidR="00ED75F5" w:rsidRPr="00910BDF" w:rsidRDefault="00ED75F5" w:rsidP="00706F46">
      <w:pPr>
        <w:spacing w:line="240" w:lineRule="auto"/>
        <w:ind w:left="426" w:right="260" w:hanging="1"/>
        <w:rPr>
          <w:color w:val="000000" w:themeColor="text1"/>
        </w:rPr>
      </w:pPr>
    </w:p>
    <w:p w14:paraId="6D69D2DB" w14:textId="758793CB" w:rsidR="00694ABB" w:rsidRPr="00910BDF" w:rsidRDefault="00694ABB" w:rsidP="00706F46">
      <w:pPr>
        <w:pStyle w:val="Heading2"/>
        <w:spacing w:line="240" w:lineRule="auto"/>
        <w:ind w:left="856" w:right="260" w:hanging="431"/>
        <w:rPr>
          <w:rFonts w:cs="Arial"/>
          <w:color w:val="000000" w:themeColor="text1"/>
        </w:rPr>
      </w:pPr>
      <w:bookmarkStart w:id="15" w:name="_Toc155086016"/>
      <w:r w:rsidRPr="00910BDF">
        <w:rPr>
          <w:rFonts w:cs="Arial"/>
          <w:color w:val="000000" w:themeColor="text1"/>
        </w:rPr>
        <w:t>Chief Executive</w:t>
      </w:r>
      <w:bookmarkEnd w:id="15"/>
    </w:p>
    <w:p w14:paraId="57911085" w14:textId="2930D013" w:rsidR="00694ABB" w:rsidRPr="00910BDF" w:rsidRDefault="00694ABB" w:rsidP="00BC2F1B">
      <w:pPr>
        <w:spacing w:line="240" w:lineRule="auto"/>
        <w:ind w:left="425" w:right="260" w:firstLine="1"/>
        <w:jc w:val="both"/>
        <w:rPr>
          <w:color w:val="000000" w:themeColor="text1"/>
        </w:rPr>
      </w:pPr>
      <w:r w:rsidRPr="00910BDF">
        <w:rPr>
          <w:color w:val="000000" w:themeColor="text1"/>
        </w:rPr>
        <w:t>This is the person with overall accountability/ responsibility for this policy</w:t>
      </w:r>
      <w:r w:rsidR="00D6143C" w:rsidRPr="00910BDF">
        <w:rPr>
          <w:color w:val="000000" w:themeColor="text1"/>
        </w:rPr>
        <w:t xml:space="preserve"> and they and will work with the Executive team to ensure compliance with </w:t>
      </w:r>
      <w:r w:rsidR="00BC2F1B" w:rsidRPr="00910BDF">
        <w:rPr>
          <w:color w:val="000000" w:themeColor="text1"/>
        </w:rPr>
        <w:t>legislation.</w:t>
      </w:r>
    </w:p>
    <w:p w14:paraId="395E3AC9" w14:textId="77777777" w:rsidR="00ED350F" w:rsidRPr="00910BDF" w:rsidRDefault="00ED350F" w:rsidP="00706F46">
      <w:pPr>
        <w:pStyle w:val="Heading2"/>
        <w:spacing w:line="240" w:lineRule="auto"/>
        <w:ind w:left="851" w:hanging="425"/>
        <w:rPr>
          <w:rFonts w:cs="Arial"/>
          <w:color w:val="000000" w:themeColor="text1"/>
        </w:rPr>
      </w:pPr>
      <w:bookmarkStart w:id="16" w:name="_Toc155086017"/>
      <w:r w:rsidRPr="00910BDF">
        <w:rPr>
          <w:rFonts w:cs="Arial"/>
          <w:color w:val="000000" w:themeColor="text1"/>
        </w:rPr>
        <w:t>Caldicott Guardian</w:t>
      </w:r>
      <w:bookmarkEnd w:id="16"/>
      <w:r w:rsidRPr="00910BDF">
        <w:rPr>
          <w:rFonts w:cs="Arial"/>
          <w:color w:val="000000" w:themeColor="text1"/>
        </w:rPr>
        <w:t xml:space="preserve"> </w:t>
      </w:r>
    </w:p>
    <w:p w14:paraId="6F0209BB" w14:textId="77777777" w:rsidR="00ED350F" w:rsidRPr="00910BDF" w:rsidRDefault="00ED350F" w:rsidP="00706F46">
      <w:pPr>
        <w:spacing w:line="240" w:lineRule="auto"/>
        <w:ind w:left="720" w:right="260"/>
        <w:rPr>
          <w:rFonts w:eastAsiaTheme="majorEastAsia"/>
          <w:b/>
          <w:bCs/>
          <w:color w:val="000000" w:themeColor="text1"/>
          <w:szCs w:val="26"/>
        </w:rPr>
      </w:pPr>
    </w:p>
    <w:p w14:paraId="3C3C4D89" w14:textId="3D311790" w:rsidR="00ED350F" w:rsidRPr="00910BDF" w:rsidRDefault="00ED350F" w:rsidP="00BC2F1B">
      <w:pPr>
        <w:spacing w:line="240" w:lineRule="auto"/>
        <w:ind w:left="426" w:right="260"/>
        <w:jc w:val="both"/>
        <w:rPr>
          <w:rFonts w:eastAsiaTheme="majorEastAsia"/>
          <w:color w:val="000000" w:themeColor="text1"/>
          <w:szCs w:val="26"/>
        </w:rPr>
      </w:pPr>
      <w:r w:rsidRPr="00910BDF">
        <w:rPr>
          <w:rFonts w:eastAsiaTheme="majorEastAsia"/>
          <w:color w:val="000000" w:themeColor="text1"/>
          <w:szCs w:val="26"/>
        </w:rPr>
        <w:t xml:space="preserve">The Caldicott Guardian for the ICB is the Executive Director Clinical and Professional. </w:t>
      </w:r>
    </w:p>
    <w:p w14:paraId="70774B52" w14:textId="77777777" w:rsidR="00ED350F" w:rsidRPr="00910BDF" w:rsidRDefault="00ED350F" w:rsidP="00BC2F1B">
      <w:pPr>
        <w:spacing w:line="240" w:lineRule="auto"/>
        <w:ind w:left="426" w:right="260"/>
        <w:jc w:val="both"/>
        <w:rPr>
          <w:rFonts w:eastAsiaTheme="majorEastAsia"/>
          <w:color w:val="000000" w:themeColor="text1"/>
          <w:szCs w:val="26"/>
        </w:rPr>
      </w:pPr>
    </w:p>
    <w:p w14:paraId="5B25D4F5" w14:textId="4EA164E9" w:rsidR="009F2C13" w:rsidRPr="00910BDF" w:rsidRDefault="00ED350F" w:rsidP="00BC2F1B">
      <w:pPr>
        <w:spacing w:line="240" w:lineRule="auto"/>
        <w:ind w:left="426" w:right="260"/>
        <w:jc w:val="both"/>
        <w:rPr>
          <w:rFonts w:eastAsiaTheme="majorEastAsia"/>
          <w:color w:val="000000" w:themeColor="text1"/>
          <w:szCs w:val="26"/>
        </w:rPr>
      </w:pPr>
      <w:r w:rsidRPr="00910BDF">
        <w:rPr>
          <w:rFonts w:eastAsiaTheme="majorEastAsia"/>
          <w:color w:val="000000" w:themeColor="text1"/>
          <w:szCs w:val="26"/>
        </w:rPr>
        <w:t xml:space="preserve">The Caldicott Guardian is a senior person responsible for protecting the confidentiality of patient and service-user information and enabling appropriate and secure information-sharing. The Guardian(s) plays a key role in ensuring that NHS, Councils with Social Services responsibilities, and partner organisations satisfy the highest practical standards for handling patient identifiable information. Acting as the 'conscience' of an organisation, the Guardian actively supports work to enable information sharing where it is appropriate to share and advises on options for lawful and ethical processing of information. </w:t>
      </w:r>
    </w:p>
    <w:p w14:paraId="147BA36F" w14:textId="77777777" w:rsidR="00D75701" w:rsidRPr="00910BDF" w:rsidRDefault="00D75701" w:rsidP="00706F46">
      <w:pPr>
        <w:spacing w:line="240" w:lineRule="auto"/>
        <w:ind w:left="720" w:right="260"/>
        <w:rPr>
          <w:rFonts w:eastAsiaTheme="majorEastAsia"/>
          <w:color w:val="000000" w:themeColor="text1"/>
          <w:szCs w:val="26"/>
        </w:rPr>
      </w:pPr>
    </w:p>
    <w:p w14:paraId="144C461C" w14:textId="77777777" w:rsidR="00D75701" w:rsidRPr="00910BDF" w:rsidRDefault="00D75701" w:rsidP="00706F46">
      <w:pPr>
        <w:numPr>
          <w:ilvl w:val="1"/>
          <w:numId w:val="2"/>
        </w:numPr>
        <w:spacing w:line="240" w:lineRule="auto"/>
        <w:ind w:right="260" w:hanging="433"/>
        <w:rPr>
          <w:b/>
          <w:bCs/>
          <w:color w:val="000000" w:themeColor="text1"/>
        </w:rPr>
      </w:pPr>
      <w:bookmarkStart w:id="17" w:name="_Toc150518132"/>
      <w:r w:rsidRPr="00910BDF">
        <w:rPr>
          <w:b/>
          <w:bCs/>
          <w:color w:val="000000" w:themeColor="text1"/>
        </w:rPr>
        <w:t>Senior Information Risk Owner (SIRO)</w:t>
      </w:r>
      <w:bookmarkEnd w:id="17"/>
      <w:r w:rsidRPr="00910BDF">
        <w:rPr>
          <w:b/>
          <w:bCs/>
          <w:color w:val="000000" w:themeColor="text1"/>
        </w:rPr>
        <w:t xml:space="preserve"> </w:t>
      </w:r>
    </w:p>
    <w:p w14:paraId="4D2A688D" w14:textId="77777777" w:rsidR="00D75701" w:rsidRPr="00910BDF" w:rsidRDefault="00D75701" w:rsidP="00706F46">
      <w:pPr>
        <w:spacing w:line="240" w:lineRule="auto"/>
        <w:ind w:left="720" w:right="260"/>
        <w:rPr>
          <w:color w:val="000000" w:themeColor="text1"/>
        </w:rPr>
      </w:pPr>
    </w:p>
    <w:p w14:paraId="6EF9D4E4" w14:textId="28EAB2FC" w:rsidR="00D75701" w:rsidRPr="00910BDF" w:rsidRDefault="00D75701" w:rsidP="00DE188F">
      <w:pPr>
        <w:spacing w:line="240" w:lineRule="auto"/>
        <w:ind w:left="426" w:right="260"/>
        <w:rPr>
          <w:color w:val="000000" w:themeColor="text1"/>
        </w:rPr>
      </w:pPr>
      <w:r w:rsidRPr="00910BDF">
        <w:rPr>
          <w:color w:val="000000" w:themeColor="text1"/>
          <w:lang w:val="x-none"/>
        </w:rPr>
        <w:t xml:space="preserve">The SIRO for </w:t>
      </w:r>
      <w:r w:rsidRPr="00910BDF">
        <w:rPr>
          <w:color w:val="000000" w:themeColor="text1"/>
        </w:rPr>
        <w:t xml:space="preserve">the ICB is the Executive Director of Corporate Affairs.  </w:t>
      </w:r>
    </w:p>
    <w:p w14:paraId="01692FB5" w14:textId="77777777" w:rsidR="00D75701" w:rsidRPr="00910BDF" w:rsidRDefault="00D75701" w:rsidP="00DE188F">
      <w:pPr>
        <w:spacing w:line="240" w:lineRule="auto"/>
        <w:ind w:left="426" w:right="260"/>
        <w:rPr>
          <w:color w:val="000000" w:themeColor="text1"/>
          <w:lang w:val="x-none"/>
        </w:rPr>
      </w:pPr>
    </w:p>
    <w:p w14:paraId="3B57F66A" w14:textId="7E2C3F43" w:rsidR="00D75701" w:rsidRPr="00910BDF" w:rsidRDefault="00D75701" w:rsidP="00BC2F1B">
      <w:pPr>
        <w:spacing w:line="240" w:lineRule="auto"/>
        <w:ind w:left="426" w:right="260"/>
        <w:jc w:val="both"/>
        <w:rPr>
          <w:color w:val="000000" w:themeColor="text1"/>
          <w:lang w:val="x-none"/>
        </w:rPr>
      </w:pPr>
      <w:r w:rsidRPr="00910BDF">
        <w:rPr>
          <w:color w:val="000000" w:themeColor="text1"/>
          <w:lang w:val="x-none"/>
        </w:rPr>
        <w:t>The Senior Information Risk Owner (SIRO)</w:t>
      </w:r>
      <w:r w:rsidRPr="00910BDF">
        <w:rPr>
          <w:color w:val="000000" w:themeColor="text1"/>
        </w:rPr>
        <w:t xml:space="preserve"> </w:t>
      </w:r>
      <w:r w:rsidRPr="00910BDF">
        <w:rPr>
          <w:color w:val="000000" w:themeColor="text1"/>
          <w:lang w:val="x-none"/>
        </w:rPr>
        <w:t xml:space="preserve">will take overall ownership of the organisation’s </w:t>
      </w:r>
      <w:r w:rsidRPr="00910BDF">
        <w:rPr>
          <w:color w:val="000000" w:themeColor="text1"/>
        </w:rPr>
        <w:t>information r</w:t>
      </w:r>
      <w:proofErr w:type="spellStart"/>
      <w:r w:rsidRPr="00910BDF">
        <w:rPr>
          <w:color w:val="000000" w:themeColor="text1"/>
          <w:lang w:val="x-none"/>
        </w:rPr>
        <w:t>isk</w:t>
      </w:r>
      <w:r w:rsidRPr="00910BDF">
        <w:rPr>
          <w:color w:val="000000" w:themeColor="text1"/>
        </w:rPr>
        <w:t>s</w:t>
      </w:r>
      <w:proofErr w:type="spellEnd"/>
      <w:r w:rsidRPr="00910BDF">
        <w:rPr>
          <w:color w:val="000000" w:themeColor="text1"/>
          <w:lang w:val="x-none"/>
        </w:rPr>
        <w:t xml:space="preserve">, act as champion for information risk on the </w:t>
      </w:r>
      <w:r w:rsidRPr="00910BDF">
        <w:rPr>
          <w:color w:val="000000" w:themeColor="text1"/>
        </w:rPr>
        <w:t>Board</w:t>
      </w:r>
      <w:r w:rsidRPr="00910BDF">
        <w:rPr>
          <w:color w:val="000000" w:themeColor="text1"/>
          <w:lang w:val="x-none"/>
        </w:rPr>
        <w:t xml:space="preserve"> and provide written advice to the </w:t>
      </w:r>
      <w:r w:rsidRPr="00910BDF">
        <w:rPr>
          <w:color w:val="000000" w:themeColor="text1"/>
        </w:rPr>
        <w:t>Chief Executive</w:t>
      </w:r>
      <w:r w:rsidRPr="00910BDF">
        <w:rPr>
          <w:color w:val="000000" w:themeColor="text1"/>
          <w:lang w:val="x-none"/>
        </w:rPr>
        <w:t xml:space="preserve"> on the content of the Organisation’s Annual Governance Statement in regard to information risk.</w:t>
      </w:r>
    </w:p>
    <w:p w14:paraId="38951B2C" w14:textId="77777777" w:rsidR="00D75701" w:rsidRPr="00910BDF" w:rsidRDefault="00D75701" w:rsidP="00BC2F1B">
      <w:pPr>
        <w:spacing w:line="240" w:lineRule="auto"/>
        <w:ind w:left="426" w:right="260"/>
        <w:jc w:val="both"/>
        <w:rPr>
          <w:color w:val="000000" w:themeColor="text1"/>
          <w:lang w:val="x-none"/>
        </w:rPr>
      </w:pPr>
    </w:p>
    <w:p w14:paraId="4B40440C" w14:textId="755D7D9F" w:rsidR="00D75701" w:rsidRPr="00910BDF" w:rsidRDefault="00D75701" w:rsidP="00BC2F1B">
      <w:pPr>
        <w:spacing w:line="240" w:lineRule="auto"/>
        <w:ind w:left="426" w:right="260"/>
        <w:jc w:val="both"/>
        <w:rPr>
          <w:color w:val="000000" w:themeColor="text1"/>
        </w:rPr>
      </w:pPr>
      <w:r w:rsidRPr="00910BDF">
        <w:rPr>
          <w:color w:val="000000" w:themeColor="text1"/>
          <w:lang w:val="x-none"/>
        </w:rPr>
        <w:t xml:space="preserve">The SIRO must understand how the strategic business goals of the organisation and how other organisations business goals may be impacted by information risks, and how those risks may be managed. The SIRO implements and leads the Information Governance (IG) risk assessment and management processes within the organisation and advises the </w:t>
      </w:r>
      <w:r w:rsidRPr="00910BDF">
        <w:rPr>
          <w:color w:val="000000" w:themeColor="text1"/>
        </w:rPr>
        <w:t>Board</w:t>
      </w:r>
      <w:r w:rsidRPr="00910BDF">
        <w:rPr>
          <w:color w:val="000000" w:themeColor="text1"/>
          <w:lang w:val="x-none"/>
        </w:rPr>
        <w:t xml:space="preserve"> on the effectiveness of information risk management across the organisation</w:t>
      </w:r>
      <w:r w:rsidRPr="00910BDF">
        <w:rPr>
          <w:color w:val="000000" w:themeColor="text1"/>
        </w:rPr>
        <w:t>.</w:t>
      </w:r>
    </w:p>
    <w:p w14:paraId="643F304A" w14:textId="77777777" w:rsidR="00825370" w:rsidRPr="00910BDF" w:rsidRDefault="00825370" w:rsidP="00BC2F1B">
      <w:pPr>
        <w:spacing w:line="240" w:lineRule="auto"/>
        <w:ind w:left="426" w:right="260"/>
        <w:jc w:val="both"/>
        <w:rPr>
          <w:color w:val="000000" w:themeColor="text1"/>
        </w:rPr>
      </w:pPr>
    </w:p>
    <w:p w14:paraId="681AC6E0" w14:textId="0121218C" w:rsidR="00825370" w:rsidRPr="00910BDF" w:rsidRDefault="00825370" w:rsidP="00BC2F1B">
      <w:pPr>
        <w:spacing w:line="240" w:lineRule="auto"/>
        <w:ind w:left="426" w:right="260"/>
        <w:jc w:val="both"/>
        <w:rPr>
          <w:color w:val="000000" w:themeColor="text1"/>
        </w:rPr>
      </w:pPr>
      <w:r w:rsidRPr="00910BDF">
        <w:rPr>
          <w:color w:val="000000" w:themeColor="text1"/>
        </w:rPr>
        <w:t xml:space="preserve">The SIRO is responsible for final approval of data protection impact assessments. </w:t>
      </w:r>
    </w:p>
    <w:p w14:paraId="3C283975" w14:textId="77777777" w:rsidR="00F7558E" w:rsidRPr="00910BDF" w:rsidRDefault="00F7558E" w:rsidP="00706F46">
      <w:pPr>
        <w:spacing w:line="240" w:lineRule="auto"/>
        <w:ind w:left="720" w:right="260"/>
        <w:rPr>
          <w:color w:val="000000" w:themeColor="text1"/>
        </w:rPr>
      </w:pPr>
    </w:p>
    <w:p w14:paraId="5A5392DF" w14:textId="77777777" w:rsidR="00F7558E" w:rsidRPr="00910BDF" w:rsidRDefault="00F7558E" w:rsidP="00706F46">
      <w:pPr>
        <w:pStyle w:val="Heading2"/>
        <w:spacing w:line="240" w:lineRule="auto"/>
        <w:ind w:left="851" w:hanging="425"/>
        <w:rPr>
          <w:rFonts w:cs="Arial"/>
          <w:color w:val="000000" w:themeColor="text1"/>
        </w:rPr>
      </w:pPr>
      <w:bookmarkStart w:id="18" w:name="_Toc150518133"/>
      <w:bookmarkStart w:id="19" w:name="_Toc155086018"/>
      <w:r w:rsidRPr="00910BDF">
        <w:rPr>
          <w:rFonts w:cs="Arial"/>
          <w:color w:val="000000" w:themeColor="text1"/>
        </w:rPr>
        <w:t>Data Protection Officer (DPO)</w:t>
      </w:r>
      <w:bookmarkEnd w:id="18"/>
      <w:bookmarkEnd w:id="19"/>
    </w:p>
    <w:p w14:paraId="53364DA7" w14:textId="77777777" w:rsidR="00F7558E" w:rsidRPr="00910BDF" w:rsidRDefault="00F7558E" w:rsidP="00706F46">
      <w:pPr>
        <w:spacing w:line="240" w:lineRule="auto"/>
        <w:ind w:left="720" w:right="260"/>
        <w:rPr>
          <w:color w:val="000000" w:themeColor="text1"/>
        </w:rPr>
      </w:pPr>
    </w:p>
    <w:p w14:paraId="654DD4EF" w14:textId="1FF0C578" w:rsidR="00F7558E" w:rsidRPr="00910BDF" w:rsidRDefault="00F7558E" w:rsidP="00BC2F1B">
      <w:pPr>
        <w:spacing w:line="240" w:lineRule="auto"/>
        <w:ind w:left="426" w:right="260"/>
        <w:jc w:val="both"/>
        <w:rPr>
          <w:color w:val="000000" w:themeColor="text1"/>
          <w:lang w:val="en-US"/>
        </w:rPr>
      </w:pPr>
      <w:r w:rsidRPr="00910BDF">
        <w:rPr>
          <w:color w:val="000000" w:themeColor="text1"/>
          <w:lang w:val="en-US"/>
        </w:rPr>
        <w:t xml:space="preserve">The ICB’s Data Protection Officer is the Director of Governance and Board </w:t>
      </w:r>
      <w:r w:rsidR="004A632D" w:rsidRPr="00910BDF">
        <w:rPr>
          <w:color w:val="000000" w:themeColor="text1"/>
          <w:lang w:val="en-US"/>
        </w:rPr>
        <w:t>Secretary.</w:t>
      </w:r>
      <w:r w:rsidRPr="00910BDF">
        <w:rPr>
          <w:color w:val="000000" w:themeColor="text1"/>
          <w:lang w:val="en-US"/>
        </w:rPr>
        <w:t xml:space="preserve"> The DPO will:</w:t>
      </w:r>
    </w:p>
    <w:p w14:paraId="75EEC9C9" w14:textId="77777777" w:rsidR="00F7558E" w:rsidRPr="00910BDF" w:rsidRDefault="00F7558E" w:rsidP="00BC2F1B">
      <w:pPr>
        <w:spacing w:line="240" w:lineRule="auto"/>
        <w:ind w:left="720" w:right="260"/>
        <w:jc w:val="both"/>
        <w:rPr>
          <w:color w:val="000000" w:themeColor="text1"/>
          <w:lang w:val="en-US"/>
        </w:rPr>
      </w:pPr>
    </w:p>
    <w:p w14:paraId="64C0129D" w14:textId="77777777" w:rsidR="00F7558E" w:rsidRPr="00910BDF" w:rsidRDefault="00F7558E" w:rsidP="00C219C9">
      <w:pPr>
        <w:numPr>
          <w:ilvl w:val="1"/>
          <w:numId w:val="4"/>
        </w:numPr>
        <w:spacing w:line="240" w:lineRule="auto"/>
        <w:ind w:left="709" w:right="260" w:hanging="283"/>
        <w:jc w:val="both"/>
        <w:rPr>
          <w:color w:val="000000" w:themeColor="text1"/>
          <w:lang w:val="en-US"/>
        </w:rPr>
      </w:pPr>
      <w:r w:rsidRPr="00910BDF">
        <w:rPr>
          <w:color w:val="000000" w:themeColor="text1"/>
          <w:lang w:val="en-US"/>
        </w:rPr>
        <w:t>Monitor ICB compliance with the data protection responsibilities and obligations.</w:t>
      </w:r>
    </w:p>
    <w:p w14:paraId="3796EEC5" w14:textId="77777777" w:rsidR="00F7558E" w:rsidRPr="00910BDF" w:rsidRDefault="00F7558E" w:rsidP="00C219C9">
      <w:pPr>
        <w:numPr>
          <w:ilvl w:val="1"/>
          <w:numId w:val="4"/>
        </w:numPr>
        <w:spacing w:line="240" w:lineRule="auto"/>
        <w:ind w:left="709" w:right="260" w:hanging="283"/>
        <w:jc w:val="both"/>
        <w:rPr>
          <w:color w:val="000000" w:themeColor="text1"/>
          <w:lang w:val="en-US"/>
        </w:rPr>
      </w:pPr>
      <w:r w:rsidRPr="00910BDF">
        <w:rPr>
          <w:color w:val="000000" w:themeColor="text1"/>
          <w:lang w:val="en-US"/>
        </w:rPr>
        <w:lastRenderedPageBreak/>
        <w:t>Provide advice and assistance with regards to the completion of Data Protection Impact Assessments</w:t>
      </w:r>
    </w:p>
    <w:p w14:paraId="3452DE53" w14:textId="77777777" w:rsidR="00F7558E" w:rsidRPr="00910BDF" w:rsidRDefault="00F7558E" w:rsidP="00C219C9">
      <w:pPr>
        <w:numPr>
          <w:ilvl w:val="1"/>
          <w:numId w:val="4"/>
        </w:numPr>
        <w:spacing w:line="240" w:lineRule="auto"/>
        <w:ind w:left="709" w:right="260" w:hanging="283"/>
        <w:jc w:val="both"/>
        <w:rPr>
          <w:color w:val="000000" w:themeColor="text1"/>
          <w:lang w:val="en-US"/>
        </w:rPr>
      </w:pPr>
      <w:r w:rsidRPr="00910BDF">
        <w:rPr>
          <w:color w:val="000000" w:themeColor="text1"/>
          <w:lang w:val="en-US"/>
        </w:rPr>
        <w:t xml:space="preserve">Act as a contact point for the Information Commissioners Office (ICO), members of the public and ICB staff on matters relating to data protection. </w:t>
      </w:r>
    </w:p>
    <w:p w14:paraId="6A27D910" w14:textId="77777777" w:rsidR="00F7558E" w:rsidRPr="00910BDF" w:rsidRDefault="00F7558E" w:rsidP="00C219C9">
      <w:pPr>
        <w:numPr>
          <w:ilvl w:val="1"/>
          <w:numId w:val="4"/>
        </w:numPr>
        <w:spacing w:line="240" w:lineRule="auto"/>
        <w:ind w:left="709" w:right="260" w:hanging="283"/>
        <w:jc w:val="both"/>
        <w:rPr>
          <w:color w:val="000000" w:themeColor="text1"/>
          <w:lang w:val="en-US"/>
        </w:rPr>
      </w:pPr>
      <w:r w:rsidRPr="00910BDF">
        <w:rPr>
          <w:color w:val="000000" w:themeColor="text1"/>
          <w:lang w:val="en-US"/>
        </w:rPr>
        <w:t xml:space="preserve">Assist in implementing essential elements of the data protection legislation such as the principles of data processing, data subjects’ rights, data protection impact assessments, records of processing activities, security of processing and notification and communication of data breaches. </w:t>
      </w:r>
    </w:p>
    <w:p w14:paraId="2DDE17BC" w14:textId="77777777" w:rsidR="004D0AC6" w:rsidRPr="00910BDF" w:rsidRDefault="004D0AC6" w:rsidP="00706F46">
      <w:pPr>
        <w:spacing w:line="240" w:lineRule="auto"/>
        <w:ind w:right="260"/>
        <w:rPr>
          <w:color w:val="000000" w:themeColor="text1"/>
          <w:lang w:val="en-US"/>
        </w:rPr>
      </w:pPr>
    </w:p>
    <w:p w14:paraId="1B4FD6B4" w14:textId="77777777" w:rsidR="004D0AC6" w:rsidRPr="00910BDF" w:rsidRDefault="004D0AC6" w:rsidP="00706F46">
      <w:pPr>
        <w:pStyle w:val="Heading2"/>
        <w:spacing w:line="240" w:lineRule="auto"/>
        <w:ind w:left="851" w:hanging="425"/>
        <w:rPr>
          <w:rFonts w:cs="Arial"/>
          <w:color w:val="000000" w:themeColor="text1"/>
        </w:rPr>
      </w:pPr>
      <w:bookmarkStart w:id="20" w:name="_Toc150518134"/>
      <w:bookmarkStart w:id="21" w:name="_Toc155086019"/>
      <w:r w:rsidRPr="00910BDF">
        <w:rPr>
          <w:rFonts w:cs="Arial"/>
          <w:color w:val="000000" w:themeColor="text1"/>
        </w:rPr>
        <w:t>Senior Information Governance Manager</w:t>
      </w:r>
      <w:bookmarkEnd w:id="20"/>
      <w:bookmarkEnd w:id="21"/>
      <w:r w:rsidRPr="00910BDF">
        <w:rPr>
          <w:rFonts w:cs="Arial"/>
          <w:color w:val="000000" w:themeColor="text1"/>
        </w:rPr>
        <w:t xml:space="preserve"> </w:t>
      </w:r>
    </w:p>
    <w:p w14:paraId="60EC6A57" w14:textId="77777777" w:rsidR="004D0AC6" w:rsidRPr="00910BDF" w:rsidRDefault="004D0AC6" w:rsidP="00706F46">
      <w:pPr>
        <w:spacing w:line="240" w:lineRule="auto"/>
        <w:ind w:left="816" w:right="544" w:hanging="357"/>
        <w:jc w:val="both"/>
        <w:rPr>
          <w:color w:val="000000" w:themeColor="text1"/>
        </w:rPr>
      </w:pPr>
    </w:p>
    <w:p w14:paraId="68B87939" w14:textId="54825A83" w:rsidR="004D0AC6" w:rsidRPr="00910BDF" w:rsidRDefault="004D0AC6" w:rsidP="00BC2F1B">
      <w:pPr>
        <w:spacing w:line="240" w:lineRule="auto"/>
        <w:ind w:left="426" w:right="259"/>
        <w:jc w:val="both"/>
        <w:rPr>
          <w:color w:val="000000" w:themeColor="text1"/>
          <w:lang w:eastAsia="en-US"/>
        </w:rPr>
      </w:pPr>
      <w:r w:rsidRPr="00910BDF">
        <w:rPr>
          <w:color w:val="000000" w:themeColor="text1"/>
          <w:lang w:val="x-none" w:eastAsia="en-US"/>
        </w:rPr>
        <w:t xml:space="preserve">The </w:t>
      </w:r>
      <w:r w:rsidRPr="00910BDF">
        <w:rPr>
          <w:color w:val="000000" w:themeColor="text1"/>
          <w:lang w:eastAsia="en-US"/>
        </w:rPr>
        <w:t>Senior IG Manager</w:t>
      </w:r>
      <w:r w:rsidRPr="00910BDF">
        <w:rPr>
          <w:color w:val="000000" w:themeColor="text1"/>
          <w:lang w:val="x-none" w:eastAsia="en-US"/>
        </w:rPr>
        <w:t xml:space="preserve"> </w:t>
      </w:r>
      <w:r w:rsidRPr="00910BDF">
        <w:rPr>
          <w:color w:val="000000" w:themeColor="text1"/>
          <w:lang w:eastAsia="en-US"/>
        </w:rPr>
        <w:t xml:space="preserve">supports the DPO and </w:t>
      </w:r>
      <w:r w:rsidRPr="00910BDF">
        <w:rPr>
          <w:color w:val="000000" w:themeColor="text1"/>
          <w:lang w:val="x-none" w:eastAsia="en-US"/>
        </w:rPr>
        <w:t xml:space="preserve">is responsible for the co-ordination of the implementation of systems within the </w:t>
      </w:r>
      <w:r w:rsidRPr="00910BDF">
        <w:rPr>
          <w:color w:val="000000" w:themeColor="text1"/>
          <w:lang w:eastAsia="en-US"/>
        </w:rPr>
        <w:t>ICB</w:t>
      </w:r>
      <w:r w:rsidRPr="00910BDF">
        <w:rPr>
          <w:color w:val="000000" w:themeColor="text1"/>
          <w:lang w:val="x-none" w:eastAsia="en-US"/>
        </w:rPr>
        <w:t xml:space="preserve">. The </w:t>
      </w:r>
      <w:r w:rsidRPr="00910BDF">
        <w:rPr>
          <w:color w:val="000000" w:themeColor="text1"/>
          <w:lang w:eastAsia="en-US"/>
        </w:rPr>
        <w:t>Senior IG Manager</w:t>
      </w:r>
      <w:r w:rsidRPr="00910BDF">
        <w:rPr>
          <w:color w:val="000000" w:themeColor="text1"/>
          <w:lang w:val="x-none" w:eastAsia="en-US"/>
        </w:rPr>
        <w:t xml:space="preserve"> is accountable for ensuring effective management, accountability, compliance and assurance for all aspects of IG </w:t>
      </w:r>
      <w:r w:rsidRPr="00910BDF">
        <w:rPr>
          <w:color w:val="000000" w:themeColor="text1"/>
          <w:lang w:eastAsia="en-US"/>
        </w:rPr>
        <w:t>across the ICB</w:t>
      </w:r>
      <w:r w:rsidRPr="00910BDF">
        <w:rPr>
          <w:color w:val="000000" w:themeColor="text1"/>
          <w:lang w:val="x-none" w:eastAsia="en-US"/>
        </w:rPr>
        <w:t xml:space="preserve">. </w:t>
      </w:r>
      <w:r w:rsidR="00825370" w:rsidRPr="00910BDF">
        <w:rPr>
          <w:color w:val="000000" w:themeColor="text1"/>
          <w:lang w:eastAsia="en-US"/>
        </w:rPr>
        <w:t xml:space="preserve">The Senior IG Manager </w:t>
      </w:r>
      <w:r w:rsidR="004A632D" w:rsidRPr="00910BDF">
        <w:rPr>
          <w:color w:val="000000" w:themeColor="text1"/>
          <w:lang w:eastAsia="en-US"/>
        </w:rPr>
        <w:t>will:</w:t>
      </w:r>
    </w:p>
    <w:p w14:paraId="31AC5355" w14:textId="77777777" w:rsidR="00825370" w:rsidRPr="00910BDF" w:rsidRDefault="00825370" w:rsidP="00BC2F1B">
      <w:pPr>
        <w:spacing w:line="240" w:lineRule="auto"/>
        <w:ind w:left="426" w:right="259"/>
        <w:jc w:val="both"/>
        <w:rPr>
          <w:color w:val="000000" w:themeColor="text1"/>
          <w:lang w:eastAsia="en-US"/>
        </w:rPr>
      </w:pPr>
    </w:p>
    <w:p w14:paraId="3C62C884" w14:textId="7F95CEB3" w:rsidR="00825370" w:rsidRPr="00910BDF" w:rsidRDefault="00825370" w:rsidP="00A40AD7">
      <w:pPr>
        <w:pStyle w:val="ListParagraph"/>
        <w:numPr>
          <w:ilvl w:val="0"/>
          <w:numId w:val="6"/>
        </w:numPr>
        <w:spacing w:line="240" w:lineRule="auto"/>
        <w:ind w:left="709" w:right="259" w:hanging="283"/>
        <w:jc w:val="both"/>
        <w:rPr>
          <w:color w:val="000000" w:themeColor="text1"/>
          <w:lang w:eastAsia="en-US"/>
        </w:rPr>
      </w:pPr>
      <w:r w:rsidRPr="00910BDF">
        <w:rPr>
          <w:color w:val="000000" w:themeColor="text1"/>
          <w:lang w:eastAsia="en-US"/>
        </w:rPr>
        <w:t>Support staff with the completion of DPIAs</w:t>
      </w:r>
    </w:p>
    <w:p w14:paraId="4BDB8EC9" w14:textId="2954DC62" w:rsidR="00825370" w:rsidRPr="00910BDF" w:rsidRDefault="00825370" w:rsidP="00A40AD7">
      <w:pPr>
        <w:pStyle w:val="ListParagraph"/>
        <w:numPr>
          <w:ilvl w:val="0"/>
          <w:numId w:val="6"/>
        </w:numPr>
        <w:spacing w:line="240" w:lineRule="auto"/>
        <w:ind w:left="709" w:right="259" w:hanging="283"/>
        <w:jc w:val="both"/>
        <w:rPr>
          <w:color w:val="000000" w:themeColor="text1"/>
          <w:lang w:eastAsia="en-US"/>
        </w:rPr>
      </w:pPr>
      <w:r w:rsidRPr="00910BDF">
        <w:rPr>
          <w:color w:val="000000" w:themeColor="text1"/>
          <w:lang w:eastAsia="en-US"/>
        </w:rPr>
        <w:t>Suggest amendments to processes where necessary to ensure compliance with legislation.</w:t>
      </w:r>
    </w:p>
    <w:p w14:paraId="6B608BBA" w14:textId="06A5FC01" w:rsidR="00825370" w:rsidRPr="00910BDF" w:rsidRDefault="00825370" w:rsidP="00A40AD7">
      <w:pPr>
        <w:pStyle w:val="ListParagraph"/>
        <w:numPr>
          <w:ilvl w:val="0"/>
          <w:numId w:val="6"/>
        </w:numPr>
        <w:spacing w:line="240" w:lineRule="auto"/>
        <w:ind w:left="709" w:right="259" w:hanging="283"/>
        <w:jc w:val="both"/>
        <w:rPr>
          <w:color w:val="000000" w:themeColor="text1"/>
          <w:lang w:eastAsia="en-US"/>
        </w:rPr>
      </w:pPr>
      <w:r w:rsidRPr="00910BDF">
        <w:rPr>
          <w:color w:val="000000" w:themeColor="text1"/>
          <w:lang w:eastAsia="en-US"/>
        </w:rPr>
        <w:t>Provide advice and guidance to mitigate any data protection risks associated with the project.</w:t>
      </w:r>
    </w:p>
    <w:p w14:paraId="648EA27C" w14:textId="6F9F8A28" w:rsidR="00825370" w:rsidRPr="00910BDF" w:rsidRDefault="00825370" w:rsidP="00A40AD7">
      <w:pPr>
        <w:pStyle w:val="ListParagraph"/>
        <w:numPr>
          <w:ilvl w:val="0"/>
          <w:numId w:val="6"/>
        </w:numPr>
        <w:spacing w:line="240" w:lineRule="auto"/>
        <w:ind w:left="709" w:right="259" w:hanging="283"/>
        <w:jc w:val="both"/>
        <w:rPr>
          <w:color w:val="000000" w:themeColor="text1"/>
          <w:lang w:eastAsia="en-US"/>
        </w:rPr>
      </w:pPr>
      <w:r w:rsidRPr="00910BDF">
        <w:rPr>
          <w:color w:val="000000" w:themeColor="text1"/>
          <w:lang w:eastAsia="en-US"/>
        </w:rPr>
        <w:t xml:space="preserve">Raise any unmitigated risks with the SIRO, Risk Manager and if applicable the ICO. </w:t>
      </w:r>
    </w:p>
    <w:p w14:paraId="50D37445" w14:textId="1F2B5C49" w:rsidR="00825370" w:rsidRPr="00910BDF" w:rsidRDefault="00825370" w:rsidP="00A40AD7">
      <w:pPr>
        <w:pStyle w:val="ListParagraph"/>
        <w:numPr>
          <w:ilvl w:val="0"/>
          <w:numId w:val="6"/>
        </w:numPr>
        <w:spacing w:line="240" w:lineRule="auto"/>
        <w:ind w:left="709" w:right="259" w:hanging="283"/>
        <w:jc w:val="both"/>
        <w:rPr>
          <w:color w:val="000000" w:themeColor="text1"/>
          <w:lang w:eastAsia="en-US"/>
        </w:rPr>
      </w:pPr>
      <w:r w:rsidRPr="00910BDF">
        <w:rPr>
          <w:color w:val="000000" w:themeColor="text1"/>
          <w:lang w:eastAsia="en-US"/>
        </w:rPr>
        <w:t>Ensure contracts and data sharing agreements are in place where necessary.</w:t>
      </w:r>
    </w:p>
    <w:p w14:paraId="187A51C2" w14:textId="6EBD4448" w:rsidR="00825370" w:rsidRPr="00910BDF" w:rsidRDefault="00825370" w:rsidP="00A40AD7">
      <w:pPr>
        <w:pStyle w:val="ListParagraph"/>
        <w:numPr>
          <w:ilvl w:val="0"/>
          <w:numId w:val="6"/>
        </w:numPr>
        <w:spacing w:line="240" w:lineRule="auto"/>
        <w:ind w:left="709" w:right="259" w:hanging="283"/>
        <w:jc w:val="both"/>
        <w:rPr>
          <w:color w:val="000000" w:themeColor="text1"/>
          <w:lang w:eastAsia="en-US"/>
        </w:rPr>
      </w:pPr>
      <w:r w:rsidRPr="00910BDF">
        <w:rPr>
          <w:color w:val="000000" w:themeColor="text1"/>
          <w:lang w:eastAsia="en-US"/>
        </w:rPr>
        <w:t xml:space="preserve">Sign off DPIAs and make recommendations to the DPO and SIRO. </w:t>
      </w:r>
    </w:p>
    <w:p w14:paraId="080F75F3" w14:textId="77777777" w:rsidR="004D0AC6" w:rsidRPr="00910BDF" w:rsidRDefault="004D0AC6" w:rsidP="00706F46">
      <w:pPr>
        <w:spacing w:line="240" w:lineRule="auto"/>
        <w:ind w:left="709" w:right="259"/>
        <w:jc w:val="both"/>
        <w:rPr>
          <w:color w:val="000000" w:themeColor="text1"/>
          <w:lang w:val="x-none" w:eastAsia="en-US"/>
        </w:rPr>
      </w:pPr>
    </w:p>
    <w:p w14:paraId="28CC9104" w14:textId="3871CBAE" w:rsidR="00706F46" w:rsidRPr="00910BDF" w:rsidRDefault="00706F46" w:rsidP="00706F46">
      <w:pPr>
        <w:pStyle w:val="Heading2"/>
        <w:spacing w:line="240" w:lineRule="auto"/>
        <w:ind w:left="993"/>
        <w:rPr>
          <w:rFonts w:cs="Arial"/>
          <w:color w:val="000000" w:themeColor="text1"/>
        </w:rPr>
      </w:pPr>
      <w:bookmarkStart w:id="22" w:name="_Toc150518135"/>
      <w:bookmarkStart w:id="23" w:name="_Toc155086020"/>
      <w:r w:rsidRPr="00910BDF">
        <w:rPr>
          <w:rFonts w:cs="Arial"/>
          <w:color w:val="000000" w:themeColor="text1"/>
        </w:rPr>
        <w:t>Information Asset Owners &amp; Administrators (IAOs &amp; IAAs)</w:t>
      </w:r>
      <w:bookmarkEnd w:id="22"/>
      <w:bookmarkEnd w:id="23"/>
    </w:p>
    <w:p w14:paraId="4AE3FCED" w14:textId="77777777" w:rsidR="00706F46" w:rsidRPr="00910BDF" w:rsidRDefault="00706F46" w:rsidP="00706F46">
      <w:pPr>
        <w:spacing w:line="240" w:lineRule="auto"/>
        <w:ind w:right="260"/>
        <w:rPr>
          <w:color w:val="000000" w:themeColor="text1"/>
        </w:rPr>
      </w:pPr>
    </w:p>
    <w:p w14:paraId="276AEBF6" w14:textId="77777777" w:rsidR="00706F46" w:rsidRPr="00910BDF" w:rsidRDefault="00706F46" w:rsidP="00BC2F1B">
      <w:pPr>
        <w:spacing w:line="240" w:lineRule="auto"/>
        <w:ind w:left="426" w:right="260"/>
        <w:jc w:val="both"/>
        <w:rPr>
          <w:color w:val="000000" w:themeColor="text1"/>
        </w:rPr>
      </w:pPr>
      <w:r w:rsidRPr="00910BDF">
        <w:rPr>
          <w:color w:val="000000" w:themeColor="text1"/>
        </w:rPr>
        <w:t xml:space="preserve">Information Asset Owners (IAO) are senior individuals involved in the running of their respective business functions and are directly accountable to the SIRO. IAOs must provide assurance that information risk is being managed effectively in respect of the information assets they are responsible for and that any new changes introduced to their business processes and systems undergo a data protection impact assessment where appropriate. </w:t>
      </w:r>
    </w:p>
    <w:p w14:paraId="4BEB0A5E" w14:textId="77777777" w:rsidR="00706F46" w:rsidRPr="00910BDF" w:rsidRDefault="00706F46" w:rsidP="00BC2F1B">
      <w:pPr>
        <w:spacing w:line="240" w:lineRule="auto"/>
        <w:ind w:right="260" w:firstLine="993"/>
        <w:jc w:val="both"/>
        <w:rPr>
          <w:color w:val="000000" w:themeColor="text1"/>
        </w:rPr>
      </w:pPr>
    </w:p>
    <w:p w14:paraId="12F9955D" w14:textId="77777777" w:rsidR="00706F46" w:rsidRPr="00910BDF" w:rsidRDefault="00706F46" w:rsidP="00BC2F1B">
      <w:pPr>
        <w:spacing w:line="240" w:lineRule="auto"/>
        <w:ind w:left="426" w:right="260"/>
        <w:jc w:val="both"/>
        <w:rPr>
          <w:color w:val="000000" w:themeColor="text1"/>
        </w:rPr>
      </w:pPr>
      <w:r w:rsidRPr="00910BDF">
        <w:rPr>
          <w:color w:val="000000" w:themeColor="text1"/>
        </w:rPr>
        <w:t>An Information Asset Administrator (IAA) will have delegated responsibility for the operational use of an Asset.</w:t>
      </w:r>
    </w:p>
    <w:p w14:paraId="0BE3C2C4" w14:textId="77777777" w:rsidR="00706F46" w:rsidRPr="00910BDF" w:rsidRDefault="00706F46" w:rsidP="00706F46">
      <w:pPr>
        <w:spacing w:line="240" w:lineRule="auto"/>
        <w:ind w:right="260"/>
        <w:rPr>
          <w:color w:val="000000" w:themeColor="text1"/>
        </w:rPr>
      </w:pPr>
    </w:p>
    <w:p w14:paraId="3BB39299" w14:textId="77777777" w:rsidR="00706F46" w:rsidRPr="00910BDF" w:rsidRDefault="00706F46" w:rsidP="004A632D">
      <w:pPr>
        <w:pStyle w:val="Heading2"/>
        <w:spacing w:line="240" w:lineRule="auto"/>
        <w:ind w:left="993" w:hanging="567"/>
        <w:rPr>
          <w:rFonts w:cs="Arial"/>
          <w:color w:val="000000" w:themeColor="text1"/>
        </w:rPr>
      </w:pPr>
      <w:bookmarkStart w:id="24" w:name="_Toc150518136"/>
      <w:bookmarkStart w:id="25" w:name="_Toc155086021"/>
      <w:r w:rsidRPr="00910BDF">
        <w:rPr>
          <w:rFonts w:cs="Arial"/>
          <w:color w:val="000000" w:themeColor="text1"/>
        </w:rPr>
        <w:t>Line Mangers</w:t>
      </w:r>
      <w:bookmarkEnd w:id="24"/>
      <w:bookmarkEnd w:id="25"/>
      <w:r w:rsidRPr="00910BDF">
        <w:rPr>
          <w:rFonts w:cs="Arial"/>
          <w:color w:val="000000" w:themeColor="text1"/>
        </w:rPr>
        <w:t xml:space="preserve"> </w:t>
      </w:r>
    </w:p>
    <w:p w14:paraId="730BD6AA" w14:textId="77777777" w:rsidR="00706F46" w:rsidRPr="00910BDF" w:rsidRDefault="00706F46" w:rsidP="004A632D">
      <w:pPr>
        <w:spacing w:line="240" w:lineRule="auto"/>
        <w:ind w:right="260"/>
        <w:rPr>
          <w:color w:val="000000" w:themeColor="text1"/>
        </w:rPr>
      </w:pPr>
    </w:p>
    <w:p w14:paraId="283724DB" w14:textId="77777777" w:rsidR="00706F46" w:rsidRPr="00910BDF" w:rsidRDefault="00706F46" w:rsidP="00BC2F1B">
      <w:pPr>
        <w:spacing w:line="240" w:lineRule="auto"/>
        <w:ind w:left="426" w:right="260"/>
        <w:jc w:val="both"/>
        <w:rPr>
          <w:color w:val="000000" w:themeColor="text1"/>
        </w:rPr>
      </w:pPr>
      <w:r w:rsidRPr="00910BDF">
        <w:rPr>
          <w:color w:val="000000" w:themeColor="text1"/>
        </w:rPr>
        <w:t>Managers are responsible for ensuring that their staff, both permanent and temporary, are aware of:</w:t>
      </w:r>
    </w:p>
    <w:p w14:paraId="668DAB04" w14:textId="77777777" w:rsidR="00706F46" w:rsidRPr="00910BDF" w:rsidRDefault="00706F46" w:rsidP="004A632D">
      <w:pPr>
        <w:spacing w:line="240" w:lineRule="auto"/>
        <w:ind w:left="426" w:right="260"/>
        <w:rPr>
          <w:color w:val="000000" w:themeColor="text1"/>
          <w:lang w:val="x-none"/>
        </w:rPr>
      </w:pPr>
    </w:p>
    <w:p w14:paraId="63E6A0E7" w14:textId="0779949F" w:rsidR="00706F46" w:rsidRPr="00910BDF" w:rsidRDefault="00825370" w:rsidP="00A40AD7">
      <w:pPr>
        <w:numPr>
          <w:ilvl w:val="2"/>
          <w:numId w:val="5"/>
        </w:numPr>
        <w:spacing w:line="240" w:lineRule="auto"/>
        <w:ind w:left="709" w:right="260" w:hanging="283"/>
        <w:jc w:val="both"/>
        <w:rPr>
          <w:color w:val="000000" w:themeColor="text1"/>
        </w:rPr>
      </w:pPr>
      <w:r w:rsidRPr="00910BDF">
        <w:rPr>
          <w:color w:val="000000" w:themeColor="text1"/>
        </w:rPr>
        <w:t>The requirement to complete DPIAs and the requirements within a</w:t>
      </w:r>
      <w:r w:rsidR="00000705" w:rsidRPr="00910BDF">
        <w:rPr>
          <w:color w:val="000000" w:themeColor="text1"/>
        </w:rPr>
        <w:t xml:space="preserve">ll information security policies and guidance </w:t>
      </w:r>
      <w:r w:rsidRPr="00910BDF">
        <w:rPr>
          <w:color w:val="000000" w:themeColor="text1"/>
        </w:rPr>
        <w:t xml:space="preserve">including </w:t>
      </w:r>
      <w:r w:rsidR="00000705" w:rsidRPr="00910BDF">
        <w:rPr>
          <w:color w:val="000000" w:themeColor="text1"/>
        </w:rPr>
        <w:t>their responsibility to comply with them.</w:t>
      </w:r>
    </w:p>
    <w:p w14:paraId="21B79FB4" w14:textId="67A81E2D" w:rsidR="00706F46" w:rsidRPr="00910BDF" w:rsidRDefault="00000705" w:rsidP="00A40AD7">
      <w:pPr>
        <w:numPr>
          <w:ilvl w:val="2"/>
          <w:numId w:val="5"/>
        </w:numPr>
        <w:spacing w:line="240" w:lineRule="auto"/>
        <w:ind w:left="709" w:right="260" w:hanging="283"/>
        <w:jc w:val="both"/>
        <w:rPr>
          <w:color w:val="000000" w:themeColor="text1"/>
        </w:rPr>
      </w:pPr>
      <w:r w:rsidRPr="00910BDF">
        <w:rPr>
          <w:color w:val="000000" w:themeColor="text1"/>
        </w:rPr>
        <w:t>Their personal responsibilities for information</w:t>
      </w:r>
      <w:r w:rsidR="00706F46" w:rsidRPr="00910BDF">
        <w:rPr>
          <w:color w:val="000000" w:themeColor="text1"/>
        </w:rPr>
        <w:t xml:space="preserve"> security</w:t>
      </w:r>
    </w:p>
    <w:p w14:paraId="1C767171" w14:textId="401DE41F" w:rsidR="00706F46" w:rsidRPr="00910BDF" w:rsidRDefault="00000705" w:rsidP="00A40AD7">
      <w:pPr>
        <w:numPr>
          <w:ilvl w:val="2"/>
          <w:numId w:val="5"/>
        </w:numPr>
        <w:spacing w:line="240" w:lineRule="auto"/>
        <w:ind w:left="709" w:right="260" w:hanging="283"/>
        <w:jc w:val="both"/>
        <w:rPr>
          <w:color w:val="000000" w:themeColor="text1"/>
        </w:rPr>
      </w:pPr>
      <w:r w:rsidRPr="00910BDF">
        <w:rPr>
          <w:color w:val="000000" w:themeColor="text1"/>
        </w:rPr>
        <w:t>Where to access advice on matters relating to security and confidentiality;</w:t>
      </w:r>
      <w:r w:rsidR="00706F46" w:rsidRPr="00910BDF">
        <w:rPr>
          <w:color w:val="000000" w:themeColor="text1"/>
        </w:rPr>
        <w:t xml:space="preserve"> and</w:t>
      </w:r>
    </w:p>
    <w:p w14:paraId="06EAC69C" w14:textId="0CFE8D72" w:rsidR="00706F46" w:rsidRPr="00910BDF" w:rsidRDefault="00000705" w:rsidP="00A40AD7">
      <w:pPr>
        <w:numPr>
          <w:ilvl w:val="2"/>
          <w:numId w:val="5"/>
        </w:numPr>
        <w:spacing w:line="240" w:lineRule="auto"/>
        <w:ind w:left="709" w:right="260" w:hanging="283"/>
        <w:jc w:val="both"/>
        <w:rPr>
          <w:color w:val="000000" w:themeColor="text1"/>
        </w:rPr>
      </w:pPr>
      <w:r w:rsidRPr="00910BDF">
        <w:rPr>
          <w:color w:val="000000" w:themeColor="text1"/>
        </w:rPr>
        <w:t xml:space="preserve">The security of their physical environments where </w:t>
      </w:r>
      <w:r w:rsidR="00706F46" w:rsidRPr="00910BDF">
        <w:rPr>
          <w:color w:val="000000" w:themeColor="text1"/>
        </w:rPr>
        <w:t xml:space="preserve">information is processed </w:t>
      </w:r>
      <w:r w:rsidR="00A40AD7" w:rsidRPr="00910BDF">
        <w:rPr>
          <w:color w:val="000000" w:themeColor="text1"/>
        </w:rPr>
        <w:t>or stored</w:t>
      </w:r>
      <w:r w:rsidR="00BC2F1B" w:rsidRPr="00910BDF">
        <w:rPr>
          <w:color w:val="000000" w:themeColor="text1"/>
        </w:rPr>
        <w:t>.</w:t>
      </w:r>
    </w:p>
    <w:p w14:paraId="77D1F7E1" w14:textId="77777777" w:rsidR="00706F46" w:rsidRPr="00910BDF" w:rsidRDefault="00706F46" w:rsidP="0081631A">
      <w:pPr>
        <w:spacing w:line="240" w:lineRule="auto"/>
        <w:ind w:right="260"/>
        <w:rPr>
          <w:color w:val="000000" w:themeColor="text1"/>
        </w:rPr>
      </w:pPr>
    </w:p>
    <w:p w14:paraId="4D1F6F32" w14:textId="77777777" w:rsidR="00706F46" w:rsidRPr="00910BDF" w:rsidRDefault="00706F46" w:rsidP="0081631A">
      <w:pPr>
        <w:pStyle w:val="Heading2"/>
        <w:spacing w:line="240" w:lineRule="auto"/>
        <w:ind w:left="993" w:hanging="567"/>
        <w:rPr>
          <w:rFonts w:cs="Arial"/>
          <w:color w:val="000000" w:themeColor="text1"/>
        </w:rPr>
      </w:pPr>
      <w:bookmarkStart w:id="26" w:name="_Toc150518137"/>
      <w:bookmarkStart w:id="27" w:name="_Toc155086022"/>
      <w:r w:rsidRPr="00910BDF">
        <w:rPr>
          <w:rFonts w:cs="Arial"/>
          <w:color w:val="000000" w:themeColor="text1"/>
        </w:rPr>
        <w:lastRenderedPageBreak/>
        <w:t>All staff</w:t>
      </w:r>
      <w:bookmarkEnd w:id="26"/>
      <w:bookmarkEnd w:id="27"/>
      <w:r w:rsidRPr="00910BDF">
        <w:rPr>
          <w:rFonts w:cs="Arial"/>
          <w:color w:val="000000" w:themeColor="text1"/>
        </w:rPr>
        <w:t xml:space="preserve"> </w:t>
      </w:r>
    </w:p>
    <w:p w14:paraId="49F99FC3" w14:textId="77777777" w:rsidR="00706F46" w:rsidRPr="00910BDF" w:rsidRDefault="00706F46" w:rsidP="0081631A">
      <w:pPr>
        <w:spacing w:line="240" w:lineRule="auto"/>
        <w:ind w:right="260"/>
        <w:rPr>
          <w:color w:val="000000" w:themeColor="text1"/>
        </w:rPr>
      </w:pPr>
    </w:p>
    <w:p w14:paraId="0872EA70" w14:textId="362EAA65" w:rsidR="00706F46" w:rsidRPr="00910BDF" w:rsidRDefault="00706F46" w:rsidP="00BC2F1B">
      <w:pPr>
        <w:spacing w:line="240" w:lineRule="auto"/>
        <w:ind w:left="426" w:right="260"/>
        <w:jc w:val="both"/>
        <w:rPr>
          <w:color w:val="000000" w:themeColor="text1"/>
        </w:rPr>
      </w:pPr>
      <w:r w:rsidRPr="00910BDF">
        <w:rPr>
          <w:color w:val="000000" w:themeColor="text1"/>
        </w:rPr>
        <w:t>All members of staff have a responsibility to ensure they are aware of all data protection, information security policies and guidance and comply with them.</w:t>
      </w:r>
      <w:r w:rsidR="00825370" w:rsidRPr="00910BDF">
        <w:rPr>
          <w:color w:val="000000" w:themeColor="text1"/>
        </w:rPr>
        <w:t xml:space="preserve"> All staff leading on projects or procurement of systems and services must consider a data protection impact </w:t>
      </w:r>
      <w:r w:rsidR="004A632D" w:rsidRPr="00910BDF">
        <w:rPr>
          <w:color w:val="000000" w:themeColor="text1"/>
        </w:rPr>
        <w:t>assessment.</w:t>
      </w:r>
      <w:r w:rsidRPr="00910BDF">
        <w:rPr>
          <w:color w:val="000000" w:themeColor="text1"/>
        </w:rPr>
        <w:t xml:space="preserve"> Staff must be aware of their personal responsibility for the security and confidentiality of information which they use. </w:t>
      </w:r>
    </w:p>
    <w:p w14:paraId="3B98820F" w14:textId="77777777" w:rsidR="00706F46" w:rsidRPr="00910BDF" w:rsidRDefault="00706F46" w:rsidP="00BC2F1B">
      <w:pPr>
        <w:spacing w:line="240" w:lineRule="auto"/>
        <w:ind w:left="426" w:right="260"/>
        <w:jc w:val="both"/>
        <w:rPr>
          <w:color w:val="000000" w:themeColor="text1"/>
        </w:rPr>
      </w:pPr>
    </w:p>
    <w:p w14:paraId="64C25C34" w14:textId="77777777" w:rsidR="00706F46" w:rsidRPr="00910BDF" w:rsidRDefault="00706F46" w:rsidP="00BC2F1B">
      <w:pPr>
        <w:spacing w:line="240" w:lineRule="auto"/>
        <w:ind w:left="426" w:right="260"/>
        <w:jc w:val="both"/>
        <w:rPr>
          <w:color w:val="000000" w:themeColor="text1"/>
        </w:rPr>
      </w:pPr>
      <w:r w:rsidRPr="00910BDF">
        <w:rPr>
          <w:color w:val="000000" w:themeColor="text1"/>
        </w:rPr>
        <w:t xml:space="preserve">All staff are responsible for compliance with data protection legislation. </w:t>
      </w:r>
    </w:p>
    <w:p w14:paraId="0F58202B" w14:textId="77777777" w:rsidR="00706F46" w:rsidRPr="00910BDF" w:rsidRDefault="00706F46" w:rsidP="0081631A">
      <w:pPr>
        <w:spacing w:line="240" w:lineRule="auto"/>
        <w:ind w:right="260"/>
        <w:rPr>
          <w:color w:val="000000" w:themeColor="text1"/>
        </w:rPr>
      </w:pPr>
    </w:p>
    <w:p w14:paraId="019F9AC9" w14:textId="77777777" w:rsidR="00F14B3B" w:rsidRPr="00910BDF" w:rsidRDefault="00F14B3B" w:rsidP="00F14B3B">
      <w:pPr>
        <w:spacing w:line="240" w:lineRule="auto"/>
        <w:ind w:left="820" w:right="260"/>
        <w:rPr>
          <w:color w:val="000000" w:themeColor="text1"/>
          <w:lang w:val="x-none"/>
        </w:rPr>
      </w:pPr>
    </w:p>
    <w:p w14:paraId="211850C4" w14:textId="4C7B038B" w:rsidR="00F14B3B" w:rsidRPr="00910BDF" w:rsidRDefault="00694ABB" w:rsidP="00F14B3B">
      <w:pPr>
        <w:pStyle w:val="Heading2"/>
        <w:spacing w:before="0" w:line="240" w:lineRule="auto"/>
        <w:ind w:left="1134" w:right="260" w:hanging="708"/>
        <w:rPr>
          <w:rFonts w:cs="Arial"/>
          <w:color w:val="000000" w:themeColor="text1"/>
        </w:rPr>
      </w:pPr>
      <w:bookmarkStart w:id="28" w:name="_Toc155086023"/>
      <w:r w:rsidRPr="00910BDF">
        <w:rPr>
          <w:rFonts w:cs="Arial"/>
          <w:color w:val="000000" w:themeColor="text1"/>
        </w:rPr>
        <w:t>Responsibilities for approval</w:t>
      </w:r>
      <w:bookmarkEnd w:id="28"/>
    </w:p>
    <w:p w14:paraId="311D6305" w14:textId="77777777" w:rsidR="00F14B3B" w:rsidRPr="00910BDF" w:rsidRDefault="00F14B3B" w:rsidP="00BC2F1B">
      <w:pPr>
        <w:tabs>
          <w:tab w:val="left" w:pos="851"/>
        </w:tabs>
        <w:spacing w:line="240" w:lineRule="auto"/>
        <w:rPr>
          <w:color w:val="000000" w:themeColor="text1"/>
        </w:rPr>
      </w:pPr>
    </w:p>
    <w:p w14:paraId="362B439B" w14:textId="5C51DB05" w:rsidR="00694ABB" w:rsidRPr="00910BDF" w:rsidRDefault="00FB7AA7" w:rsidP="00BC2F1B">
      <w:pPr>
        <w:spacing w:line="240" w:lineRule="auto"/>
        <w:ind w:left="426" w:right="260"/>
        <w:rPr>
          <w:color w:val="000000" w:themeColor="text1"/>
        </w:rPr>
      </w:pPr>
      <w:r w:rsidRPr="00910BDF">
        <w:rPr>
          <w:color w:val="000000" w:themeColor="text1"/>
        </w:rPr>
        <w:t xml:space="preserve">The Senior Information Risk Owner under advisement of the </w:t>
      </w:r>
      <w:r w:rsidR="00973080" w:rsidRPr="00910BDF">
        <w:rPr>
          <w:color w:val="000000" w:themeColor="text1"/>
        </w:rPr>
        <w:t xml:space="preserve">Information Governance Steering Group </w:t>
      </w:r>
      <w:r w:rsidRPr="00910BDF">
        <w:rPr>
          <w:color w:val="000000" w:themeColor="text1"/>
        </w:rPr>
        <w:t xml:space="preserve">is </w:t>
      </w:r>
      <w:r w:rsidR="00A42BCA" w:rsidRPr="00910BDF">
        <w:rPr>
          <w:color w:val="000000" w:themeColor="text1"/>
        </w:rPr>
        <w:t xml:space="preserve">responsible for approving this policy. </w:t>
      </w:r>
    </w:p>
    <w:p w14:paraId="6FF4C8DA" w14:textId="77777777" w:rsidR="00990582" w:rsidRPr="00910BDF" w:rsidRDefault="00990582" w:rsidP="00BC2F1B">
      <w:pPr>
        <w:spacing w:line="240" w:lineRule="auto"/>
        <w:ind w:left="426" w:right="260"/>
        <w:rPr>
          <w:color w:val="000000" w:themeColor="text1"/>
        </w:rPr>
      </w:pPr>
    </w:p>
    <w:p w14:paraId="64FE8BDC" w14:textId="77777777" w:rsidR="00990582" w:rsidRPr="00990582" w:rsidRDefault="00990582" w:rsidP="00990582">
      <w:pPr>
        <w:spacing w:line="240" w:lineRule="auto"/>
        <w:ind w:left="432" w:right="260"/>
        <w:rPr>
          <w:color w:val="000000" w:themeColor="text1"/>
        </w:rPr>
      </w:pPr>
    </w:p>
    <w:p w14:paraId="14486AEA" w14:textId="77777777" w:rsidR="00990582" w:rsidRPr="00990582" w:rsidRDefault="00990582" w:rsidP="00940090">
      <w:pPr>
        <w:pStyle w:val="Heading1"/>
      </w:pPr>
      <w:bookmarkStart w:id="29" w:name="_Toc155086024"/>
      <w:bookmarkStart w:id="30" w:name="_Toc430791106"/>
      <w:r w:rsidRPr="00990582">
        <w:t>Consultation</w:t>
      </w:r>
      <w:bookmarkEnd w:id="29"/>
      <w:r w:rsidRPr="00990582">
        <w:t xml:space="preserve"> </w:t>
      </w:r>
      <w:bookmarkEnd w:id="30"/>
    </w:p>
    <w:p w14:paraId="393A4D61" w14:textId="77777777" w:rsidR="00990582" w:rsidRPr="00990582" w:rsidRDefault="00990582" w:rsidP="00990582">
      <w:pPr>
        <w:spacing w:line="240" w:lineRule="auto"/>
        <w:contextualSpacing/>
        <w:rPr>
          <w:color w:val="000000" w:themeColor="text1"/>
        </w:rPr>
      </w:pPr>
    </w:p>
    <w:p w14:paraId="5A9123E1" w14:textId="03AF14A0" w:rsidR="00990582" w:rsidRPr="00990582" w:rsidRDefault="00990582" w:rsidP="00C06F78">
      <w:pPr>
        <w:spacing w:line="240" w:lineRule="auto"/>
        <w:ind w:left="426" w:right="260"/>
        <w:jc w:val="both"/>
        <w:rPr>
          <w:color w:val="000000" w:themeColor="text1"/>
        </w:rPr>
      </w:pPr>
      <w:r w:rsidRPr="00990582">
        <w:rPr>
          <w:color w:val="000000" w:themeColor="text1"/>
        </w:rPr>
        <w:t>All stakeholders such as ICB SIRO/DPO and Executive lead and IG leads involved in developing, implementing, managing, and monitoring data protection and confidentiality have been engaged in the development of this policy.</w:t>
      </w:r>
    </w:p>
    <w:p w14:paraId="0D1A5133" w14:textId="77777777" w:rsidR="00990582" w:rsidRPr="00990582" w:rsidRDefault="00990582" w:rsidP="00990582">
      <w:pPr>
        <w:spacing w:line="240" w:lineRule="auto"/>
        <w:ind w:left="856" w:right="260"/>
        <w:rPr>
          <w:color w:val="000000" w:themeColor="text1"/>
        </w:rPr>
      </w:pPr>
    </w:p>
    <w:p w14:paraId="45A9B891" w14:textId="77777777" w:rsidR="00990582" w:rsidRPr="00990582" w:rsidRDefault="00990582" w:rsidP="00940090">
      <w:pPr>
        <w:pStyle w:val="Heading1"/>
      </w:pPr>
      <w:bookmarkStart w:id="31" w:name="_Toc430791107"/>
      <w:bookmarkStart w:id="32" w:name="_Toc155086025"/>
      <w:r w:rsidRPr="00990582">
        <w:t>Training</w:t>
      </w:r>
      <w:bookmarkEnd w:id="31"/>
      <w:bookmarkEnd w:id="32"/>
    </w:p>
    <w:p w14:paraId="1B1A5E81" w14:textId="77777777" w:rsidR="00990582" w:rsidRPr="00990582" w:rsidRDefault="00990582" w:rsidP="00990582">
      <w:pPr>
        <w:spacing w:line="240" w:lineRule="auto"/>
        <w:ind w:left="284" w:right="261"/>
        <w:contextualSpacing/>
        <w:rPr>
          <w:color w:val="000000" w:themeColor="text1"/>
        </w:rPr>
      </w:pPr>
    </w:p>
    <w:p w14:paraId="5DA84DCF" w14:textId="77777777" w:rsidR="00990582" w:rsidRPr="00990582" w:rsidRDefault="00990582" w:rsidP="00C06F78">
      <w:pPr>
        <w:spacing w:line="240" w:lineRule="auto"/>
        <w:ind w:left="426" w:right="261"/>
        <w:contextualSpacing/>
        <w:jc w:val="both"/>
        <w:rPr>
          <w:color w:val="000000" w:themeColor="text1"/>
        </w:rPr>
      </w:pPr>
      <w:r w:rsidRPr="00990582">
        <w:rPr>
          <w:color w:val="000000" w:themeColor="text1"/>
        </w:rPr>
        <w:t>Staff with responsibility for completing DPIA’s will receive support as required from the Senior Information Governance Manager.</w:t>
      </w:r>
    </w:p>
    <w:p w14:paraId="1CBDDAF7" w14:textId="77777777" w:rsidR="00990582" w:rsidRPr="00990582" w:rsidRDefault="00990582" w:rsidP="00C06F78">
      <w:pPr>
        <w:spacing w:line="240" w:lineRule="auto"/>
        <w:ind w:left="426" w:right="260"/>
        <w:rPr>
          <w:color w:val="000000" w:themeColor="text1"/>
        </w:rPr>
      </w:pPr>
    </w:p>
    <w:p w14:paraId="3A85E443" w14:textId="77777777" w:rsidR="00990582" w:rsidRPr="00990582" w:rsidRDefault="00990582" w:rsidP="00C06F78">
      <w:pPr>
        <w:pStyle w:val="Heading1"/>
        <w:ind w:left="426" w:firstLine="0"/>
      </w:pPr>
      <w:bookmarkStart w:id="33" w:name="_Toc430791108"/>
      <w:bookmarkStart w:id="34" w:name="_Toc155086026"/>
      <w:r w:rsidRPr="00990582">
        <w:t>Monitoring Compliance</w:t>
      </w:r>
      <w:bookmarkEnd w:id="33"/>
      <w:bookmarkEnd w:id="34"/>
    </w:p>
    <w:p w14:paraId="3D92B076" w14:textId="77777777" w:rsidR="00990582" w:rsidRPr="00990582" w:rsidRDefault="00990582" w:rsidP="00C06F78">
      <w:pPr>
        <w:spacing w:line="240" w:lineRule="auto"/>
        <w:ind w:left="426" w:right="260"/>
        <w:rPr>
          <w:color w:val="000000" w:themeColor="text1"/>
        </w:rPr>
      </w:pPr>
    </w:p>
    <w:p w14:paraId="3F887BB4" w14:textId="77777777" w:rsidR="00990582" w:rsidRPr="00990582" w:rsidRDefault="00990582" w:rsidP="00C06F78">
      <w:pPr>
        <w:spacing w:line="240" w:lineRule="auto"/>
        <w:ind w:left="426" w:right="260"/>
        <w:jc w:val="both"/>
        <w:rPr>
          <w:color w:val="000000" w:themeColor="text1"/>
        </w:rPr>
      </w:pPr>
      <w:r w:rsidRPr="00990582">
        <w:rPr>
          <w:color w:val="000000" w:themeColor="text1"/>
        </w:rPr>
        <w:t>Compliance will be monitored by the IG Team via completion and review of data protection impact assessments and review of the information asset register.</w:t>
      </w:r>
    </w:p>
    <w:p w14:paraId="71FE8440" w14:textId="77777777" w:rsidR="00990582" w:rsidRPr="00990582" w:rsidRDefault="00990582" w:rsidP="00C06F78">
      <w:pPr>
        <w:spacing w:line="240" w:lineRule="auto"/>
        <w:ind w:left="426" w:right="260"/>
        <w:rPr>
          <w:color w:val="000000" w:themeColor="text1"/>
        </w:rPr>
      </w:pPr>
    </w:p>
    <w:p w14:paraId="2F408752" w14:textId="2C4147DD" w:rsidR="00990582" w:rsidRPr="00910BDF" w:rsidRDefault="00990582" w:rsidP="00C06F78">
      <w:pPr>
        <w:pStyle w:val="Heading1"/>
        <w:ind w:left="426" w:firstLine="0"/>
      </w:pPr>
      <w:bookmarkStart w:id="35" w:name="_Toc430791109"/>
      <w:bookmarkStart w:id="36" w:name="_Toc155086027"/>
      <w:r w:rsidRPr="00990582">
        <w:t>Arrangements for Re</w:t>
      </w:r>
      <w:bookmarkEnd w:id="35"/>
      <w:r w:rsidRPr="00990582">
        <w:t>view</w:t>
      </w:r>
      <w:bookmarkEnd w:id="36"/>
    </w:p>
    <w:p w14:paraId="1EC39BBD" w14:textId="77777777" w:rsidR="00990582" w:rsidRPr="00910BDF" w:rsidRDefault="00990582" w:rsidP="00C06F78">
      <w:pPr>
        <w:spacing w:line="240" w:lineRule="auto"/>
        <w:ind w:left="426"/>
        <w:rPr>
          <w:color w:val="000000" w:themeColor="text1"/>
        </w:rPr>
      </w:pPr>
    </w:p>
    <w:p w14:paraId="59943419" w14:textId="77777777" w:rsidR="00990582" w:rsidRPr="00990582" w:rsidRDefault="00990582" w:rsidP="00C06F78">
      <w:pPr>
        <w:spacing w:line="240" w:lineRule="auto"/>
        <w:ind w:left="426" w:right="260"/>
        <w:jc w:val="both"/>
        <w:rPr>
          <w:color w:val="000000" w:themeColor="text1"/>
        </w:rPr>
      </w:pPr>
      <w:bookmarkStart w:id="37" w:name="_Toc430791110"/>
      <w:r w:rsidRPr="00990582">
        <w:rPr>
          <w:color w:val="000000" w:themeColor="text1"/>
        </w:rPr>
        <w:t>The policy will be reviewed every two years. Earlier review may be required in response to exceptional circumstances, organisational change, or relevant changes in legislation/guidance, as instructed by the senior manager responsible for this policy.</w:t>
      </w:r>
    </w:p>
    <w:p w14:paraId="259F7EB9" w14:textId="77777777" w:rsidR="00990582" w:rsidRPr="00990582" w:rsidRDefault="00990582" w:rsidP="00C06F78">
      <w:pPr>
        <w:spacing w:line="240" w:lineRule="auto"/>
        <w:ind w:left="426" w:right="260"/>
        <w:rPr>
          <w:color w:val="000000" w:themeColor="text1"/>
        </w:rPr>
      </w:pPr>
    </w:p>
    <w:p w14:paraId="72CD384D" w14:textId="77777777" w:rsidR="00990582" w:rsidRPr="00990582" w:rsidRDefault="00990582" w:rsidP="00C06F78">
      <w:pPr>
        <w:pStyle w:val="Heading1"/>
        <w:ind w:left="851" w:hanging="425"/>
      </w:pPr>
      <w:bookmarkStart w:id="38" w:name="_Toc155086028"/>
      <w:r w:rsidRPr="00990582">
        <w:t>Disseminatio</w:t>
      </w:r>
      <w:bookmarkEnd w:id="37"/>
      <w:r w:rsidRPr="00990582">
        <w:t>n</w:t>
      </w:r>
      <w:bookmarkEnd w:id="38"/>
    </w:p>
    <w:p w14:paraId="45F5CB8C" w14:textId="77777777" w:rsidR="00990582" w:rsidRPr="00990582" w:rsidRDefault="00990582" w:rsidP="00C06F78">
      <w:pPr>
        <w:spacing w:line="240" w:lineRule="auto"/>
        <w:ind w:left="426" w:right="260"/>
        <w:jc w:val="both"/>
        <w:rPr>
          <w:color w:val="000000" w:themeColor="text1"/>
        </w:rPr>
      </w:pPr>
    </w:p>
    <w:p w14:paraId="018E9128" w14:textId="77777777" w:rsidR="00990582" w:rsidRPr="00990582" w:rsidRDefault="00990582" w:rsidP="00C06F78">
      <w:pPr>
        <w:spacing w:line="240" w:lineRule="auto"/>
        <w:ind w:left="426" w:right="260"/>
        <w:jc w:val="both"/>
        <w:rPr>
          <w:color w:val="000000" w:themeColor="text1"/>
        </w:rPr>
      </w:pPr>
      <w:r w:rsidRPr="00990582">
        <w:rPr>
          <w:color w:val="000000" w:themeColor="text1"/>
        </w:rPr>
        <w:t>The policy will be disseminated by being made available on the ICB website and highlighted to staff through staff communications, and by managers.</w:t>
      </w:r>
    </w:p>
    <w:p w14:paraId="55635018" w14:textId="77777777" w:rsidR="00990582" w:rsidRPr="00990582" w:rsidRDefault="00990582" w:rsidP="00990582">
      <w:pPr>
        <w:spacing w:line="240" w:lineRule="auto"/>
        <w:ind w:left="432" w:right="260"/>
        <w:rPr>
          <w:color w:val="000000" w:themeColor="text1"/>
        </w:rPr>
      </w:pPr>
    </w:p>
    <w:p w14:paraId="5E049B22" w14:textId="77777777" w:rsidR="00990582" w:rsidRPr="00990582" w:rsidRDefault="00990582" w:rsidP="00940090">
      <w:pPr>
        <w:pStyle w:val="Heading1"/>
      </w:pPr>
      <w:bookmarkStart w:id="39" w:name="_Toc430791111"/>
      <w:bookmarkStart w:id="40" w:name="_Toc155086029"/>
      <w:r w:rsidRPr="00990582">
        <w:t>Associated Document</w:t>
      </w:r>
      <w:bookmarkEnd w:id="39"/>
      <w:r w:rsidRPr="00990582">
        <w:t>ation</w:t>
      </w:r>
      <w:bookmarkEnd w:id="40"/>
    </w:p>
    <w:p w14:paraId="71C05AAA" w14:textId="77777777" w:rsidR="00990582" w:rsidRPr="00990582" w:rsidRDefault="00990582" w:rsidP="00990582">
      <w:pPr>
        <w:rPr>
          <w:color w:val="000000" w:themeColor="text1"/>
        </w:rPr>
      </w:pPr>
    </w:p>
    <w:p w14:paraId="7B631A80" w14:textId="0C3BDCEF" w:rsidR="00990582" w:rsidRPr="00990582" w:rsidRDefault="00990582" w:rsidP="00990582">
      <w:pPr>
        <w:numPr>
          <w:ilvl w:val="0"/>
          <w:numId w:val="7"/>
        </w:numPr>
        <w:spacing w:line="240" w:lineRule="auto"/>
        <w:ind w:left="1134" w:right="260" w:hanging="283"/>
        <w:contextualSpacing/>
        <w:rPr>
          <w:color w:val="000000" w:themeColor="text1"/>
        </w:rPr>
      </w:pPr>
      <w:r w:rsidRPr="00990582">
        <w:rPr>
          <w:color w:val="000000" w:themeColor="text1"/>
        </w:rPr>
        <w:lastRenderedPageBreak/>
        <w:t xml:space="preserve">Data Protection Impact Assessment Template – see appendix </w:t>
      </w:r>
      <w:r w:rsidR="00F40662">
        <w:rPr>
          <w:color w:val="000000" w:themeColor="text1"/>
        </w:rPr>
        <w:t>3</w:t>
      </w:r>
      <w:r w:rsidRPr="00990582">
        <w:rPr>
          <w:color w:val="000000" w:themeColor="text1"/>
        </w:rPr>
        <w:t xml:space="preserve">. </w:t>
      </w:r>
    </w:p>
    <w:p w14:paraId="23FC8C53" w14:textId="77777777" w:rsidR="00990582" w:rsidRPr="00990582" w:rsidRDefault="00990582" w:rsidP="00990582">
      <w:pPr>
        <w:numPr>
          <w:ilvl w:val="0"/>
          <w:numId w:val="7"/>
        </w:numPr>
        <w:spacing w:line="240" w:lineRule="auto"/>
        <w:ind w:left="1134" w:right="260" w:hanging="283"/>
        <w:contextualSpacing/>
        <w:rPr>
          <w:color w:val="000000" w:themeColor="text1"/>
        </w:rPr>
      </w:pPr>
      <w:r w:rsidRPr="00990582">
        <w:rPr>
          <w:color w:val="000000" w:themeColor="text1"/>
        </w:rPr>
        <w:t>Information Asset Owners Handbook</w:t>
      </w:r>
    </w:p>
    <w:p w14:paraId="2AA00E51" w14:textId="57C78CEC" w:rsidR="00990582" w:rsidRPr="00990582" w:rsidRDefault="00990582" w:rsidP="00990582">
      <w:pPr>
        <w:numPr>
          <w:ilvl w:val="0"/>
          <w:numId w:val="7"/>
        </w:numPr>
        <w:spacing w:line="240" w:lineRule="auto"/>
        <w:ind w:left="1134" w:right="260" w:hanging="283"/>
        <w:contextualSpacing/>
        <w:rPr>
          <w:color w:val="000000" w:themeColor="text1"/>
        </w:rPr>
      </w:pPr>
      <w:r w:rsidRPr="00990582">
        <w:rPr>
          <w:color w:val="000000" w:themeColor="text1"/>
        </w:rPr>
        <w:t>Information Asset Register</w:t>
      </w:r>
    </w:p>
    <w:p w14:paraId="5951FBD0" w14:textId="77777777" w:rsidR="00990582" w:rsidRPr="00990582" w:rsidRDefault="00990582" w:rsidP="00990582">
      <w:pPr>
        <w:numPr>
          <w:ilvl w:val="0"/>
          <w:numId w:val="7"/>
        </w:numPr>
        <w:spacing w:line="240" w:lineRule="auto"/>
        <w:ind w:left="1134" w:right="260" w:hanging="283"/>
        <w:contextualSpacing/>
        <w:rPr>
          <w:color w:val="000000" w:themeColor="text1"/>
        </w:rPr>
      </w:pPr>
      <w:r w:rsidRPr="00990582">
        <w:rPr>
          <w:color w:val="000000" w:themeColor="text1"/>
        </w:rPr>
        <w:t>Dataflow Register</w:t>
      </w:r>
    </w:p>
    <w:p w14:paraId="393631DB" w14:textId="77777777" w:rsidR="00990582" w:rsidRPr="00990582" w:rsidRDefault="00990582" w:rsidP="00990582">
      <w:pPr>
        <w:numPr>
          <w:ilvl w:val="0"/>
          <w:numId w:val="7"/>
        </w:numPr>
        <w:spacing w:line="240" w:lineRule="auto"/>
        <w:ind w:left="1134" w:right="260" w:hanging="283"/>
        <w:contextualSpacing/>
        <w:rPr>
          <w:color w:val="000000" w:themeColor="text1"/>
        </w:rPr>
      </w:pPr>
      <w:r w:rsidRPr="00990582">
        <w:rPr>
          <w:color w:val="000000" w:themeColor="text1"/>
        </w:rPr>
        <w:t>Data Protection &amp; Confidentiality Policy</w:t>
      </w:r>
    </w:p>
    <w:p w14:paraId="6F23697C" w14:textId="77777777" w:rsidR="00990582" w:rsidRPr="00990582" w:rsidRDefault="00990582" w:rsidP="00990582">
      <w:pPr>
        <w:numPr>
          <w:ilvl w:val="0"/>
          <w:numId w:val="7"/>
        </w:numPr>
        <w:spacing w:line="240" w:lineRule="auto"/>
        <w:ind w:left="1134" w:right="260" w:hanging="283"/>
        <w:contextualSpacing/>
        <w:rPr>
          <w:color w:val="000000" w:themeColor="text1"/>
        </w:rPr>
      </w:pPr>
      <w:r w:rsidRPr="00990582">
        <w:rPr>
          <w:color w:val="000000" w:themeColor="text1"/>
        </w:rPr>
        <w:t>Information Governance Framework</w:t>
      </w:r>
    </w:p>
    <w:p w14:paraId="3C92AC77" w14:textId="77777777" w:rsidR="00990582" w:rsidRPr="00990582" w:rsidRDefault="00990582" w:rsidP="00990582">
      <w:pPr>
        <w:numPr>
          <w:ilvl w:val="0"/>
          <w:numId w:val="7"/>
        </w:numPr>
        <w:spacing w:line="240" w:lineRule="auto"/>
        <w:ind w:left="1134" w:right="260" w:hanging="283"/>
        <w:contextualSpacing/>
        <w:rPr>
          <w:color w:val="000000" w:themeColor="text1"/>
        </w:rPr>
      </w:pPr>
      <w:r w:rsidRPr="00990582">
        <w:rPr>
          <w:color w:val="000000" w:themeColor="text1"/>
        </w:rPr>
        <w:t xml:space="preserve">Records Management Policy </w:t>
      </w:r>
    </w:p>
    <w:p w14:paraId="61EF12CA" w14:textId="77777777" w:rsidR="00990582" w:rsidRPr="00990582" w:rsidRDefault="00990582" w:rsidP="00990582">
      <w:pPr>
        <w:numPr>
          <w:ilvl w:val="0"/>
          <w:numId w:val="7"/>
        </w:numPr>
        <w:spacing w:line="240" w:lineRule="auto"/>
        <w:ind w:left="1134" w:right="260" w:hanging="283"/>
        <w:contextualSpacing/>
        <w:rPr>
          <w:color w:val="000000" w:themeColor="text1"/>
        </w:rPr>
      </w:pPr>
      <w:r w:rsidRPr="00990582">
        <w:rPr>
          <w:color w:val="000000" w:themeColor="text1"/>
        </w:rPr>
        <w:t>National Data Opt-Out Policy</w:t>
      </w:r>
    </w:p>
    <w:p w14:paraId="2BB0CD1D" w14:textId="77777777" w:rsidR="00990582" w:rsidRPr="00990582" w:rsidRDefault="00990582" w:rsidP="00990582">
      <w:pPr>
        <w:spacing w:line="240" w:lineRule="auto"/>
        <w:ind w:right="260"/>
        <w:rPr>
          <w:color w:val="000000" w:themeColor="text1"/>
        </w:rPr>
      </w:pPr>
    </w:p>
    <w:p w14:paraId="38B9A36F" w14:textId="77777777" w:rsidR="00990582" w:rsidRPr="00990582" w:rsidRDefault="00990582" w:rsidP="00990582">
      <w:pPr>
        <w:spacing w:line="240" w:lineRule="auto"/>
        <w:ind w:left="142" w:right="260" w:firstLine="709"/>
        <w:rPr>
          <w:color w:val="000000" w:themeColor="text1"/>
        </w:rPr>
      </w:pPr>
      <w:r w:rsidRPr="00990582">
        <w:rPr>
          <w:color w:val="000000" w:themeColor="text1"/>
        </w:rPr>
        <w:t xml:space="preserve">This list is not exhaustive. </w:t>
      </w:r>
    </w:p>
    <w:p w14:paraId="44BFA141" w14:textId="77777777" w:rsidR="00990582" w:rsidRPr="00990582" w:rsidRDefault="00990582" w:rsidP="00990582">
      <w:pPr>
        <w:spacing w:line="240" w:lineRule="auto"/>
        <w:ind w:left="720" w:right="260"/>
        <w:contextualSpacing/>
        <w:rPr>
          <w:color w:val="000000" w:themeColor="text1"/>
        </w:rPr>
      </w:pPr>
    </w:p>
    <w:p w14:paraId="069A22D8" w14:textId="77777777" w:rsidR="00990582" w:rsidRPr="00990582" w:rsidRDefault="00990582" w:rsidP="00940090">
      <w:pPr>
        <w:pStyle w:val="Heading1"/>
      </w:pPr>
      <w:bookmarkStart w:id="41" w:name="_Toc155086030"/>
      <w:r w:rsidRPr="00990582">
        <w:t>References</w:t>
      </w:r>
      <w:bookmarkEnd w:id="41"/>
    </w:p>
    <w:p w14:paraId="62375EFB" w14:textId="77777777" w:rsidR="00990582" w:rsidRPr="00990582" w:rsidRDefault="00990582" w:rsidP="00990582">
      <w:pPr>
        <w:rPr>
          <w:color w:val="000000" w:themeColor="text1"/>
        </w:rPr>
      </w:pPr>
    </w:p>
    <w:p w14:paraId="0143AAF7" w14:textId="77777777" w:rsidR="00990582" w:rsidRPr="00990582" w:rsidRDefault="00990582" w:rsidP="00990582">
      <w:pPr>
        <w:numPr>
          <w:ilvl w:val="0"/>
          <w:numId w:val="3"/>
        </w:numPr>
        <w:spacing w:line="240" w:lineRule="auto"/>
        <w:ind w:left="993" w:right="260" w:hanging="142"/>
        <w:contextualSpacing/>
        <w:rPr>
          <w:color w:val="000000" w:themeColor="text1"/>
        </w:rPr>
      </w:pPr>
      <w:r w:rsidRPr="00990582">
        <w:rPr>
          <w:color w:val="000000" w:themeColor="text1"/>
        </w:rPr>
        <w:t>Data Protection Act 2018</w:t>
      </w:r>
    </w:p>
    <w:p w14:paraId="1C0268CD" w14:textId="77777777" w:rsidR="00990582" w:rsidRPr="00990582" w:rsidRDefault="00990582" w:rsidP="00990582">
      <w:pPr>
        <w:numPr>
          <w:ilvl w:val="0"/>
          <w:numId w:val="3"/>
        </w:numPr>
        <w:spacing w:line="240" w:lineRule="auto"/>
        <w:ind w:left="993" w:right="260" w:hanging="142"/>
        <w:contextualSpacing/>
        <w:rPr>
          <w:color w:val="000000" w:themeColor="text1"/>
        </w:rPr>
      </w:pPr>
      <w:r w:rsidRPr="00990582">
        <w:rPr>
          <w:color w:val="000000" w:themeColor="text1"/>
        </w:rPr>
        <w:t>General Data Protection Regulation (GDPR)</w:t>
      </w:r>
    </w:p>
    <w:p w14:paraId="237B3440" w14:textId="77777777" w:rsidR="00990582" w:rsidRPr="00990582" w:rsidRDefault="00990582" w:rsidP="00990582">
      <w:pPr>
        <w:numPr>
          <w:ilvl w:val="0"/>
          <w:numId w:val="3"/>
        </w:numPr>
        <w:spacing w:line="240" w:lineRule="auto"/>
        <w:ind w:left="993" w:right="260" w:hanging="142"/>
        <w:contextualSpacing/>
        <w:rPr>
          <w:color w:val="000000" w:themeColor="text1"/>
        </w:rPr>
      </w:pPr>
      <w:r w:rsidRPr="00990582">
        <w:rPr>
          <w:color w:val="000000" w:themeColor="text1"/>
        </w:rPr>
        <w:t xml:space="preserve">Human Rights Act 1998 (Specifically Article 8)                     </w:t>
      </w:r>
    </w:p>
    <w:p w14:paraId="48904DEF" w14:textId="77777777" w:rsidR="00990582" w:rsidRPr="00990582" w:rsidRDefault="00990582" w:rsidP="00990582">
      <w:pPr>
        <w:numPr>
          <w:ilvl w:val="0"/>
          <w:numId w:val="3"/>
        </w:numPr>
        <w:spacing w:line="240" w:lineRule="auto"/>
        <w:ind w:left="993" w:right="260" w:hanging="142"/>
        <w:contextualSpacing/>
        <w:rPr>
          <w:color w:val="000000" w:themeColor="text1"/>
        </w:rPr>
      </w:pPr>
      <w:r w:rsidRPr="00990582">
        <w:rPr>
          <w:color w:val="000000" w:themeColor="text1"/>
        </w:rPr>
        <w:t xml:space="preserve">NHS England: NHS Standard Contract                                   </w:t>
      </w:r>
    </w:p>
    <w:p w14:paraId="630AA160" w14:textId="77777777" w:rsidR="00990582" w:rsidRPr="00990582" w:rsidRDefault="00990582" w:rsidP="00990582">
      <w:pPr>
        <w:numPr>
          <w:ilvl w:val="0"/>
          <w:numId w:val="3"/>
        </w:numPr>
        <w:spacing w:line="240" w:lineRule="auto"/>
        <w:ind w:left="993" w:right="260" w:hanging="142"/>
        <w:contextualSpacing/>
        <w:rPr>
          <w:color w:val="000000" w:themeColor="text1"/>
        </w:rPr>
      </w:pPr>
      <w:r w:rsidRPr="00990582">
        <w:rPr>
          <w:color w:val="000000" w:themeColor="text1"/>
        </w:rPr>
        <w:t xml:space="preserve">Information Commissioner: Data Sharing Code of Practice   </w:t>
      </w:r>
    </w:p>
    <w:p w14:paraId="29DDD66A" w14:textId="77777777" w:rsidR="00990582" w:rsidRPr="00990582" w:rsidRDefault="00990582" w:rsidP="00990582">
      <w:pPr>
        <w:numPr>
          <w:ilvl w:val="0"/>
          <w:numId w:val="3"/>
        </w:numPr>
        <w:spacing w:line="240" w:lineRule="auto"/>
        <w:ind w:left="993" w:right="260" w:hanging="142"/>
        <w:contextualSpacing/>
        <w:rPr>
          <w:color w:val="000000" w:themeColor="text1"/>
        </w:rPr>
      </w:pPr>
      <w:r w:rsidRPr="00990582">
        <w:rPr>
          <w:color w:val="000000" w:themeColor="text1"/>
        </w:rPr>
        <w:t>Information Commissioner: Data Protection Impact Assessments (DPIAs)</w:t>
      </w:r>
    </w:p>
    <w:p w14:paraId="3E77619F" w14:textId="77777777" w:rsidR="00990582" w:rsidRPr="00990582" w:rsidRDefault="00990582" w:rsidP="00990582">
      <w:pPr>
        <w:spacing w:line="240" w:lineRule="auto"/>
        <w:rPr>
          <w:color w:val="000000" w:themeColor="text1"/>
        </w:rPr>
      </w:pPr>
      <w:r w:rsidRPr="00990582">
        <w:rPr>
          <w:color w:val="000000" w:themeColor="text1"/>
        </w:rPr>
        <w:br w:type="page"/>
      </w:r>
    </w:p>
    <w:p w14:paraId="4AE611A2" w14:textId="77777777" w:rsidR="00990582" w:rsidRPr="00910BDF" w:rsidRDefault="00990582" w:rsidP="00BC2F1B">
      <w:pPr>
        <w:spacing w:line="240" w:lineRule="auto"/>
        <w:ind w:left="426" w:right="260"/>
        <w:rPr>
          <w:color w:val="000000" w:themeColor="text1"/>
        </w:rPr>
      </w:pPr>
    </w:p>
    <w:p w14:paraId="66A1D27B" w14:textId="77777777" w:rsidR="00694ABB" w:rsidRPr="00910BDF" w:rsidRDefault="00694ABB" w:rsidP="00706F46">
      <w:pPr>
        <w:spacing w:line="240" w:lineRule="auto"/>
        <w:ind w:left="720" w:right="260"/>
        <w:rPr>
          <w:color w:val="000000" w:themeColor="text1"/>
        </w:rPr>
      </w:pPr>
    </w:p>
    <w:p w14:paraId="47BF8089" w14:textId="7EA1BFAE" w:rsidR="00694ABB" w:rsidRPr="00910BDF" w:rsidRDefault="00990582" w:rsidP="00706F46">
      <w:pPr>
        <w:pStyle w:val="Heading1"/>
        <w:spacing w:line="240" w:lineRule="auto"/>
        <w:ind w:right="260"/>
        <w:rPr>
          <w:color w:val="000000" w:themeColor="text1"/>
        </w:rPr>
      </w:pPr>
      <w:bookmarkStart w:id="42" w:name="_Toc155086031"/>
      <w:r w:rsidRPr="00910BDF">
        <w:rPr>
          <w:color w:val="000000" w:themeColor="text1"/>
        </w:rPr>
        <w:t>Policy Document Requirements</w:t>
      </w:r>
      <w:bookmarkEnd w:id="42"/>
    </w:p>
    <w:p w14:paraId="792BD11C" w14:textId="77777777" w:rsidR="00BE2B7D" w:rsidRPr="00910BDF" w:rsidRDefault="00BE2B7D" w:rsidP="00706F46">
      <w:pPr>
        <w:pStyle w:val="Heading2"/>
        <w:spacing w:line="240" w:lineRule="auto"/>
        <w:ind w:left="851" w:right="260" w:hanging="425"/>
        <w:rPr>
          <w:rFonts w:cs="Arial"/>
          <w:color w:val="000000" w:themeColor="text1"/>
        </w:rPr>
      </w:pPr>
      <w:bookmarkStart w:id="43" w:name="_Toc155086032"/>
      <w:r w:rsidRPr="00910BDF">
        <w:rPr>
          <w:rFonts w:cs="Arial"/>
          <w:color w:val="000000" w:themeColor="text1"/>
        </w:rPr>
        <w:t>Why do I need to complete a DPIA?</w:t>
      </w:r>
      <w:bookmarkEnd w:id="43"/>
    </w:p>
    <w:p w14:paraId="02D504E8" w14:textId="77777777" w:rsidR="00BC2F1B" w:rsidRPr="00910BDF" w:rsidRDefault="00BC2F1B" w:rsidP="00BC2F1B">
      <w:pPr>
        <w:spacing w:line="240" w:lineRule="auto"/>
        <w:contextualSpacing/>
        <w:rPr>
          <w:color w:val="000000" w:themeColor="text1"/>
        </w:rPr>
      </w:pPr>
    </w:p>
    <w:p w14:paraId="6ADEE795" w14:textId="59F9A097" w:rsidR="00BE2B7D" w:rsidRPr="00910BDF" w:rsidRDefault="00BE2B7D" w:rsidP="00BC2F1B">
      <w:pPr>
        <w:spacing w:line="240" w:lineRule="auto"/>
        <w:ind w:left="426" w:right="260"/>
        <w:rPr>
          <w:color w:val="000000" w:themeColor="text1"/>
        </w:rPr>
      </w:pPr>
      <w:r w:rsidRPr="00910BDF">
        <w:rPr>
          <w:color w:val="000000" w:themeColor="text1"/>
        </w:rPr>
        <w:t xml:space="preserve">HNY ICB </w:t>
      </w:r>
      <w:r w:rsidR="00A830DB" w:rsidRPr="00910BDF">
        <w:rPr>
          <w:color w:val="000000" w:themeColor="text1"/>
        </w:rPr>
        <w:t xml:space="preserve">staff must adhere to the requirements within this policy </w:t>
      </w:r>
      <w:r w:rsidRPr="00910BDF">
        <w:rPr>
          <w:color w:val="000000" w:themeColor="text1"/>
        </w:rPr>
        <w:t>to demonstrate that privacy concerns have been considered and to assure HNY ICB regarding the security and confidentiality of personal information.</w:t>
      </w:r>
    </w:p>
    <w:p w14:paraId="04673991" w14:textId="77777777" w:rsidR="00BE2B7D" w:rsidRPr="00910BDF" w:rsidRDefault="00BE2B7D" w:rsidP="00706F46">
      <w:pPr>
        <w:spacing w:line="240" w:lineRule="auto"/>
        <w:ind w:left="851" w:right="260"/>
        <w:rPr>
          <w:color w:val="000000" w:themeColor="text1"/>
        </w:rPr>
      </w:pPr>
    </w:p>
    <w:p w14:paraId="07181BAA" w14:textId="1ED615FE" w:rsidR="00BE2B7D" w:rsidRPr="00910BDF" w:rsidRDefault="00BE2B7D" w:rsidP="00D8438B">
      <w:pPr>
        <w:spacing w:line="240" w:lineRule="auto"/>
        <w:ind w:left="426" w:right="260"/>
        <w:rPr>
          <w:color w:val="000000" w:themeColor="text1"/>
        </w:rPr>
      </w:pPr>
      <w:r w:rsidRPr="00910BDF">
        <w:rPr>
          <w:color w:val="000000" w:themeColor="text1"/>
        </w:rPr>
        <w:t xml:space="preserve">The DPIA </w:t>
      </w:r>
      <w:r w:rsidR="00A830DB" w:rsidRPr="00910BDF">
        <w:rPr>
          <w:color w:val="000000" w:themeColor="text1"/>
        </w:rPr>
        <w:t xml:space="preserve">template </w:t>
      </w:r>
      <w:hyperlink w:anchor="_Appendix_2_–" w:history="1">
        <w:r w:rsidR="00C219C9" w:rsidRPr="00910BDF">
          <w:rPr>
            <w:rStyle w:val="Hyperlink"/>
            <w:color w:val="000000" w:themeColor="text1"/>
          </w:rPr>
          <w:t xml:space="preserve">(appendix </w:t>
        </w:r>
        <w:r w:rsidR="00F40662">
          <w:rPr>
            <w:rStyle w:val="Hyperlink"/>
            <w:color w:val="000000" w:themeColor="text1"/>
          </w:rPr>
          <w:t>3</w:t>
        </w:r>
        <w:r w:rsidR="00C219C9" w:rsidRPr="00910BDF">
          <w:rPr>
            <w:rStyle w:val="Hyperlink"/>
            <w:color w:val="000000" w:themeColor="text1"/>
          </w:rPr>
          <w:t>)</w:t>
        </w:r>
      </w:hyperlink>
      <w:r w:rsidR="00C219C9" w:rsidRPr="00910BDF">
        <w:rPr>
          <w:color w:val="000000" w:themeColor="text1"/>
        </w:rPr>
        <w:t xml:space="preserve"> </w:t>
      </w:r>
      <w:r w:rsidRPr="00910BDF">
        <w:rPr>
          <w:color w:val="000000" w:themeColor="text1"/>
        </w:rPr>
        <w:t>contains questions which cover all the Data Protection principles and prompt Project Managers/Leads to consider:</w:t>
      </w:r>
    </w:p>
    <w:p w14:paraId="42E9EDC6" w14:textId="77777777" w:rsidR="00BE2B7D" w:rsidRPr="00910BDF" w:rsidRDefault="00BE2B7D" w:rsidP="00BC2F1B">
      <w:pPr>
        <w:spacing w:line="240" w:lineRule="auto"/>
        <w:ind w:left="851" w:right="260" w:hanging="425"/>
        <w:rPr>
          <w:color w:val="000000" w:themeColor="text1"/>
        </w:rPr>
      </w:pPr>
    </w:p>
    <w:p w14:paraId="2353946E" w14:textId="77777777" w:rsidR="00BE2B7D" w:rsidRPr="00910BDF" w:rsidRDefault="00BE2B7D" w:rsidP="00C219C9">
      <w:pPr>
        <w:pStyle w:val="ListParagraph"/>
        <w:numPr>
          <w:ilvl w:val="0"/>
          <w:numId w:val="13"/>
        </w:numPr>
        <w:spacing w:line="240" w:lineRule="auto"/>
        <w:ind w:right="260"/>
        <w:rPr>
          <w:color w:val="000000" w:themeColor="text1"/>
        </w:rPr>
      </w:pPr>
      <w:r w:rsidRPr="00910BDF">
        <w:rPr>
          <w:color w:val="000000" w:themeColor="text1"/>
        </w:rPr>
        <w:t>whether all personal information is adequate relevant and necessary</w:t>
      </w:r>
    </w:p>
    <w:p w14:paraId="58720F16" w14:textId="6D8C5DD9" w:rsidR="00BE2B7D" w:rsidRPr="00910BDF" w:rsidRDefault="00BE2B7D" w:rsidP="00C219C9">
      <w:pPr>
        <w:pStyle w:val="ListParagraph"/>
        <w:numPr>
          <w:ilvl w:val="0"/>
          <w:numId w:val="13"/>
        </w:numPr>
        <w:spacing w:line="240" w:lineRule="auto"/>
        <w:ind w:right="260"/>
        <w:rPr>
          <w:color w:val="000000" w:themeColor="text1"/>
        </w:rPr>
      </w:pPr>
      <w:r w:rsidRPr="00910BDF">
        <w:rPr>
          <w:color w:val="000000" w:themeColor="text1"/>
        </w:rPr>
        <w:t xml:space="preserve">how the personal information will be kept up to date and checked for </w:t>
      </w:r>
      <w:r w:rsidR="00990582" w:rsidRPr="00910BDF">
        <w:rPr>
          <w:color w:val="000000" w:themeColor="text1"/>
        </w:rPr>
        <w:t>accuracy.</w:t>
      </w:r>
    </w:p>
    <w:p w14:paraId="2AB991A4" w14:textId="22C15D89" w:rsidR="00BE2B7D" w:rsidRPr="00910BDF" w:rsidRDefault="00BE2B7D" w:rsidP="00C219C9">
      <w:pPr>
        <w:pStyle w:val="ListParagraph"/>
        <w:numPr>
          <w:ilvl w:val="0"/>
          <w:numId w:val="13"/>
        </w:numPr>
        <w:spacing w:line="240" w:lineRule="auto"/>
        <w:ind w:right="260"/>
        <w:rPr>
          <w:color w:val="000000" w:themeColor="text1"/>
        </w:rPr>
      </w:pPr>
      <w:r w:rsidRPr="00910BDF">
        <w:rPr>
          <w:color w:val="000000" w:themeColor="text1"/>
        </w:rPr>
        <w:t xml:space="preserve">whether personal identifiable information is required, or whether this could be </w:t>
      </w:r>
      <w:r w:rsidR="005E05BE" w:rsidRPr="00910BDF">
        <w:rPr>
          <w:color w:val="000000" w:themeColor="text1"/>
        </w:rPr>
        <w:t>pseudonymised.</w:t>
      </w:r>
    </w:p>
    <w:p w14:paraId="2C150178" w14:textId="4BA02506" w:rsidR="00BE2B7D" w:rsidRPr="00910BDF" w:rsidRDefault="00BE2B7D" w:rsidP="00C219C9">
      <w:pPr>
        <w:pStyle w:val="ListParagraph"/>
        <w:numPr>
          <w:ilvl w:val="0"/>
          <w:numId w:val="13"/>
        </w:numPr>
        <w:spacing w:line="240" w:lineRule="auto"/>
        <w:ind w:right="260"/>
        <w:rPr>
          <w:color w:val="000000" w:themeColor="text1"/>
        </w:rPr>
      </w:pPr>
      <w:r w:rsidRPr="00910BDF">
        <w:rPr>
          <w:color w:val="000000" w:themeColor="text1"/>
        </w:rPr>
        <w:t xml:space="preserve">the legal basis for processing the personal </w:t>
      </w:r>
      <w:r w:rsidR="00990582" w:rsidRPr="00910BDF">
        <w:rPr>
          <w:color w:val="000000" w:themeColor="text1"/>
        </w:rPr>
        <w:t>information.</w:t>
      </w:r>
    </w:p>
    <w:p w14:paraId="3CE6179C" w14:textId="77777777" w:rsidR="00BE2B7D" w:rsidRPr="00910BDF" w:rsidRDefault="00BE2B7D" w:rsidP="00C219C9">
      <w:pPr>
        <w:pStyle w:val="ListParagraph"/>
        <w:numPr>
          <w:ilvl w:val="0"/>
          <w:numId w:val="13"/>
        </w:numPr>
        <w:spacing w:line="240" w:lineRule="auto"/>
        <w:ind w:right="260"/>
        <w:rPr>
          <w:color w:val="000000" w:themeColor="text1"/>
        </w:rPr>
      </w:pPr>
      <w:r w:rsidRPr="00910BDF">
        <w:rPr>
          <w:color w:val="000000" w:themeColor="text1"/>
        </w:rPr>
        <w:t>transparency requirements, such as how individuals will be informed of the use of their information including rights such as rectification, restriction, objection, access,</w:t>
      </w:r>
    </w:p>
    <w:p w14:paraId="62248C4B" w14:textId="161D7BFF" w:rsidR="00BE2B7D" w:rsidRPr="00910BDF" w:rsidRDefault="00BE2B7D" w:rsidP="00C219C9">
      <w:pPr>
        <w:pStyle w:val="ListParagraph"/>
        <w:numPr>
          <w:ilvl w:val="0"/>
          <w:numId w:val="13"/>
        </w:numPr>
        <w:spacing w:line="240" w:lineRule="auto"/>
        <w:ind w:right="260"/>
        <w:rPr>
          <w:color w:val="000000" w:themeColor="text1"/>
        </w:rPr>
      </w:pPr>
      <w:r w:rsidRPr="00910BDF">
        <w:rPr>
          <w:color w:val="000000" w:themeColor="text1"/>
        </w:rPr>
        <w:t xml:space="preserve">whether there is an audit function, to report who has accessed the </w:t>
      </w:r>
      <w:r w:rsidR="00990582" w:rsidRPr="00910BDF">
        <w:rPr>
          <w:color w:val="000000" w:themeColor="text1"/>
        </w:rPr>
        <w:t>information.</w:t>
      </w:r>
    </w:p>
    <w:p w14:paraId="2F27042C" w14:textId="7A90BEF2" w:rsidR="00BE2B7D" w:rsidRPr="00910BDF" w:rsidRDefault="00BE2B7D" w:rsidP="00C219C9">
      <w:pPr>
        <w:pStyle w:val="ListParagraph"/>
        <w:numPr>
          <w:ilvl w:val="0"/>
          <w:numId w:val="13"/>
        </w:numPr>
        <w:spacing w:line="240" w:lineRule="auto"/>
        <w:ind w:right="260"/>
        <w:rPr>
          <w:color w:val="000000" w:themeColor="text1"/>
        </w:rPr>
      </w:pPr>
      <w:r w:rsidRPr="00910BDF">
        <w:rPr>
          <w:color w:val="000000" w:themeColor="text1"/>
        </w:rPr>
        <w:t xml:space="preserve">how the personal information will be </w:t>
      </w:r>
      <w:r w:rsidR="00990582" w:rsidRPr="00910BDF">
        <w:rPr>
          <w:color w:val="000000" w:themeColor="text1"/>
        </w:rPr>
        <w:t>transferred.</w:t>
      </w:r>
    </w:p>
    <w:p w14:paraId="06D7C72E" w14:textId="508F4816" w:rsidR="00BE2B7D" w:rsidRPr="00910BDF" w:rsidRDefault="00BE2B7D" w:rsidP="00C219C9">
      <w:pPr>
        <w:pStyle w:val="ListParagraph"/>
        <w:numPr>
          <w:ilvl w:val="0"/>
          <w:numId w:val="13"/>
        </w:numPr>
        <w:spacing w:line="240" w:lineRule="auto"/>
        <w:ind w:right="260"/>
        <w:rPr>
          <w:color w:val="000000" w:themeColor="text1"/>
        </w:rPr>
      </w:pPr>
      <w:r w:rsidRPr="00910BDF">
        <w:rPr>
          <w:color w:val="000000" w:themeColor="text1"/>
        </w:rPr>
        <w:t xml:space="preserve">how/where the personal information will be </w:t>
      </w:r>
      <w:r w:rsidR="00990582" w:rsidRPr="00910BDF">
        <w:rPr>
          <w:color w:val="000000" w:themeColor="text1"/>
        </w:rPr>
        <w:t>stored.</w:t>
      </w:r>
    </w:p>
    <w:p w14:paraId="1F00F639" w14:textId="77777777" w:rsidR="00BE2B7D" w:rsidRPr="00910BDF" w:rsidRDefault="00BE2B7D" w:rsidP="00C219C9">
      <w:pPr>
        <w:pStyle w:val="ListParagraph"/>
        <w:numPr>
          <w:ilvl w:val="0"/>
          <w:numId w:val="13"/>
        </w:numPr>
        <w:spacing w:line="240" w:lineRule="auto"/>
        <w:ind w:right="260"/>
        <w:rPr>
          <w:color w:val="000000" w:themeColor="text1"/>
        </w:rPr>
      </w:pPr>
      <w:r w:rsidRPr="00910BDF">
        <w:rPr>
          <w:color w:val="000000" w:themeColor="text1"/>
        </w:rPr>
        <w:t>the security of the transfer, storage, and access to the information</w:t>
      </w:r>
    </w:p>
    <w:p w14:paraId="02F29944" w14:textId="77777777" w:rsidR="00BE2B7D" w:rsidRPr="00910BDF" w:rsidRDefault="00BE2B7D" w:rsidP="00C219C9">
      <w:pPr>
        <w:pStyle w:val="ListParagraph"/>
        <w:numPr>
          <w:ilvl w:val="0"/>
          <w:numId w:val="13"/>
        </w:numPr>
        <w:spacing w:line="240" w:lineRule="auto"/>
        <w:ind w:right="260"/>
        <w:rPr>
          <w:color w:val="000000" w:themeColor="text1"/>
        </w:rPr>
      </w:pPr>
      <w:r w:rsidRPr="00910BDF">
        <w:rPr>
          <w:color w:val="000000" w:themeColor="text1"/>
        </w:rPr>
        <w:t>retention and destruction arrangements</w:t>
      </w:r>
    </w:p>
    <w:p w14:paraId="2FEE6DCB" w14:textId="77777777" w:rsidR="00BE2B7D" w:rsidRPr="00910BDF" w:rsidRDefault="00BE2B7D" w:rsidP="00C219C9">
      <w:pPr>
        <w:pStyle w:val="ListParagraph"/>
        <w:numPr>
          <w:ilvl w:val="0"/>
          <w:numId w:val="13"/>
        </w:numPr>
        <w:spacing w:line="240" w:lineRule="auto"/>
        <w:ind w:right="260"/>
        <w:rPr>
          <w:color w:val="000000" w:themeColor="text1"/>
        </w:rPr>
      </w:pPr>
      <w:r w:rsidRPr="00910BDF">
        <w:rPr>
          <w:color w:val="000000" w:themeColor="text1"/>
        </w:rPr>
        <w:t>business continuity arrangement</w:t>
      </w:r>
    </w:p>
    <w:p w14:paraId="68F6BF0A" w14:textId="77777777" w:rsidR="00BE2B7D" w:rsidRPr="00910BDF" w:rsidRDefault="00BE2B7D" w:rsidP="00C219C9">
      <w:pPr>
        <w:pStyle w:val="ListParagraph"/>
        <w:numPr>
          <w:ilvl w:val="0"/>
          <w:numId w:val="13"/>
        </w:numPr>
        <w:spacing w:line="240" w:lineRule="auto"/>
        <w:ind w:right="260"/>
        <w:rPr>
          <w:color w:val="000000" w:themeColor="text1"/>
        </w:rPr>
      </w:pPr>
      <w:r w:rsidRPr="00910BDF">
        <w:rPr>
          <w:color w:val="000000" w:themeColor="text1"/>
        </w:rPr>
        <w:t>whether the personal information will be transferred outside the EEA</w:t>
      </w:r>
    </w:p>
    <w:p w14:paraId="5D0BDF9D" w14:textId="77777777" w:rsidR="00BE2B7D" w:rsidRPr="00910BDF" w:rsidRDefault="00BE2B7D" w:rsidP="00706F46">
      <w:pPr>
        <w:spacing w:line="240" w:lineRule="auto"/>
        <w:ind w:left="851" w:right="260"/>
        <w:rPr>
          <w:color w:val="000000" w:themeColor="text1"/>
        </w:rPr>
      </w:pPr>
    </w:p>
    <w:p w14:paraId="2B8E62FA" w14:textId="77777777" w:rsidR="00BE2B7D" w:rsidRPr="00910BDF" w:rsidRDefault="00BE2B7D" w:rsidP="00D8438B">
      <w:pPr>
        <w:spacing w:line="240" w:lineRule="auto"/>
        <w:ind w:left="284" w:right="260"/>
        <w:jc w:val="both"/>
        <w:rPr>
          <w:color w:val="000000" w:themeColor="text1"/>
        </w:rPr>
      </w:pPr>
      <w:r w:rsidRPr="00910BDF">
        <w:rPr>
          <w:color w:val="000000" w:themeColor="text1"/>
        </w:rPr>
        <w:t>The DPIA procedure includes the requirement for review by the ICB’s Data Protection Officer and prior notification with the ICO, where applicable.</w:t>
      </w:r>
    </w:p>
    <w:p w14:paraId="1077DB9A" w14:textId="77777777" w:rsidR="00BE2B7D" w:rsidRPr="00910BDF" w:rsidRDefault="00BE2B7D" w:rsidP="00706F46">
      <w:pPr>
        <w:spacing w:line="240" w:lineRule="auto"/>
        <w:ind w:left="851" w:right="260"/>
        <w:rPr>
          <w:color w:val="000000" w:themeColor="text1"/>
        </w:rPr>
      </w:pPr>
    </w:p>
    <w:p w14:paraId="2A3CE041" w14:textId="77777777" w:rsidR="00D8438B" w:rsidRPr="00910BDF" w:rsidRDefault="00BE2B7D" w:rsidP="00D8438B">
      <w:pPr>
        <w:spacing w:line="240" w:lineRule="auto"/>
        <w:ind w:left="284" w:right="260"/>
        <w:jc w:val="both"/>
        <w:rPr>
          <w:color w:val="000000" w:themeColor="text1"/>
        </w:rPr>
      </w:pPr>
      <w:r w:rsidRPr="00910BDF">
        <w:rPr>
          <w:color w:val="000000" w:themeColor="text1"/>
        </w:rPr>
        <w:t xml:space="preserve">DPIAs identify privacy risks, foresee problems, and bring forward solutions. </w:t>
      </w:r>
    </w:p>
    <w:p w14:paraId="6130610F" w14:textId="2E37B58E" w:rsidR="00BE2B7D" w:rsidRPr="00910BDF" w:rsidRDefault="00BE2B7D" w:rsidP="00D8438B">
      <w:pPr>
        <w:spacing w:line="240" w:lineRule="auto"/>
        <w:ind w:left="284" w:right="260"/>
        <w:jc w:val="both"/>
        <w:rPr>
          <w:color w:val="000000" w:themeColor="text1"/>
        </w:rPr>
      </w:pPr>
      <w:r w:rsidRPr="00910BDF">
        <w:rPr>
          <w:color w:val="000000" w:themeColor="text1"/>
        </w:rPr>
        <w:t>A successful DPIA will:</w:t>
      </w:r>
    </w:p>
    <w:p w14:paraId="0B7DB065" w14:textId="77777777" w:rsidR="00EC7D5D" w:rsidRPr="00910BDF" w:rsidRDefault="00EC7D5D" w:rsidP="00706F46">
      <w:pPr>
        <w:spacing w:line="240" w:lineRule="auto"/>
        <w:ind w:left="851" w:right="260"/>
        <w:rPr>
          <w:color w:val="000000" w:themeColor="text1"/>
        </w:rPr>
      </w:pPr>
    </w:p>
    <w:p w14:paraId="18086C8B" w14:textId="373DAD6E" w:rsidR="00BE2B7D" w:rsidRPr="00910BDF" w:rsidRDefault="00BE2B7D" w:rsidP="00990582">
      <w:pPr>
        <w:pStyle w:val="ListParagraph"/>
        <w:numPr>
          <w:ilvl w:val="0"/>
          <w:numId w:val="17"/>
        </w:numPr>
        <w:spacing w:line="240" w:lineRule="auto"/>
        <w:ind w:left="1134" w:right="260" w:hanging="425"/>
        <w:rPr>
          <w:color w:val="000000" w:themeColor="text1"/>
        </w:rPr>
      </w:pPr>
      <w:r w:rsidRPr="00910BDF">
        <w:rPr>
          <w:color w:val="000000" w:themeColor="text1"/>
        </w:rPr>
        <w:t>identify and manage risks in respect of privacy of personal information</w:t>
      </w:r>
      <w:r w:rsidR="00A830DB" w:rsidRPr="00910BDF">
        <w:rPr>
          <w:color w:val="000000" w:themeColor="text1"/>
        </w:rPr>
        <w:t>.</w:t>
      </w:r>
    </w:p>
    <w:p w14:paraId="1638E026" w14:textId="3F03205F" w:rsidR="00BE2B7D" w:rsidRPr="00910BDF" w:rsidRDefault="00BE2B7D" w:rsidP="00990582">
      <w:pPr>
        <w:pStyle w:val="ListParagraph"/>
        <w:numPr>
          <w:ilvl w:val="0"/>
          <w:numId w:val="17"/>
        </w:numPr>
        <w:spacing w:line="240" w:lineRule="auto"/>
        <w:ind w:left="1134" w:right="260" w:hanging="425"/>
        <w:rPr>
          <w:color w:val="000000" w:themeColor="text1"/>
        </w:rPr>
      </w:pPr>
      <w:r w:rsidRPr="00910BDF">
        <w:rPr>
          <w:color w:val="000000" w:themeColor="text1"/>
        </w:rPr>
        <w:t xml:space="preserve">avoid inadequate solutions to privacy </w:t>
      </w:r>
      <w:r w:rsidR="00990582" w:rsidRPr="00910BDF">
        <w:rPr>
          <w:color w:val="000000" w:themeColor="text1"/>
        </w:rPr>
        <w:t>risks.</w:t>
      </w:r>
    </w:p>
    <w:p w14:paraId="1EFBC881" w14:textId="31149EFA" w:rsidR="00BE2B7D" w:rsidRPr="00910BDF" w:rsidRDefault="00BE2B7D" w:rsidP="00990582">
      <w:pPr>
        <w:pStyle w:val="ListParagraph"/>
        <w:numPr>
          <w:ilvl w:val="0"/>
          <w:numId w:val="17"/>
        </w:numPr>
        <w:spacing w:line="240" w:lineRule="auto"/>
        <w:ind w:left="1134" w:right="260" w:hanging="425"/>
        <w:rPr>
          <w:color w:val="000000" w:themeColor="text1"/>
        </w:rPr>
      </w:pPr>
      <w:r w:rsidRPr="00910BDF">
        <w:rPr>
          <w:color w:val="000000" w:themeColor="text1"/>
        </w:rPr>
        <w:t xml:space="preserve">avoid unnecessary </w:t>
      </w:r>
      <w:r w:rsidR="00990582" w:rsidRPr="00910BDF">
        <w:rPr>
          <w:color w:val="000000" w:themeColor="text1"/>
        </w:rPr>
        <w:t>costs.</w:t>
      </w:r>
    </w:p>
    <w:p w14:paraId="3C47C745" w14:textId="77777777" w:rsidR="00BE2B7D" w:rsidRPr="00910BDF" w:rsidRDefault="00BE2B7D" w:rsidP="00990582">
      <w:pPr>
        <w:pStyle w:val="ListParagraph"/>
        <w:numPr>
          <w:ilvl w:val="0"/>
          <w:numId w:val="17"/>
        </w:numPr>
        <w:spacing w:line="240" w:lineRule="auto"/>
        <w:ind w:left="1134" w:right="260" w:hanging="425"/>
        <w:rPr>
          <w:color w:val="000000" w:themeColor="text1"/>
        </w:rPr>
      </w:pPr>
      <w:r w:rsidRPr="00910BDF">
        <w:rPr>
          <w:color w:val="000000" w:themeColor="text1"/>
        </w:rPr>
        <w:t>avoid loss of trust and reputation</w:t>
      </w:r>
    </w:p>
    <w:p w14:paraId="28B463B5" w14:textId="1123AE89" w:rsidR="00BE2B7D" w:rsidRPr="00910BDF" w:rsidRDefault="00BE2B7D" w:rsidP="00990582">
      <w:pPr>
        <w:pStyle w:val="ListParagraph"/>
        <w:numPr>
          <w:ilvl w:val="0"/>
          <w:numId w:val="17"/>
        </w:numPr>
        <w:spacing w:line="240" w:lineRule="auto"/>
        <w:ind w:left="1134" w:right="260" w:hanging="425"/>
        <w:rPr>
          <w:color w:val="000000" w:themeColor="text1"/>
        </w:rPr>
      </w:pPr>
      <w:r w:rsidRPr="00910BDF">
        <w:rPr>
          <w:color w:val="000000" w:themeColor="text1"/>
        </w:rPr>
        <w:t xml:space="preserve">inform the organisation’s communication </w:t>
      </w:r>
      <w:r w:rsidR="00990582" w:rsidRPr="00910BDF">
        <w:rPr>
          <w:color w:val="000000" w:themeColor="text1"/>
        </w:rPr>
        <w:t>strategy.</w:t>
      </w:r>
      <w:r w:rsidRPr="00910BDF">
        <w:rPr>
          <w:color w:val="000000" w:themeColor="text1"/>
        </w:rPr>
        <w:t xml:space="preserve"> </w:t>
      </w:r>
    </w:p>
    <w:p w14:paraId="2B61CEBA" w14:textId="52F88C0F" w:rsidR="00BE2B7D" w:rsidRPr="00910BDF" w:rsidRDefault="00BE2B7D" w:rsidP="00990582">
      <w:pPr>
        <w:pStyle w:val="ListParagraph"/>
        <w:numPr>
          <w:ilvl w:val="0"/>
          <w:numId w:val="17"/>
        </w:numPr>
        <w:spacing w:line="240" w:lineRule="auto"/>
        <w:ind w:left="1134" w:right="260" w:hanging="425"/>
        <w:rPr>
          <w:color w:val="000000" w:themeColor="text1"/>
        </w:rPr>
      </w:pPr>
      <w:r w:rsidRPr="00910BDF">
        <w:rPr>
          <w:color w:val="000000" w:themeColor="text1"/>
        </w:rPr>
        <w:t xml:space="preserve">meet or exceed legal </w:t>
      </w:r>
      <w:r w:rsidR="00990582" w:rsidRPr="00910BDF">
        <w:rPr>
          <w:color w:val="000000" w:themeColor="text1"/>
        </w:rPr>
        <w:t>requirements.</w:t>
      </w:r>
    </w:p>
    <w:p w14:paraId="7CA9FCFF" w14:textId="77777777" w:rsidR="00D8438B" w:rsidRPr="00910BDF" w:rsidRDefault="00D8438B" w:rsidP="00D8438B">
      <w:pPr>
        <w:pStyle w:val="ListParagraph"/>
        <w:spacing w:line="240" w:lineRule="auto"/>
        <w:ind w:left="1643" w:right="260"/>
        <w:rPr>
          <w:color w:val="000000" w:themeColor="text1"/>
        </w:rPr>
      </w:pPr>
    </w:p>
    <w:p w14:paraId="796FB5A2" w14:textId="54331360" w:rsidR="00BE2B7D" w:rsidRPr="00910BDF" w:rsidRDefault="00BE2B7D" w:rsidP="00D8438B">
      <w:pPr>
        <w:spacing w:line="240" w:lineRule="auto"/>
        <w:ind w:left="284" w:right="260"/>
        <w:rPr>
          <w:color w:val="000000" w:themeColor="text1"/>
        </w:rPr>
      </w:pPr>
      <w:r w:rsidRPr="00910BDF">
        <w:rPr>
          <w:color w:val="000000" w:themeColor="text1"/>
        </w:rPr>
        <w:t>The Information Commissioners Office (ICO) has produced guidance materials on which this procedure is based</w:t>
      </w:r>
      <w:r w:rsidR="00A830DB" w:rsidRPr="00910BDF">
        <w:rPr>
          <w:color w:val="000000" w:themeColor="text1"/>
        </w:rPr>
        <w:t xml:space="preserve">: </w:t>
      </w:r>
      <w:hyperlink r:id="rId13" w:history="1">
        <w:r w:rsidR="00A830DB" w:rsidRPr="00910BDF">
          <w:rPr>
            <w:rStyle w:val="Hyperlink"/>
            <w:color w:val="000000" w:themeColor="text1"/>
          </w:rPr>
          <w:t>Data Protection Impact Assessments (DPIAs) | ICO</w:t>
        </w:r>
      </w:hyperlink>
    </w:p>
    <w:p w14:paraId="4D9812EB" w14:textId="77777777" w:rsidR="00BE2B7D" w:rsidRPr="00910BDF" w:rsidRDefault="00BE2B7D" w:rsidP="00D8438B">
      <w:pPr>
        <w:spacing w:line="240" w:lineRule="auto"/>
        <w:ind w:left="284" w:right="260"/>
        <w:rPr>
          <w:color w:val="000000" w:themeColor="text1"/>
        </w:rPr>
      </w:pPr>
    </w:p>
    <w:p w14:paraId="5E1AA001" w14:textId="77777777" w:rsidR="00BE2B7D" w:rsidRPr="00910BDF" w:rsidRDefault="00BE2B7D" w:rsidP="00D8438B">
      <w:pPr>
        <w:spacing w:line="240" w:lineRule="auto"/>
        <w:ind w:left="284" w:right="260"/>
        <w:rPr>
          <w:color w:val="000000" w:themeColor="text1"/>
        </w:rPr>
      </w:pPr>
      <w:r w:rsidRPr="00910BDF">
        <w:rPr>
          <w:color w:val="000000" w:themeColor="text1"/>
        </w:rPr>
        <w:t>DPIAs should demonstrate that privacy concerns have been considered and serve to assure the organisation regarding the security and confidentiality of the personal identifiable data.</w:t>
      </w:r>
    </w:p>
    <w:p w14:paraId="2374EC45" w14:textId="77777777" w:rsidR="00FF7104" w:rsidRPr="00910BDF" w:rsidRDefault="00FF7104" w:rsidP="00706F46">
      <w:pPr>
        <w:spacing w:line="240" w:lineRule="auto"/>
        <w:ind w:left="851" w:right="260"/>
        <w:rPr>
          <w:b/>
          <w:bCs/>
          <w:color w:val="000000" w:themeColor="text1"/>
        </w:rPr>
      </w:pPr>
    </w:p>
    <w:p w14:paraId="3E793003" w14:textId="183C543C" w:rsidR="00BE2B7D" w:rsidRPr="00910BDF" w:rsidRDefault="00BE2B7D" w:rsidP="00E51D68">
      <w:pPr>
        <w:pStyle w:val="Heading2"/>
        <w:spacing w:line="240" w:lineRule="auto"/>
        <w:ind w:left="851" w:right="260" w:hanging="425"/>
        <w:rPr>
          <w:rFonts w:cs="Arial"/>
          <w:color w:val="000000" w:themeColor="text1"/>
        </w:rPr>
      </w:pPr>
      <w:bookmarkStart w:id="44" w:name="_Toc155086033"/>
      <w:r w:rsidRPr="00910BDF">
        <w:rPr>
          <w:rFonts w:cs="Arial"/>
          <w:color w:val="000000" w:themeColor="text1"/>
        </w:rPr>
        <w:lastRenderedPageBreak/>
        <w:t>Is a DPIA required for every project?</w:t>
      </w:r>
      <w:bookmarkEnd w:id="44"/>
    </w:p>
    <w:p w14:paraId="3BD77EC7" w14:textId="2A23D776" w:rsidR="00E51D68" w:rsidRPr="00910BDF" w:rsidRDefault="00E51D68" w:rsidP="00E51D68">
      <w:pPr>
        <w:rPr>
          <w:color w:val="000000" w:themeColor="text1"/>
        </w:rPr>
      </w:pPr>
    </w:p>
    <w:p w14:paraId="238390B1" w14:textId="6EC6C873" w:rsidR="00CC6FDA" w:rsidRPr="00910BDF" w:rsidRDefault="00E51D68" w:rsidP="00990582">
      <w:pPr>
        <w:spacing w:line="240" w:lineRule="auto"/>
        <w:ind w:left="851" w:right="260"/>
        <w:rPr>
          <w:color w:val="000000" w:themeColor="text1"/>
        </w:rPr>
      </w:pPr>
      <w:r w:rsidRPr="00910BDF">
        <w:rPr>
          <w:noProof/>
          <w:color w:val="000000" w:themeColor="text1"/>
        </w:rPr>
        <mc:AlternateContent>
          <mc:Choice Requires="wpc">
            <w:drawing>
              <wp:anchor distT="0" distB="0" distL="114300" distR="114300" simplePos="0" relativeHeight="251661312" behindDoc="0" locked="0" layoutInCell="1" allowOverlap="1" wp14:anchorId="46706583" wp14:editId="6A9BE52C">
                <wp:simplePos x="0" y="0"/>
                <wp:positionH relativeFrom="margin">
                  <wp:align>center</wp:align>
                </wp:positionH>
                <wp:positionV relativeFrom="paragraph">
                  <wp:posOffset>7620</wp:posOffset>
                </wp:positionV>
                <wp:extent cx="5847080" cy="3695700"/>
                <wp:effectExtent l="0" t="0" r="1270" b="0"/>
                <wp:wrapSquare wrapText="bothSides"/>
                <wp:docPr id="2"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6350">
                          <a:noFill/>
                        </a:ln>
                      </wpc:whole>
                      <wps:wsp>
                        <wps:cNvPr id="4" name="Text Box 4"/>
                        <wps:cNvSpPr txBox="1"/>
                        <wps:spPr>
                          <a:xfrm>
                            <a:off x="1657329" y="1"/>
                            <a:ext cx="2466995" cy="952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DE8B5" w14:textId="77777777" w:rsidR="00BE2B7D" w:rsidRDefault="00BE2B7D" w:rsidP="00BE2B7D">
                              <w:pPr>
                                <w:spacing w:line="240" w:lineRule="auto"/>
                                <w:rPr>
                                  <w:sz w:val="20"/>
                                </w:rPr>
                              </w:pPr>
                              <w:r w:rsidRPr="004E550B">
                                <w:rPr>
                                  <w:sz w:val="20"/>
                                </w:rPr>
                                <w:t xml:space="preserve">Are you implementing a new </w:t>
                              </w:r>
                              <w:r>
                                <w:rPr>
                                  <w:sz w:val="20"/>
                                </w:rPr>
                                <w:t>system/data sharing arrangement</w:t>
                              </w:r>
                              <w:r w:rsidRPr="004E550B">
                                <w:rPr>
                                  <w:sz w:val="20"/>
                                </w:rPr>
                                <w:t>/project or service, or changing the way you work?</w:t>
                              </w:r>
                            </w:p>
                            <w:p w14:paraId="56C53381" w14:textId="77777777" w:rsidR="00BE2B7D" w:rsidRPr="004E550B" w:rsidRDefault="00BE2B7D" w:rsidP="00BE2B7D">
                              <w:pPr>
                                <w:spacing w:line="240" w:lineRule="auto"/>
                                <w:rPr>
                                  <w:sz w:val="20"/>
                                </w:rPr>
                              </w:pPr>
                              <w:r>
                                <w:rPr>
                                  <w:sz w:val="20"/>
                                </w:rPr>
                                <w:t xml:space="preserve">Complete DPIA </w:t>
                              </w:r>
                              <w:r w:rsidRPr="00551513">
                                <w:rPr>
                                  <w:rFonts w:cs="Times New Roman"/>
                                  <w:sz w:val="20"/>
                                </w:rPr>
                                <w:t>Screening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52357" y="1132250"/>
                            <a:ext cx="2476457" cy="439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5CE34" w14:textId="77777777" w:rsidR="00BE2B7D" w:rsidRPr="004E550B" w:rsidRDefault="00BE2B7D" w:rsidP="00BE2B7D">
                              <w:pPr>
                                <w:spacing w:line="240" w:lineRule="auto"/>
                                <w:rPr>
                                  <w:sz w:val="20"/>
                                </w:rPr>
                              </w:pPr>
                              <w:r w:rsidRPr="004E550B">
                                <w:rPr>
                                  <w:sz w:val="20"/>
                                </w:rPr>
                                <w:t xml:space="preserve">No need to conduct a </w:t>
                              </w:r>
                              <w:r>
                                <w:rPr>
                                  <w:sz w:val="20"/>
                                </w:rPr>
                                <w:t>Data Protection</w:t>
                              </w:r>
                              <w:r w:rsidRPr="004E550B">
                                <w:rPr>
                                  <w:sz w:val="20"/>
                                </w:rPr>
                                <w:t xml:space="preserve"> Impact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80950" y="2046779"/>
                            <a:ext cx="2419210" cy="563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D481C7" w14:textId="77777777" w:rsidR="00BE2B7D" w:rsidRPr="004E550B" w:rsidRDefault="00BE2B7D" w:rsidP="00BE2B7D">
                              <w:pPr>
                                <w:spacing w:line="240" w:lineRule="auto"/>
                                <w:rPr>
                                  <w:sz w:val="20"/>
                                </w:rPr>
                              </w:pPr>
                              <w:r w:rsidRPr="004E550B">
                                <w:rPr>
                                  <w:sz w:val="20"/>
                                </w:rPr>
                                <w:t xml:space="preserve">Retain completed </w:t>
                              </w:r>
                              <w:r>
                                <w:rPr>
                                  <w:sz w:val="20"/>
                                </w:rPr>
                                <w:t>DPIA</w:t>
                              </w:r>
                              <w:r w:rsidRPr="004E550B">
                                <w:rPr>
                                  <w:sz w:val="20"/>
                                </w:rPr>
                                <w:t xml:space="preserve"> Screening Questions</w:t>
                              </w:r>
                              <w:r>
                                <w:rPr>
                                  <w:sz w:val="20"/>
                                </w:rPr>
                                <w:t xml:space="preserve"> as part of project documentation.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276710" y="1085963"/>
                            <a:ext cx="2438289"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835D72" w14:textId="77777777" w:rsidR="00BE2B7D" w:rsidRPr="004E550B" w:rsidRDefault="00BE2B7D" w:rsidP="00BE2B7D">
                              <w:pPr>
                                <w:spacing w:line="240" w:lineRule="auto"/>
                                <w:rPr>
                                  <w:sz w:val="20"/>
                                </w:rPr>
                              </w:pPr>
                              <w:r w:rsidRPr="004E550B">
                                <w:rPr>
                                  <w:sz w:val="20"/>
                                </w:rPr>
                                <w:t>Does this project involve the processing of personally identifiable or other high-risk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276600" y="2056617"/>
                            <a:ext cx="2438233" cy="4676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A4DA6C" w14:textId="77777777" w:rsidR="00BE2B7D" w:rsidRPr="004E550B" w:rsidRDefault="00BE2B7D" w:rsidP="00BE2B7D">
                              <w:pPr>
                                <w:spacing w:line="240" w:lineRule="auto"/>
                                <w:rPr>
                                  <w:sz w:val="20"/>
                                </w:rPr>
                              </w:pPr>
                              <w:r w:rsidRPr="004E550B">
                                <w:rPr>
                                  <w:sz w:val="20"/>
                                </w:rPr>
                                <w:t xml:space="preserve">A </w:t>
                              </w:r>
                              <w:r w:rsidRPr="00551513">
                                <w:rPr>
                                  <w:rFonts w:cs="Times New Roman"/>
                                  <w:sz w:val="20"/>
                                </w:rPr>
                                <w:t>Data Protection Impact Assessment</w:t>
                              </w:r>
                              <w:r w:rsidRPr="004E550B">
                                <w:rPr>
                                  <w:sz w:val="20"/>
                                </w:rPr>
                                <w:t xml:space="preserve"> is </w:t>
                              </w:r>
                              <w:r>
                                <w:rPr>
                                  <w:sz w:val="20"/>
                                </w:rPr>
                                <w:t>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239713" y="2809990"/>
                            <a:ext cx="2513387"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5C2C51" w14:textId="77777777" w:rsidR="00BE2B7D" w:rsidRPr="004E550B" w:rsidRDefault="00BE2B7D" w:rsidP="00BE2B7D">
                              <w:pPr>
                                <w:spacing w:line="240" w:lineRule="auto"/>
                                <w:rPr>
                                  <w:sz w:val="20"/>
                                </w:rPr>
                              </w:pPr>
                              <w:r w:rsidRPr="004E550B">
                                <w:rPr>
                                  <w:sz w:val="20"/>
                                </w:rPr>
                                <w:t>Supporting information, such as contracts, system specifications and consent forms may be required</w:t>
                              </w:r>
                              <w:r>
                                <w:rPr>
                                  <w:sz w:val="20"/>
                                </w:rPr>
                                <w:t xml:space="preserve"> (see Appendices)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2"/>
                        <wps:cNvCnPr>
                          <a:stCxn id="4" idx="3"/>
                          <a:endCxn id="9" idx="0"/>
                        </wps:cNvCnPr>
                        <wps:spPr>
                          <a:xfrm>
                            <a:off x="4124324" y="476308"/>
                            <a:ext cx="371531" cy="609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a:stCxn id="4" idx="1"/>
                          <a:endCxn id="5" idx="0"/>
                        </wps:cNvCnPr>
                        <wps:spPr>
                          <a:xfrm flipH="1">
                            <a:off x="1390586" y="476308"/>
                            <a:ext cx="266743" cy="6559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a:stCxn id="5" idx="2"/>
                          <a:endCxn id="6" idx="0"/>
                        </wps:cNvCnPr>
                        <wps:spPr>
                          <a:xfrm flipH="1">
                            <a:off x="1390555" y="1571740"/>
                            <a:ext cx="31" cy="4750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stCxn id="9" idx="2"/>
                          <a:endCxn id="10" idx="0"/>
                        </wps:cNvCnPr>
                        <wps:spPr>
                          <a:xfrm flipH="1">
                            <a:off x="4495717" y="1628888"/>
                            <a:ext cx="138" cy="4277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a:stCxn id="9" idx="1"/>
                          <a:endCxn id="5" idx="3"/>
                        </wps:cNvCnPr>
                        <wps:spPr>
                          <a:xfrm flipH="1" flipV="1">
                            <a:off x="2628814" y="1351995"/>
                            <a:ext cx="647896" cy="543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10" idx="2"/>
                          <a:endCxn id="11" idx="0"/>
                        </wps:cNvCnPr>
                        <wps:spPr>
                          <a:xfrm>
                            <a:off x="4495717" y="2524239"/>
                            <a:ext cx="690" cy="2857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Text Box 24"/>
                        <wps:cNvSpPr txBox="1"/>
                        <wps:spPr>
                          <a:xfrm>
                            <a:off x="4457617" y="1762239"/>
                            <a:ext cx="38671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CD30D" w14:textId="77777777" w:rsidR="00BE2B7D" w:rsidRPr="00110B1E" w:rsidRDefault="00BE2B7D" w:rsidP="00BE2B7D">
                              <w:pPr>
                                <w:rPr>
                                  <w:sz w:val="18"/>
                                  <w:szCs w:val="18"/>
                                </w:rPr>
                              </w:pPr>
                              <w:r w:rsidRPr="00110B1E">
                                <w:rPr>
                                  <w:sz w:val="18"/>
                                  <w:szCs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 name="Text Box 18"/>
                        <wps:cNvSpPr txBox="1"/>
                        <wps:spPr>
                          <a:xfrm>
                            <a:off x="4257675" y="533514"/>
                            <a:ext cx="38671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D97954" w14:textId="77777777" w:rsidR="00BE2B7D" w:rsidRPr="00110B1E" w:rsidRDefault="00BE2B7D" w:rsidP="00BE2B7D">
                              <w:pPr>
                                <w:rPr>
                                  <w:sz w:val="18"/>
                                </w:rPr>
                              </w:pPr>
                              <w:r w:rsidRPr="00110B1E">
                                <w:rPr>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 name="Text Box 19"/>
                        <wps:cNvSpPr txBox="1"/>
                        <wps:spPr>
                          <a:xfrm>
                            <a:off x="2776220" y="1152639"/>
                            <a:ext cx="399415" cy="247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08307" w14:textId="77777777" w:rsidR="00BE2B7D" w:rsidRPr="00110B1E" w:rsidRDefault="00BE2B7D" w:rsidP="00BE2B7D">
                              <w:pPr>
                                <w:rPr>
                                  <w:sz w:val="18"/>
                                  <w:szCs w:val="18"/>
                                </w:rPr>
                              </w:pPr>
                              <w:r w:rsidRPr="00110B1E">
                                <w:rPr>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219136" y="714321"/>
                            <a:ext cx="33591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F7285" w14:textId="77777777" w:rsidR="00BE2B7D" w:rsidRPr="00110B1E" w:rsidRDefault="00BE2B7D" w:rsidP="00BE2B7D">
                              <w:pPr>
                                <w:rPr>
                                  <w:sz w:val="18"/>
                                  <w:szCs w:val="18"/>
                                </w:rPr>
                              </w:pPr>
                              <w:r w:rsidRPr="00110B1E">
                                <w:rPr>
                                  <w:sz w:val="18"/>
                                  <w:szCs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 name="Text Box 28"/>
                        <wps:cNvSpPr txBox="1"/>
                        <wps:spPr>
                          <a:xfrm>
                            <a:off x="114300" y="3218769"/>
                            <a:ext cx="1295305" cy="25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91D08" w14:textId="77777777" w:rsidR="00BE2B7D" w:rsidRPr="00110B1E" w:rsidRDefault="00BE2B7D" w:rsidP="00BE2B7D">
                              <w:pPr>
                                <w:rPr>
                                  <w:i/>
                                  <w:sz w:val="18"/>
                                </w:rPr>
                              </w:pPr>
                              <w:r w:rsidRPr="00110B1E">
                                <w:rPr>
                                  <w:i/>
                                  <w:sz w:val="18"/>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6531645" name="Text Box 946531645"/>
                        <wps:cNvSpPr txBox="1"/>
                        <wps:spPr>
                          <a:xfrm>
                            <a:off x="152358" y="1103674"/>
                            <a:ext cx="2505050" cy="468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BB5EAC" w14:textId="77777777" w:rsidR="00BE2B7D" w:rsidRPr="004E550B" w:rsidRDefault="00BE2B7D" w:rsidP="00BE2B7D">
                              <w:pPr>
                                <w:spacing w:line="240" w:lineRule="auto"/>
                                <w:rPr>
                                  <w:sz w:val="20"/>
                                </w:rPr>
                              </w:pPr>
                              <w:r w:rsidRPr="004E550B">
                                <w:rPr>
                                  <w:sz w:val="20"/>
                                </w:rPr>
                                <w:t xml:space="preserve">No need to conduct a </w:t>
                              </w:r>
                              <w:r>
                                <w:rPr>
                                  <w:sz w:val="20"/>
                                </w:rPr>
                                <w:t>Data Protection</w:t>
                              </w:r>
                              <w:r w:rsidRPr="004E550B">
                                <w:rPr>
                                  <w:sz w:val="20"/>
                                </w:rPr>
                                <w:t xml:space="preserve"> Impact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V relativeFrom="margin">
                  <wp14:pctHeight>0</wp14:pctHeight>
                </wp14:sizeRelV>
              </wp:anchor>
            </w:drawing>
          </mc:Choice>
          <mc:Fallback>
            <w:pict>
              <v:group w14:anchorId="46706583" id="Canvas 2" o:spid="_x0000_s1026" editas="canvas" alt="&quot;&quot;" style="position:absolute;left:0;text-align:left;margin-left:0;margin-top:.6pt;width:460.4pt;height:291pt;z-index:251661312;mso-position-horizontal:center;mso-position-horizontal-relative:margin;mso-height-relative:margin" coordsize="58470,3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58470;height:36957;visibility:visible;mso-wrap-style:square" strokeweight=".5pt">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6573;width:24670;height:9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1CADE8B5" w14:textId="77777777" w:rsidR="00BE2B7D" w:rsidRDefault="00BE2B7D" w:rsidP="00BE2B7D">
                        <w:pPr>
                          <w:spacing w:line="240" w:lineRule="auto"/>
                          <w:rPr>
                            <w:sz w:val="20"/>
                          </w:rPr>
                        </w:pPr>
                        <w:r w:rsidRPr="004E550B">
                          <w:rPr>
                            <w:sz w:val="20"/>
                          </w:rPr>
                          <w:t xml:space="preserve">Are you implementing a new </w:t>
                        </w:r>
                        <w:r>
                          <w:rPr>
                            <w:sz w:val="20"/>
                          </w:rPr>
                          <w:t>system/data sharing arrangement</w:t>
                        </w:r>
                        <w:r w:rsidRPr="004E550B">
                          <w:rPr>
                            <w:sz w:val="20"/>
                          </w:rPr>
                          <w:t>/project or service, or changing the way you work?</w:t>
                        </w:r>
                      </w:p>
                      <w:p w14:paraId="56C53381" w14:textId="77777777" w:rsidR="00BE2B7D" w:rsidRPr="004E550B" w:rsidRDefault="00BE2B7D" w:rsidP="00BE2B7D">
                        <w:pPr>
                          <w:spacing w:line="240" w:lineRule="auto"/>
                          <w:rPr>
                            <w:sz w:val="20"/>
                          </w:rPr>
                        </w:pPr>
                        <w:r>
                          <w:rPr>
                            <w:sz w:val="20"/>
                          </w:rPr>
                          <w:t xml:space="preserve">Complete DPIA </w:t>
                        </w:r>
                        <w:r w:rsidRPr="00551513">
                          <w:rPr>
                            <w:rFonts w:cs="Times New Roman"/>
                            <w:sz w:val="20"/>
                          </w:rPr>
                          <w:t>Screening Questions</w:t>
                        </w:r>
                      </w:p>
                    </w:txbxContent>
                  </v:textbox>
                </v:shape>
                <v:shape id="Text Box 5" o:spid="_x0000_s1029" type="#_x0000_t202" style="position:absolute;left:1523;top:11322;width:24765;height: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6655CE34" w14:textId="77777777" w:rsidR="00BE2B7D" w:rsidRPr="004E550B" w:rsidRDefault="00BE2B7D" w:rsidP="00BE2B7D">
                        <w:pPr>
                          <w:spacing w:line="240" w:lineRule="auto"/>
                          <w:rPr>
                            <w:sz w:val="20"/>
                          </w:rPr>
                        </w:pPr>
                        <w:r w:rsidRPr="004E550B">
                          <w:rPr>
                            <w:sz w:val="20"/>
                          </w:rPr>
                          <w:t xml:space="preserve">No need to conduct a </w:t>
                        </w:r>
                        <w:r>
                          <w:rPr>
                            <w:sz w:val="20"/>
                          </w:rPr>
                          <w:t>Data Protection</w:t>
                        </w:r>
                        <w:r w:rsidRPr="004E550B">
                          <w:rPr>
                            <w:sz w:val="20"/>
                          </w:rPr>
                          <w:t xml:space="preserve"> Impact Assessment</w:t>
                        </w:r>
                      </w:p>
                    </w:txbxContent>
                  </v:textbox>
                </v:shape>
                <v:shape id="Text Box 6" o:spid="_x0000_s1030" type="#_x0000_t202" style="position:absolute;left:1809;top:20467;width:24192;height:5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04D481C7" w14:textId="77777777" w:rsidR="00BE2B7D" w:rsidRPr="004E550B" w:rsidRDefault="00BE2B7D" w:rsidP="00BE2B7D">
                        <w:pPr>
                          <w:spacing w:line="240" w:lineRule="auto"/>
                          <w:rPr>
                            <w:sz w:val="20"/>
                          </w:rPr>
                        </w:pPr>
                        <w:r w:rsidRPr="004E550B">
                          <w:rPr>
                            <w:sz w:val="20"/>
                          </w:rPr>
                          <w:t xml:space="preserve">Retain completed </w:t>
                        </w:r>
                        <w:r>
                          <w:rPr>
                            <w:sz w:val="20"/>
                          </w:rPr>
                          <w:t>DPIA</w:t>
                        </w:r>
                        <w:r w:rsidRPr="004E550B">
                          <w:rPr>
                            <w:sz w:val="20"/>
                          </w:rPr>
                          <w:t xml:space="preserve"> Screening Questions</w:t>
                        </w:r>
                        <w:r>
                          <w:rPr>
                            <w:sz w:val="20"/>
                          </w:rPr>
                          <w:t xml:space="preserve"> as part of project documentation.</w:t>
                        </w:r>
                      </w:p>
                    </w:txbxContent>
                  </v:textbox>
                </v:shape>
                <v:shape id="Text Box 9" o:spid="_x0000_s1031" type="#_x0000_t202" style="position:absolute;left:32767;top:10859;width:24382;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67835D72" w14:textId="77777777" w:rsidR="00BE2B7D" w:rsidRPr="004E550B" w:rsidRDefault="00BE2B7D" w:rsidP="00BE2B7D">
                        <w:pPr>
                          <w:spacing w:line="240" w:lineRule="auto"/>
                          <w:rPr>
                            <w:sz w:val="20"/>
                          </w:rPr>
                        </w:pPr>
                        <w:r w:rsidRPr="004E550B">
                          <w:rPr>
                            <w:sz w:val="20"/>
                          </w:rPr>
                          <w:t>Does this project involve the processing of personally identifiable or other high-risk data?</w:t>
                        </w:r>
                      </w:p>
                    </w:txbxContent>
                  </v:textbox>
                </v:shape>
                <v:shape id="Text Box 10" o:spid="_x0000_s1032" type="#_x0000_t202" style="position:absolute;left:32766;top:20566;width:24382;height:4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35A4DA6C" w14:textId="77777777" w:rsidR="00BE2B7D" w:rsidRPr="004E550B" w:rsidRDefault="00BE2B7D" w:rsidP="00BE2B7D">
                        <w:pPr>
                          <w:spacing w:line="240" w:lineRule="auto"/>
                          <w:rPr>
                            <w:sz w:val="20"/>
                          </w:rPr>
                        </w:pPr>
                        <w:r w:rsidRPr="004E550B">
                          <w:rPr>
                            <w:sz w:val="20"/>
                          </w:rPr>
                          <w:t xml:space="preserve">A </w:t>
                        </w:r>
                        <w:r w:rsidRPr="00551513">
                          <w:rPr>
                            <w:rFonts w:cs="Times New Roman"/>
                            <w:sz w:val="20"/>
                          </w:rPr>
                          <w:t>Data Protection Impact Assessment</w:t>
                        </w:r>
                        <w:r w:rsidRPr="004E550B">
                          <w:rPr>
                            <w:sz w:val="20"/>
                          </w:rPr>
                          <w:t xml:space="preserve"> is </w:t>
                        </w:r>
                        <w:r>
                          <w:rPr>
                            <w:sz w:val="20"/>
                          </w:rPr>
                          <w:t>required.</w:t>
                        </w:r>
                      </w:p>
                    </w:txbxContent>
                  </v:textbox>
                </v:shape>
                <v:shape id="Text Box 11" o:spid="_x0000_s1033" type="#_x0000_t202" style="position:absolute;left:32397;top:28099;width:25134;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105C2C51" w14:textId="77777777" w:rsidR="00BE2B7D" w:rsidRPr="004E550B" w:rsidRDefault="00BE2B7D" w:rsidP="00BE2B7D">
                        <w:pPr>
                          <w:spacing w:line="240" w:lineRule="auto"/>
                          <w:rPr>
                            <w:sz w:val="20"/>
                          </w:rPr>
                        </w:pPr>
                        <w:r w:rsidRPr="004E550B">
                          <w:rPr>
                            <w:sz w:val="20"/>
                          </w:rPr>
                          <w:t>Supporting information, such as contracts, system specifications and consent forms may be required</w:t>
                        </w:r>
                        <w:r>
                          <w:rPr>
                            <w:sz w:val="20"/>
                          </w:rPr>
                          <w:t xml:space="preserve"> (see Appendices)</w:t>
                        </w:r>
                      </w:p>
                    </w:txbxContent>
                  </v:textbox>
                </v:shape>
                <v:shapetype id="_x0000_t32" coordsize="21600,21600" o:spt="32" o:oned="t" path="m,l21600,21600e" filled="f">
                  <v:path arrowok="t" fillok="f" o:connecttype="none"/>
                  <o:lock v:ext="edit" shapetype="t"/>
                </v:shapetype>
                <v:shape id="Straight Arrow Connector 12" o:spid="_x0000_s1034" type="#_x0000_t32" style="position:absolute;left:41243;top:4763;width:3715;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" strokecolor="#4579b8 [3044]">
                  <v:stroke endarrow="open"/>
                </v:shape>
                <v:shape id="Straight Arrow Connector 13" o:spid="_x0000_s1035" type="#_x0000_t32" style="position:absolute;left:13905;top:4763;width:2668;height:65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" strokecolor="#4579b8 [3044]">
                  <v:stroke endarrow="open"/>
                </v:shape>
                <v:shape id="Straight Arrow Connector 14" o:spid="_x0000_s1036" type="#_x0000_t32" style="position:absolute;left:13905;top:15717;width:0;height:47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" strokecolor="#4579b8 [3044]">
                  <v:stroke endarrow="open"/>
                </v:shape>
                <v:shape id="Straight Arrow Connector 15" o:spid="_x0000_s1037" type="#_x0000_t32" style="position:absolute;left:44957;top:16288;width:1;height:42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" strokecolor="#4579b8 [3044]">
                  <v:stroke endarrow="open"/>
                </v:shape>
                <v:shape id="Straight Arrow Connector 16" o:spid="_x0000_s1038" type="#_x0000_t32" style="position:absolute;left:26288;top:13519;width:6479;height: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" strokecolor="#4579b8 [3044]">
                  <v:stroke endarrow="open"/>
                </v:shape>
                <v:shape id="Straight Arrow Connector 17" o:spid="_x0000_s1039" type="#_x0000_t32" style="position:absolute;left:44957;top:25242;width:7;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" strokecolor="#4579b8 [3044]">
                  <v:stroke endarrow="open"/>
                </v:shape>
                <v:shape id="Text Box 24" o:spid="_x0000_s1040" type="#_x0000_t202" style="position:absolute;left:44576;top:17622;width:386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SyNxQAAANsAAAAPAAAAZHJzL2Rvd25yZXYueG1sRI9BawIx&#10;FITvBf9DeIIXqVmlSF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Ds0SyNxQAAANsAAAAP&#10;AAAAAAAAAAAAAAAAAAcCAABkcnMvZG93bnJldi54bWxQSwUGAAAAAAMAAwC3AAAA+QIAAAAA&#10;" filled="f" stroked="f" strokeweight=".5pt">
                  <v:textbox>
                    <w:txbxContent>
                      <w:p w14:paraId="3B1CD30D" w14:textId="77777777" w:rsidR="00BE2B7D" w:rsidRPr="00110B1E" w:rsidRDefault="00BE2B7D" w:rsidP="00BE2B7D">
                        <w:pPr>
                          <w:rPr>
                            <w:sz w:val="18"/>
                            <w:szCs w:val="18"/>
                          </w:rPr>
                        </w:pPr>
                        <w:r w:rsidRPr="00110B1E">
                          <w:rPr>
                            <w:sz w:val="18"/>
                            <w:szCs w:val="18"/>
                          </w:rPr>
                          <w:t>Yes</w:t>
                        </w:r>
                      </w:p>
                    </w:txbxContent>
                  </v:textbox>
                </v:shape>
                <v:shape id="Text Box 18" o:spid="_x0000_s1041" type="#_x0000_t202" style="position:absolute;left:42576;top:5335;width:386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" filled="f" stroked="f" strokeweight=".5pt">
                  <v:textbox>
                    <w:txbxContent>
                      <w:p w14:paraId="5BD97954" w14:textId="77777777" w:rsidR="00BE2B7D" w:rsidRPr="00110B1E" w:rsidRDefault="00BE2B7D" w:rsidP="00BE2B7D">
                        <w:pPr>
                          <w:rPr>
                            <w:sz w:val="18"/>
                          </w:rPr>
                        </w:pPr>
                        <w:r w:rsidRPr="00110B1E">
                          <w:rPr>
                            <w:sz w:val="18"/>
                          </w:rPr>
                          <w:t>Yes</w:t>
                        </w:r>
                      </w:p>
                    </w:txbxContent>
                  </v:textbox>
                </v:shape>
                <v:shape id="Text Box 19" o:spid="_x0000_s1042" type="#_x0000_t202" style="position:absolute;left:27762;top:11526;width:3994;height: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41108307" w14:textId="77777777" w:rsidR="00BE2B7D" w:rsidRPr="00110B1E" w:rsidRDefault="00BE2B7D" w:rsidP="00BE2B7D">
                        <w:pPr>
                          <w:rPr>
                            <w:sz w:val="18"/>
                            <w:szCs w:val="18"/>
                          </w:rPr>
                        </w:pPr>
                        <w:r w:rsidRPr="00110B1E">
                          <w:rPr>
                            <w:sz w:val="18"/>
                            <w:szCs w:val="18"/>
                          </w:rPr>
                          <w:t>No</w:t>
                        </w:r>
                      </w:p>
                    </w:txbxContent>
                  </v:textbox>
                </v:shape>
                <v:shape id="Text Box 26" o:spid="_x0000_s1043" type="#_x0000_t202" style="position:absolute;left:12191;top:7143;width:3359;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14:paraId="317F7285" w14:textId="77777777" w:rsidR="00BE2B7D" w:rsidRPr="00110B1E" w:rsidRDefault="00BE2B7D" w:rsidP="00BE2B7D">
                        <w:pPr>
                          <w:rPr>
                            <w:sz w:val="18"/>
                            <w:szCs w:val="18"/>
                          </w:rPr>
                        </w:pPr>
                        <w:r w:rsidRPr="00110B1E">
                          <w:rPr>
                            <w:sz w:val="18"/>
                            <w:szCs w:val="18"/>
                          </w:rPr>
                          <w:t>No</w:t>
                        </w:r>
                      </w:p>
                    </w:txbxContent>
                  </v:textbox>
                </v:shape>
                <v:shape id="Text Box 28" o:spid="_x0000_s1044" type="#_x0000_t202" style="position:absolute;left:1143;top:32187;width:12953;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14:paraId="01591D08" w14:textId="77777777" w:rsidR="00BE2B7D" w:rsidRPr="00110B1E" w:rsidRDefault="00BE2B7D" w:rsidP="00BE2B7D">
                        <w:pPr>
                          <w:rPr>
                            <w:i/>
                            <w:sz w:val="18"/>
                          </w:rPr>
                        </w:pPr>
                        <w:r w:rsidRPr="00110B1E">
                          <w:rPr>
                            <w:i/>
                            <w:sz w:val="18"/>
                          </w:rPr>
                          <w:t>Figure 1</w:t>
                        </w:r>
                      </w:p>
                    </w:txbxContent>
                  </v:textbox>
                </v:shape>
                <v:shape id="Text Box 946531645" o:spid="_x0000_s1045" type="#_x0000_t202" style="position:absolute;left:1523;top:11036;width:25051;height: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" fillcolor="white [3201]" strokeweight=".5pt">
                  <v:textbox>
                    <w:txbxContent>
                      <w:p w14:paraId="52BB5EAC" w14:textId="77777777" w:rsidR="00BE2B7D" w:rsidRPr="004E550B" w:rsidRDefault="00BE2B7D" w:rsidP="00BE2B7D">
                        <w:pPr>
                          <w:spacing w:line="240" w:lineRule="auto"/>
                          <w:rPr>
                            <w:sz w:val="20"/>
                          </w:rPr>
                        </w:pPr>
                        <w:r w:rsidRPr="004E550B">
                          <w:rPr>
                            <w:sz w:val="20"/>
                          </w:rPr>
                          <w:t xml:space="preserve">No need to conduct a </w:t>
                        </w:r>
                        <w:r>
                          <w:rPr>
                            <w:sz w:val="20"/>
                          </w:rPr>
                          <w:t>Data Protection</w:t>
                        </w:r>
                        <w:r w:rsidRPr="004E550B">
                          <w:rPr>
                            <w:sz w:val="20"/>
                          </w:rPr>
                          <w:t xml:space="preserve"> Impact Assessment</w:t>
                        </w:r>
                      </w:p>
                    </w:txbxContent>
                  </v:textbox>
                </v:shape>
                <w10:wrap type="square" anchorx="margin"/>
              </v:group>
            </w:pict>
          </mc:Fallback>
        </mc:AlternateContent>
      </w:r>
    </w:p>
    <w:p w14:paraId="62759766" w14:textId="207AD67F" w:rsidR="00BE2B7D" w:rsidRPr="00910BDF" w:rsidRDefault="00BE2B7D" w:rsidP="00D8438B">
      <w:pPr>
        <w:spacing w:line="240" w:lineRule="auto"/>
        <w:ind w:left="426" w:right="260"/>
        <w:jc w:val="both"/>
        <w:rPr>
          <w:color w:val="000000" w:themeColor="text1"/>
        </w:rPr>
      </w:pPr>
      <w:r w:rsidRPr="00910BDF">
        <w:rPr>
          <w:color w:val="000000" w:themeColor="text1"/>
        </w:rPr>
        <w:t>DPIAs should be completed where a system/data sharing/project includes the use of personal data, where there is otherwise a risk to the privacy of the individual, utilisation of new or intrusive technology, or where private or sensitive data which was originally collected for a limited purpose will be reused in a new and ‘unexpected’ way.</w:t>
      </w:r>
    </w:p>
    <w:p w14:paraId="543E0802" w14:textId="77777777" w:rsidR="00BE2B7D" w:rsidRPr="00910BDF" w:rsidRDefault="00BE2B7D" w:rsidP="00706F46">
      <w:pPr>
        <w:spacing w:line="240" w:lineRule="auto"/>
        <w:ind w:left="851" w:right="260"/>
        <w:rPr>
          <w:color w:val="000000" w:themeColor="text1"/>
        </w:rPr>
      </w:pPr>
    </w:p>
    <w:p w14:paraId="6AC61A67" w14:textId="77777777" w:rsidR="00BE2B7D" w:rsidRPr="00910BDF" w:rsidRDefault="00BE2B7D" w:rsidP="00706F46">
      <w:pPr>
        <w:pStyle w:val="Heading2"/>
        <w:spacing w:line="240" w:lineRule="auto"/>
        <w:ind w:left="851" w:right="260" w:hanging="567"/>
        <w:rPr>
          <w:rFonts w:cs="Arial"/>
          <w:color w:val="000000" w:themeColor="text1"/>
        </w:rPr>
      </w:pPr>
      <w:bookmarkStart w:id="45" w:name="_Toc155086034"/>
      <w:r w:rsidRPr="00910BDF">
        <w:rPr>
          <w:rFonts w:cs="Arial"/>
          <w:color w:val="000000" w:themeColor="text1"/>
        </w:rPr>
        <w:t>When Should I Start a DPIA?</w:t>
      </w:r>
      <w:bookmarkEnd w:id="45"/>
    </w:p>
    <w:p w14:paraId="622727B6" w14:textId="77777777" w:rsidR="00D8438B" w:rsidRPr="00910BDF" w:rsidRDefault="00D8438B" w:rsidP="00D8438B">
      <w:pPr>
        <w:spacing w:line="240" w:lineRule="auto"/>
        <w:ind w:left="284" w:right="260"/>
        <w:rPr>
          <w:color w:val="000000" w:themeColor="text1"/>
        </w:rPr>
      </w:pPr>
    </w:p>
    <w:p w14:paraId="4CEFCDEA" w14:textId="5AB162C6" w:rsidR="00BE2B7D" w:rsidRPr="00910BDF" w:rsidRDefault="00BE2B7D" w:rsidP="00D8438B">
      <w:pPr>
        <w:spacing w:line="240" w:lineRule="auto"/>
        <w:ind w:left="284" w:right="260"/>
        <w:rPr>
          <w:color w:val="000000" w:themeColor="text1"/>
        </w:rPr>
      </w:pPr>
      <w:r w:rsidRPr="00910BDF">
        <w:rPr>
          <w:color w:val="000000" w:themeColor="text1"/>
        </w:rPr>
        <w:t>DPIAs are most effective when they are started at an early stage of a project, when:</w:t>
      </w:r>
    </w:p>
    <w:p w14:paraId="26BB6473" w14:textId="77777777" w:rsidR="00BE2B7D" w:rsidRPr="00910BDF" w:rsidRDefault="00BE2B7D" w:rsidP="00706F46">
      <w:pPr>
        <w:spacing w:line="240" w:lineRule="auto"/>
        <w:ind w:left="851" w:right="260"/>
        <w:rPr>
          <w:color w:val="000000" w:themeColor="text1"/>
        </w:rPr>
      </w:pPr>
      <w:r w:rsidRPr="00910BDF">
        <w:rPr>
          <w:color w:val="000000" w:themeColor="text1"/>
        </w:rPr>
        <w:t>•</w:t>
      </w:r>
      <w:r w:rsidRPr="00910BDF">
        <w:rPr>
          <w:color w:val="000000" w:themeColor="text1"/>
        </w:rPr>
        <w:tab/>
        <w:t>the project is being designed</w:t>
      </w:r>
    </w:p>
    <w:p w14:paraId="7E094C77" w14:textId="77777777" w:rsidR="00BE2B7D" w:rsidRPr="00910BDF" w:rsidRDefault="00BE2B7D" w:rsidP="00706F46">
      <w:pPr>
        <w:spacing w:line="240" w:lineRule="auto"/>
        <w:ind w:left="851" w:right="260"/>
        <w:rPr>
          <w:color w:val="000000" w:themeColor="text1"/>
        </w:rPr>
      </w:pPr>
      <w:r w:rsidRPr="00910BDF">
        <w:rPr>
          <w:color w:val="000000" w:themeColor="text1"/>
        </w:rPr>
        <w:t>•</w:t>
      </w:r>
      <w:r w:rsidRPr="00910BDF">
        <w:rPr>
          <w:color w:val="000000" w:themeColor="text1"/>
        </w:rPr>
        <w:tab/>
        <w:t>you know what you want to do</w:t>
      </w:r>
    </w:p>
    <w:p w14:paraId="45C77661" w14:textId="77777777" w:rsidR="00BE2B7D" w:rsidRPr="00910BDF" w:rsidRDefault="00BE2B7D" w:rsidP="00706F46">
      <w:pPr>
        <w:spacing w:line="240" w:lineRule="auto"/>
        <w:ind w:left="851" w:right="260"/>
        <w:rPr>
          <w:color w:val="000000" w:themeColor="text1"/>
        </w:rPr>
      </w:pPr>
      <w:r w:rsidRPr="00910BDF">
        <w:rPr>
          <w:color w:val="000000" w:themeColor="text1"/>
        </w:rPr>
        <w:t>•</w:t>
      </w:r>
      <w:r w:rsidRPr="00910BDF">
        <w:rPr>
          <w:color w:val="000000" w:themeColor="text1"/>
        </w:rPr>
        <w:tab/>
        <w:t>you know how you want to do it</w:t>
      </w:r>
    </w:p>
    <w:p w14:paraId="1015388A" w14:textId="77777777" w:rsidR="00BE2B7D" w:rsidRPr="00910BDF" w:rsidRDefault="00BE2B7D" w:rsidP="00706F46">
      <w:pPr>
        <w:spacing w:line="240" w:lineRule="auto"/>
        <w:ind w:left="851" w:right="260"/>
        <w:rPr>
          <w:color w:val="000000" w:themeColor="text1"/>
        </w:rPr>
      </w:pPr>
      <w:r w:rsidRPr="00910BDF">
        <w:rPr>
          <w:color w:val="000000" w:themeColor="text1"/>
        </w:rPr>
        <w:t>•</w:t>
      </w:r>
      <w:r w:rsidRPr="00910BDF">
        <w:rPr>
          <w:color w:val="000000" w:themeColor="text1"/>
        </w:rPr>
        <w:tab/>
        <w:t>you know who else is involved</w:t>
      </w:r>
    </w:p>
    <w:p w14:paraId="2ADA7153" w14:textId="77777777" w:rsidR="00D8438B" w:rsidRPr="00910BDF" w:rsidRDefault="00D8438B" w:rsidP="00706F46">
      <w:pPr>
        <w:spacing w:line="240" w:lineRule="auto"/>
        <w:ind w:left="851" w:right="260"/>
        <w:rPr>
          <w:color w:val="000000" w:themeColor="text1"/>
        </w:rPr>
      </w:pPr>
    </w:p>
    <w:p w14:paraId="7E21420A" w14:textId="77777777" w:rsidR="00BE2B7D" w:rsidRPr="00910BDF" w:rsidRDefault="00BE2B7D" w:rsidP="00D8438B">
      <w:pPr>
        <w:spacing w:line="240" w:lineRule="auto"/>
        <w:ind w:left="284" w:right="260"/>
        <w:rPr>
          <w:color w:val="000000" w:themeColor="text1"/>
        </w:rPr>
      </w:pPr>
      <w:r w:rsidRPr="00910BDF">
        <w:rPr>
          <w:color w:val="000000" w:themeColor="text1"/>
        </w:rPr>
        <w:t>It must be completed before:</w:t>
      </w:r>
    </w:p>
    <w:p w14:paraId="5CEF69E0" w14:textId="77777777" w:rsidR="00BE2B7D" w:rsidRPr="00910BDF" w:rsidRDefault="00BE2B7D" w:rsidP="00706F46">
      <w:pPr>
        <w:spacing w:line="240" w:lineRule="auto"/>
        <w:ind w:left="851" w:right="260"/>
        <w:rPr>
          <w:color w:val="000000" w:themeColor="text1"/>
        </w:rPr>
      </w:pPr>
      <w:r w:rsidRPr="00910BDF">
        <w:rPr>
          <w:color w:val="000000" w:themeColor="text1"/>
        </w:rPr>
        <w:t>•</w:t>
      </w:r>
      <w:r w:rsidRPr="00910BDF">
        <w:rPr>
          <w:color w:val="000000" w:themeColor="text1"/>
        </w:rPr>
        <w:tab/>
        <w:t>decisions are set in stone</w:t>
      </w:r>
    </w:p>
    <w:p w14:paraId="67BD941C" w14:textId="77777777" w:rsidR="00BE2B7D" w:rsidRPr="00910BDF" w:rsidRDefault="00BE2B7D" w:rsidP="00706F46">
      <w:pPr>
        <w:spacing w:line="240" w:lineRule="auto"/>
        <w:ind w:left="851" w:right="260"/>
        <w:rPr>
          <w:color w:val="000000" w:themeColor="text1"/>
        </w:rPr>
      </w:pPr>
      <w:r w:rsidRPr="00910BDF">
        <w:rPr>
          <w:color w:val="000000" w:themeColor="text1"/>
        </w:rPr>
        <w:t>•</w:t>
      </w:r>
      <w:r w:rsidRPr="00910BDF">
        <w:rPr>
          <w:color w:val="000000" w:themeColor="text1"/>
        </w:rPr>
        <w:tab/>
        <w:t>you have procured systems/services</w:t>
      </w:r>
    </w:p>
    <w:p w14:paraId="6EE7D8ED" w14:textId="77777777" w:rsidR="00BE2B7D" w:rsidRPr="00910BDF" w:rsidRDefault="00BE2B7D" w:rsidP="00706F46">
      <w:pPr>
        <w:spacing w:line="240" w:lineRule="auto"/>
        <w:ind w:left="851" w:right="260"/>
        <w:rPr>
          <w:color w:val="000000" w:themeColor="text1"/>
        </w:rPr>
      </w:pPr>
      <w:r w:rsidRPr="00910BDF">
        <w:rPr>
          <w:color w:val="000000" w:themeColor="text1"/>
        </w:rPr>
        <w:t>•</w:t>
      </w:r>
      <w:r w:rsidRPr="00910BDF">
        <w:rPr>
          <w:color w:val="000000" w:themeColor="text1"/>
        </w:rPr>
        <w:tab/>
        <w:t>you have signed contracts/Memorandum of Understanding/agreements</w:t>
      </w:r>
    </w:p>
    <w:p w14:paraId="4F79E55F" w14:textId="77777777" w:rsidR="00BE2B7D" w:rsidRPr="00910BDF" w:rsidRDefault="00BE2B7D" w:rsidP="00706F46">
      <w:pPr>
        <w:spacing w:line="240" w:lineRule="auto"/>
        <w:ind w:left="851" w:right="260"/>
        <w:rPr>
          <w:color w:val="000000" w:themeColor="text1"/>
        </w:rPr>
      </w:pPr>
    </w:p>
    <w:p w14:paraId="12614F4C" w14:textId="44B93E95" w:rsidR="00BE2B7D" w:rsidRPr="00910BDF" w:rsidRDefault="00BE2B7D" w:rsidP="00D8438B">
      <w:pPr>
        <w:spacing w:line="240" w:lineRule="auto"/>
        <w:ind w:left="284" w:right="260"/>
        <w:jc w:val="both"/>
        <w:rPr>
          <w:color w:val="000000" w:themeColor="text1"/>
        </w:rPr>
      </w:pPr>
      <w:r w:rsidRPr="00910BDF">
        <w:rPr>
          <w:color w:val="000000" w:themeColor="text1"/>
        </w:rPr>
        <w:t xml:space="preserve">Following the review of the Screening Questions it should be determined </w:t>
      </w:r>
      <w:r w:rsidR="00A830DB" w:rsidRPr="00910BDF">
        <w:rPr>
          <w:color w:val="000000" w:themeColor="text1"/>
        </w:rPr>
        <w:t xml:space="preserve">whether or not </w:t>
      </w:r>
      <w:r w:rsidRPr="00910BDF">
        <w:rPr>
          <w:color w:val="000000" w:themeColor="text1"/>
        </w:rPr>
        <w:t xml:space="preserve">a DPIA is required. Where it is thought that a DPIA is required, The DPIA Sections 1-4 should be completed and submitted to the Information Governance team for a preliminary review. Once reviewed the final DPIA will be submitted by the IG Team to the Data Protection Officer, and SIRO or Caldicott </w:t>
      </w:r>
      <w:r w:rsidR="004A632D" w:rsidRPr="00910BDF">
        <w:rPr>
          <w:color w:val="000000" w:themeColor="text1"/>
        </w:rPr>
        <w:t>Guardian.</w:t>
      </w:r>
      <w:r w:rsidRPr="00910BDF">
        <w:rPr>
          <w:color w:val="000000" w:themeColor="text1"/>
        </w:rPr>
        <w:t xml:space="preserve"> Please note the controller is required under GDPR to contact the Information Commissioner’s Office if processing would result in a high risk in the absence of measures taken to mitigate the risk.</w:t>
      </w:r>
    </w:p>
    <w:p w14:paraId="3A2BCBA9" w14:textId="77777777" w:rsidR="00BE2B7D" w:rsidRPr="00910BDF" w:rsidRDefault="00BE2B7D" w:rsidP="00706F46">
      <w:pPr>
        <w:spacing w:line="240" w:lineRule="auto"/>
        <w:ind w:left="851" w:right="260"/>
        <w:rPr>
          <w:color w:val="000000" w:themeColor="text1"/>
        </w:rPr>
      </w:pPr>
    </w:p>
    <w:p w14:paraId="1FA41C6C" w14:textId="77777777" w:rsidR="00910BDF" w:rsidRPr="00910BDF" w:rsidRDefault="00910BDF" w:rsidP="00910BDF">
      <w:pPr>
        <w:spacing w:line="240" w:lineRule="auto"/>
        <w:ind w:left="284" w:right="260"/>
        <w:jc w:val="both"/>
        <w:rPr>
          <w:color w:val="000000" w:themeColor="text1"/>
        </w:rPr>
      </w:pPr>
    </w:p>
    <w:p w14:paraId="3D702CDE" w14:textId="7BDE4848" w:rsidR="00990582" w:rsidRPr="00910BDF" w:rsidRDefault="00990582" w:rsidP="00910BDF">
      <w:pPr>
        <w:pStyle w:val="Heading1"/>
        <w:rPr>
          <w:color w:val="000000" w:themeColor="text1"/>
        </w:rPr>
      </w:pPr>
      <w:bookmarkStart w:id="46" w:name="_Toc155086035"/>
      <w:r w:rsidRPr="00910BDF">
        <w:rPr>
          <w:color w:val="000000" w:themeColor="text1"/>
        </w:rPr>
        <w:lastRenderedPageBreak/>
        <w:t>Impact Assessments</w:t>
      </w:r>
      <w:bookmarkEnd w:id="46"/>
    </w:p>
    <w:p w14:paraId="13761D30" w14:textId="77777777" w:rsidR="00990582" w:rsidRPr="00910BDF" w:rsidRDefault="00990582" w:rsidP="00990582">
      <w:pPr>
        <w:pStyle w:val="Heading2"/>
        <w:spacing w:line="240" w:lineRule="auto"/>
        <w:ind w:left="1134" w:right="260" w:hanging="709"/>
        <w:rPr>
          <w:rFonts w:cs="Arial"/>
          <w:color w:val="000000" w:themeColor="text1"/>
        </w:rPr>
      </w:pPr>
      <w:bookmarkStart w:id="47" w:name="_Toc155086036"/>
      <w:r w:rsidRPr="00910BDF">
        <w:rPr>
          <w:rFonts w:cs="Arial"/>
          <w:color w:val="000000" w:themeColor="text1"/>
        </w:rPr>
        <w:t>Equality</w:t>
      </w:r>
      <w:bookmarkEnd w:id="47"/>
      <w:r w:rsidRPr="00910BDF">
        <w:rPr>
          <w:rFonts w:cs="Arial"/>
          <w:color w:val="000000" w:themeColor="text1"/>
        </w:rPr>
        <w:t xml:space="preserve"> </w:t>
      </w:r>
    </w:p>
    <w:p w14:paraId="354A7A6D" w14:textId="77777777" w:rsidR="00990582" w:rsidRPr="00910BDF" w:rsidRDefault="00990582" w:rsidP="00990582">
      <w:pPr>
        <w:spacing w:line="240" w:lineRule="auto"/>
        <w:ind w:left="426" w:right="260"/>
        <w:jc w:val="both"/>
        <w:rPr>
          <w:color w:val="000000" w:themeColor="text1"/>
        </w:rPr>
      </w:pPr>
      <w:r w:rsidRPr="00910BDF">
        <w:rPr>
          <w:color w:val="000000" w:themeColor="text1"/>
        </w:rPr>
        <w:t>NHS Humber and North Yorkshire ICB is committed to creating an environment where everyone is treated equitably and the potential for discrimination is identified and mitigated. It aims to design and implement services, policies and measures that meet the diverse needs of our service, population, and workforce, ensuring that none are placed at a disadvantage over others.</w:t>
      </w:r>
    </w:p>
    <w:p w14:paraId="05478616" w14:textId="77777777" w:rsidR="00990582" w:rsidRPr="00910BDF" w:rsidRDefault="00990582" w:rsidP="00990582">
      <w:pPr>
        <w:spacing w:line="240" w:lineRule="auto"/>
        <w:ind w:left="426" w:right="260"/>
        <w:rPr>
          <w:color w:val="000000" w:themeColor="text1"/>
        </w:rPr>
      </w:pPr>
    </w:p>
    <w:p w14:paraId="23EFAF58" w14:textId="77777777" w:rsidR="00990582" w:rsidRPr="00910BDF" w:rsidRDefault="00990582" w:rsidP="00990582">
      <w:pPr>
        <w:spacing w:line="240" w:lineRule="auto"/>
        <w:ind w:left="426" w:right="260"/>
        <w:jc w:val="both"/>
        <w:rPr>
          <w:color w:val="000000" w:themeColor="text1"/>
        </w:rPr>
      </w:pPr>
      <w:r w:rsidRPr="00910BDF">
        <w:rPr>
          <w:color w:val="000000" w:themeColor="text1"/>
        </w:rPr>
        <w:t xml:space="preserve">An EQIA has been completed and as a result of performing the analysis the policy does not appear to have any adverse effects on people who share protected characteristics. </w:t>
      </w:r>
    </w:p>
    <w:p w14:paraId="3D268308" w14:textId="77777777" w:rsidR="00990582" w:rsidRPr="00910BDF" w:rsidRDefault="00990582" w:rsidP="00990582">
      <w:pPr>
        <w:pStyle w:val="Heading2"/>
        <w:spacing w:line="240" w:lineRule="auto"/>
        <w:ind w:left="1134" w:right="260" w:hanging="709"/>
        <w:rPr>
          <w:rFonts w:cs="Arial"/>
          <w:color w:val="000000" w:themeColor="text1"/>
        </w:rPr>
      </w:pPr>
      <w:bookmarkStart w:id="48" w:name="_Toc155086037"/>
      <w:r w:rsidRPr="00910BDF">
        <w:rPr>
          <w:rFonts w:cs="Arial"/>
          <w:color w:val="000000" w:themeColor="text1"/>
        </w:rPr>
        <w:t>Bribery Act 2010</w:t>
      </w:r>
      <w:bookmarkEnd w:id="48"/>
    </w:p>
    <w:p w14:paraId="097DAF5D" w14:textId="430AFDB5" w:rsidR="00990582" w:rsidRPr="00910BDF" w:rsidRDefault="00990582" w:rsidP="00990582">
      <w:pPr>
        <w:spacing w:line="240" w:lineRule="auto"/>
        <w:ind w:left="426" w:right="260"/>
        <w:jc w:val="both"/>
        <w:rPr>
          <w:color w:val="000000" w:themeColor="text1"/>
        </w:rPr>
      </w:pPr>
      <w:r w:rsidRPr="00910BDF">
        <w:rPr>
          <w:color w:val="000000" w:themeColor="text1"/>
        </w:rPr>
        <w:t>Due consideration has been given to the Bribery Act 2010 in the development (or review, as appropriate) of this policy document, further details can be found in</w:t>
      </w:r>
      <w:r w:rsidR="00166D89">
        <w:t xml:space="preserve"> </w:t>
      </w:r>
      <w:hyperlink w:anchor="_Appendix_2_-" w:history="1">
        <w:r w:rsidR="00166D89" w:rsidRPr="00166D89">
          <w:rPr>
            <w:rStyle w:val="Hyperlink"/>
          </w:rPr>
          <w:t>appendix 2</w:t>
        </w:r>
      </w:hyperlink>
      <w:r w:rsidRPr="00910BDF">
        <w:rPr>
          <w:color w:val="000000" w:themeColor="text1"/>
        </w:rPr>
        <w:t>.</w:t>
      </w:r>
    </w:p>
    <w:p w14:paraId="35BD3404" w14:textId="77777777" w:rsidR="00990582" w:rsidRPr="00910BDF" w:rsidRDefault="00990582" w:rsidP="00990582">
      <w:pPr>
        <w:spacing w:line="240" w:lineRule="auto"/>
        <w:ind w:left="720" w:right="260"/>
        <w:rPr>
          <w:color w:val="000000" w:themeColor="text1"/>
          <w:highlight w:val="yellow"/>
        </w:rPr>
      </w:pPr>
    </w:p>
    <w:p w14:paraId="36813DE4" w14:textId="77777777" w:rsidR="00990582" w:rsidRPr="00910BDF" w:rsidRDefault="00990582" w:rsidP="00990582">
      <w:pPr>
        <w:pStyle w:val="Heading2"/>
        <w:spacing w:before="0" w:line="240" w:lineRule="auto"/>
        <w:ind w:left="1134" w:right="260" w:hanging="709"/>
        <w:rPr>
          <w:rFonts w:cs="Arial"/>
          <w:color w:val="000000" w:themeColor="text1"/>
        </w:rPr>
      </w:pPr>
      <w:bookmarkStart w:id="49" w:name="_Toc155086038"/>
      <w:r w:rsidRPr="00910BDF">
        <w:rPr>
          <w:rFonts w:cs="Arial"/>
          <w:color w:val="000000" w:themeColor="text1"/>
        </w:rPr>
        <w:t>General Data Protection Regulations (GDPR)</w:t>
      </w:r>
      <w:bookmarkEnd w:id="49"/>
    </w:p>
    <w:p w14:paraId="173035C3" w14:textId="77777777" w:rsidR="00990582" w:rsidRPr="00910BDF" w:rsidRDefault="00990582" w:rsidP="00990582">
      <w:pPr>
        <w:pStyle w:val="ListParagraph"/>
        <w:spacing w:line="240" w:lineRule="auto"/>
        <w:ind w:left="426" w:right="260"/>
        <w:jc w:val="both"/>
        <w:rPr>
          <w:color w:val="000000" w:themeColor="text1"/>
        </w:rPr>
      </w:pPr>
      <w:r w:rsidRPr="00910BDF">
        <w:rPr>
          <w:color w:val="000000" w:themeColor="text1"/>
        </w:rPr>
        <w:t>The UK General Data Protection Regulation (GDPR)/ Data Protection Act 2018 includes the requirement to complete a Data Protection Impact Assessment for any processing that is likely to result in a high risk to individuals. Consideration should be given to any impact the policy may have on individual privacy; please consult NHS Humber and North Yorkshire ICB Data Protection Impact Assessment Policy. If you are commissioning a project or undertaking work that requires the processing of personal data, you must complete a Data Protection Impact Assessment.</w:t>
      </w:r>
    </w:p>
    <w:p w14:paraId="2F8B3CD4" w14:textId="77777777" w:rsidR="00990582" w:rsidRPr="00910BDF" w:rsidRDefault="00990582" w:rsidP="00990582">
      <w:pPr>
        <w:pStyle w:val="ListParagraph"/>
        <w:spacing w:line="240" w:lineRule="auto"/>
        <w:ind w:left="426" w:right="260"/>
        <w:jc w:val="both"/>
        <w:rPr>
          <w:color w:val="000000" w:themeColor="text1"/>
        </w:rPr>
      </w:pPr>
    </w:p>
    <w:p w14:paraId="0BA95355" w14:textId="77777777" w:rsidR="00990582" w:rsidRPr="00910BDF" w:rsidRDefault="00990582" w:rsidP="00990582">
      <w:pPr>
        <w:pStyle w:val="ListParagraph"/>
        <w:spacing w:line="240" w:lineRule="auto"/>
        <w:ind w:left="426" w:right="260"/>
        <w:jc w:val="both"/>
        <w:rPr>
          <w:color w:val="000000" w:themeColor="text1"/>
        </w:rPr>
      </w:pPr>
      <w:r w:rsidRPr="00910BDF">
        <w:rPr>
          <w:color w:val="000000" w:themeColor="text1"/>
        </w:rPr>
        <w:t xml:space="preserve">The ICB is committed to ensuring that all personal information is managed in accordance with current data protection legislation, professional codes of practice and records management and confidentiality guidance. More detailed information can be found in the Data Protection &amp; Confidentiality Policy and related policies and procedures. </w:t>
      </w:r>
    </w:p>
    <w:p w14:paraId="6CD575B8" w14:textId="0C5B820D" w:rsidR="004577CA" w:rsidRDefault="004577CA">
      <w:pPr>
        <w:spacing w:line="240" w:lineRule="auto"/>
        <w:rPr>
          <w:color w:val="000000" w:themeColor="text1"/>
        </w:rPr>
      </w:pPr>
      <w:r>
        <w:rPr>
          <w:color w:val="000000" w:themeColor="text1"/>
        </w:rPr>
        <w:br w:type="page"/>
      </w:r>
    </w:p>
    <w:p w14:paraId="2D98D9D5" w14:textId="77777777" w:rsidR="00990582" w:rsidRPr="00910BDF" w:rsidRDefault="00990582" w:rsidP="00D8438B">
      <w:pPr>
        <w:spacing w:line="240" w:lineRule="auto"/>
        <w:ind w:left="284" w:right="260"/>
        <w:jc w:val="both"/>
        <w:rPr>
          <w:color w:val="000000" w:themeColor="text1"/>
        </w:rPr>
      </w:pPr>
    </w:p>
    <w:p w14:paraId="3799691B" w14:textId="77777777" w:rsidR="00FF7104" w:rsidRPr="00910BDF" w:rsidRDefault="00FF7104" w:rsidP="00706F46">
      <w:pPr>
        <w:spacing w:line="240" w:lineRule="auto"/>
        <w:ind w:left="856" w:right="260"/>
        <w:rPr>
          <w:color w:val="000000" w:themeColor="text1"/>
        </w:rPr>
      </w:pPr>
    </w:p>
    <w:p w14:paraId="2E889204" w14:textId="4F501004" w:rsidR="009F2C13" w:rsidRDefault="000E3813" w:rsidP="001C2E15">
      <w:pPr>
        <w:pStyle w:val="Heading1"/>
        <w:spacing w:line="240" w:lineRule="auto"/>
        <w:ind w:left="709" w:right="260" w:hanging="425"/>
        <w:rPr>
          <w:color w:val="000000" w:themeColor="text1"/>
        </w:rPr>
      </w:pPr>
      <w:bookmarkStart w:id="50" w:name="_Toc155086039"/>
      <w:r w:rsidRPr="00910BDF">
        <w:rPr>
          <w:color w:val="000000" w:themeColor="text1"/>
        </w:rPr>
        <w:t>Appendices</w:t>
      </w:r>
      <w:bookmarkEnd w:id="50"/>
    </w:p>
    <w:p w14:paraId="6D00E134" w14:textId="60A2AFF0" w:rsidR="004577CA" w:rsidRPr="0024609B" w:rsidRDefault="004577CA" w:rsidP="004577CA">
      <w:pPr>
        <w:pStyle w:val="Heading2"/>
      </w:pPr>
      <w:bookmarkStart w:id="51" w:name="_Toc155086040"/>
      <w:r w:rsidRPr="004577CA">
        <w:t>Appendix 1</w:t>
      </w:r>
      <w:r>
        <w:t xml:space="preserve"> - </w:t>
      </w:r>
      <w:r w:rsidRPr="0024609B">
        <w:t>The DPIA Procedure</w:t>
      </w:r>
      <w:bookmarkEnd w:id="51"/>
      <w:r w:rsidRPr="0024609B">
        <w:t xml:space="preserve"> </w:t>
      </w:r>
    </w:p>
    <w:p w14:paraId="55CC72D1" w14:textId="77777777" w:rsidR="004577CA" w:rsidRPr="00910BDF" w:rsidRDefault="004577CA" w:rsidP="004577CA">
      <w:pPr>
        <w:spacing w:line="240" w:lineRule="auto"/>
        <w:contextualSpacing/>
        <w:rPr>
          <w:color w:val="000000" w:themeColor="text1"/>
        </w:rPr>
      </w:pPr>
    </w:p>
    <w:p w14:paraId="1F5D8E20" w14:textId="77777777" w:rsidR="004577CA" w:rsidRPr="00910BDF" w:rsidRDefault="004577CA" w:rsidP="004577CA">
      <w:pPr>
        <w:spacing w:line="240" w:lineRule="auto"/>
        <w:ind w:left="284" w:right="260"/>
        <w:jc w:val="both"/>
        <w:rPr>
          <w:color w:val="000000" w:themeColor="text1"/>
        </w:rPr>
      </w:pPr>
      <w:r w:rsidRPr="00910BDF">
        <w:rPr>
          <w:color w:val="000000" w:themeColor="text1"/>
        </w:rPr>
        <w:t>At the start of any new project, commissioning of a new service, or implementation of a system, the Project Manager / Lead must complete the screening questions of the Data Protection Impact Assessment (DPIA), to ascertain whether the project will involve the new processing or any change in processing of Personal Confidential Data (PCD) and whether a full Data Protection Impact Assessment is required. This must also be completed when significant changes occur to an existing project, service, or system where it will affect or change the way in which personal confidential information is collected and processed.</w:t>
      </w:r>
    </w:p>
    <w:p w14:paraId="63221F10" w14:textId="77777777" w:rsidR="004577CA" w:rsidRPr="00910BDF" w:rsidRDefault="004577CA" w:rsidP="004577CA">
      <w:pPr>
        <w:spacing w:line="240" w:lineRule="auto"/>
        <w:ind w:left="284" w:right="260"/>
        <w:jc w:val="both"/>
        <w:rPr>
          <w:color w:val="000000" w:themeColor="text1"/>
        </w:rPr>
      </w:pPr>
    </w:p>
    <w:p w14:paraId="2F0EA6EB" w14:textId="77777777" w:rsidR="004577CA" w:rsidRPr="00910BDF" w:rsidRDefault="004577CA" w:rsidP="004577CA">
      <w:pPr>
        <w:spacing w:line="240" w:lineRule="auto"/>
        <w:ind w:left="284" w:right="260"/>
        <w:jc w:val="both"/>
        <w:rPr>
          <w:color w:val="000000" w:themeColor="text1"/>
        </w:rPr>
      </w:pPr>
      <w:r w:rsidRPr="00910BDF">
        <w:rPr>
          <w:color w:val="000000" w:themeColor="text1"/>
        </w:rPr>
        <w:t>If the answer to all the screening questions is NO, i.e., no PCD will be processed to develop and implement the project, service, or system, then this should be confirmed at the bottom of the Screening Questions. If required, the Information Asset Owner should be identified and a new Information Asset Risk Assessment and/or dataflow should be completed so that the Information Asset Register can be updated.</w:t>
      </w:r>
    </w:p>
    <w:p w14:paraId="602653BF" w14:textId="77777777" w:rsidR="004577CA" w:rsidRPr="00910BDF" w:rsidRDefault="004577CA" w:rsidP="004577CA">
      <w:pPr>
        <w:spacing w:line="240" w:lineRule="auto"/>
        <w:ind w:left="851" w:right="260"/>
        <w:rPr>
          <w:color w:val="000000" w:themeColor="text1"/>
        </w:rPr>
      </w:pPr>
    </w:p>
    <w:p w14:paraId="3967A014" w14:textId="77777777" w:rsidR="004577CA" w:rsidRPr="00910BDF" w:rsidRDefault="004577CA" w:rsidP="004577CA">
      <w:pPr>
        <w:spacing w:line="240" w:lineRule="auto"/>
        <w:ind w:left="284" w:right="260"/>
        <w:jc w:val="both"/>
        <w:rPr>
          <w:color w:val="000000" w:themeColor="text1"/>
        </w:rPr>
      </w:pPr>
      <w:r w:rsidRPr="00910BDF">
        <w:rPr>
          <w:color w:val="000000" w:themeColor="text1"/>
        </w:rPr>
        <w:t>The screening questions must then be submitted to the Information Governance Specialist/ Information Governance Group to confirm the outcome is appropriate.</w:t>
      </w:r>
    </w:p>
    <w:p w14:paraId="5774E300" w14:textId="77777777" w:rsidR="004577CA" w:rsidRPr="00910BDF" w:rsidRDefault="004577CA" w:rsidP="004577CA">
      <w:pPr>
        <w:spacing w:line="240" w:lineRule="auto"/>
        <w:ind w:left="851" w:right="260"/>
        <w:rPr>
          <w:color w:val="000000" w:themeColor="text1"/>
        </w:rPr>
      </w:pPr>
    </w:p>
    <w:p w14:paraId="3A3558A2" w14:textId="77777777" w:rsidR="004577CA" w:rsidRPr="00910BDF" w:rsidRDefault="004577CA" w:rsidP="004577CA">
      <w:pPr>
        <w:spacing w:line="240" w:lineRule="auto"/>
        <w:ind w:left="284" w:right="260"/>
        <w:jc w:val="both"/>
        <w:rPr>
          <w:color w:val="000000" w:themeColor="text1"/>
        </w:rPr>
      </w:pPr>
      <w:r w:rsidRPr="00910BDF">
        <w:rPr>
          <w:color w:val="000000" w:themeColor="text1"/>
        </w:rPr>
        <w:t>If the Answer is YES to any of the screening questions, or the review by the Information Governance Group requires it, then a full DPIA must be completed and submitted to the Senior Information Governance Manager to allow a full risk assessment of the use of personal confidential information within the project.</w:t>
      </w:r>
    </w:p>
    <w:p w14:paraId="2B960C54" w14:textId="77777777" w:rsidR="004577CA" w:rsidRPr="00910BDF" w:rsidRDefault="004577CA" w:rsidP="004577CA">
      <w:pPr>
        <w:spacing w:line="240" w:lineRule="auto"/>
        <w:ind w:left="284" w:right="260"/>
        <w:jc w:val="both"/>
        <w:rPr>
          <w:color w:val="000000" w:themeColor="text1"/>
        </w:rPr>
      </w:pPr>
    </w:p>
    <w:p w14:paraId="3663C550" w14:textId="77777777" w:rsidR="004577CA" w:rsidRPr="00910BDF" w:rsidRDefault="004577CA" w:rsidP="004577CA">
      <w:pPr>
        <w:spacing w:line="240" w:lineRule="auto"/>
        <w:ind w:left="284" w:right="260"/>
        <w:jc w:val="both"/>
        <w:rPr>
          <w:color w:val="000000" w:themeColor="text1"/>
        </w:rPr>
      </w:pPr>
      <w:r w:rsidRPr="00910BDF">
        <w:rPr>
          <w:color w:val="000000" w:themeColor="text1"/>
        </w:rPr>
        <w:t>Completion of the full DPIA should identify the Information Asset Owner, who is then responsible for adding the projects information assets on to the ICB’s Information Asset Register, completing the Data Flow Map and checking whether there is an impact on the ICB’s Privacy Notice.</w:t>
      </w:r>
    </w:p>
    <w:p w14:paraId="2C955CE3" w14:textId="77777777" w:rsidR="004577CA" w:rsidRPr="00910BDF" w:rsidRDefault="004577CA" w:rsidP="004577CA">
      <w:pPr>
        <w:spacing w:line="240" w:lineRule="auto"/>
        <w:ind w:left="284" w:right="260"/>
        <w:jc w:val="both"/>
        <w:rPr>
          <w:color w:val="000000" w:themeColor="text1"/>
        </w:rPr>
      </w:pPr>
    </w:p>
    <w:p w14:paraId="79194D99" w14:textId="77777777" w:rsidR="004577CA" w:rsidRPr="00910BDF" w:rsidRDefault="004577CA" w:rsidP="004577CA">
      <w:pPr>
        <w:spacing w:line="240" w:lineRule="auto"/>
        <w:ind w:left="284" w:right="260"/>
        <w:jc w:val="both"/>
        <w:rPr>
          <w:color w:val="000000" w:themeColor="text1"/>
        </w:rPr>
      </w:pPr>
      <w:r w:rsidRPr="00910BDF">
        <w:rPr>
          <w:color w:val="000000" w:themeColor="text1"/>
        </w:rPr>
        <w:t xml:space="preserve">A report indicating potential risks and areas to be addressed will be prepared and returned to the project manager for agreed action. The Project Lead must complete the agreed action within the risk assessment and return it to the Senior Information Governance Manager for assessment of appropriateness of actions agreed. </w:t>
      </w:r>
    </w:p>
    <w:p w14:paraId="5AC2DE51" w14:textId="77777777" w:rsidR="004577CA" w:rsidRPr="00910BDF" w:rsidRDefault="004577CA" w:rsidP="004577CA">
      <w:pPr>
        <w:spacing w:line="240" w:lineRule="auto"/>
        <w:ind w:left="284" w:right="260"/>
        <w:jc w:val="both"/>
        <w:rPr>
          <w:color w:val="000000" w:themeColor="text1"/>
        </w:rPr>
      </w:pPr>
    </w:p>
    <w:p w14:paraId="00D7AD76" w14:textId="77777777" w:rsidR="004577CA" w:rsidRPr="00910BDF" w:rsidRDefault="004577CA" w:rsidP="004577CA">
      <w:pPr>
        <w:spacing w:line="240" w:lineRule="auto"/>
        <w:ind w:left="284" w:right="260"/>
        <w:jc w:val="both"/>
        <w:rPr>
          <w:color w:val="000000" w:themeColor="text1"/>
        </w:rPr>
      </w:pPr>
      <w:r w:rsidRPr="00910BDF">
        <w:rPr>
          <w:color w:val="000000" w:themeColor="text1"/>
        </w:rPr>
        <w:t>Once appropriate action has been determined and recorded in the risk assessment report by the project lead, the original DPIA and the risk assessment report will be submitted to the ICB’s Data Protection Officer (DPO) for review.</w:t>
      </w:r>
    </w:p>
    <w:p w14:paraId="6D2627C9" w14:textId="77777777" w:rsidR="004577CA" w:rsidRPr="00910BDF" w:rsidRDefault="004577CA" w:rsidP="004577CA">
      <w:pPr>
        <w:spacing w:line="240" w:lineRule="auto"/>
        <w:ind w:left="851" w:right="260"/>
        <w:rPr>
          <w:color w:val="000000" w:themeColor="text1"/>
        </w:rPr>
      </w:pPr>
    </w:p>
    <w:p w14:paraId="6BD13265" w14:textId="77777777" w:rsidR="004577CA" w:rsidRPr="00910BDF" w:rsidRDefault="004577CA" w:rsidP="004577CA">
      <w:pPr>
        <w:spacing w:line="240" w:lineRule="auto"/>
        <w:ind w:left="284" w:right="260"/>
        <w:jc w:val="both"/>
        <w:rPr>
          <w:color w:val="000000" w:themeColor="text1"/>
        </w:rPr>
      </w:pPr>
      <w:r w:rsidRPr="00910BDF">
        <w:rPr>
          <w:color w:val="000000" w:themeColor="text1"/>
        </w:rPr>
        <w:t>If the DPO is satisfied all risks have been identified and appropriate mitigating action agreed to be implemented, then they will sign off the risk assessment and it will then go to the ICB SIRO or Caldicott Guardian for sign off.</w:t>
      </w:r>
    </w:p>
    <w:p w14:paraId="5387331E" w14:textId="77777777" w:rsidR="004577CA" w:rsidRPr="00910BDF" w:rsidRDefault="004577CA" w:rsidP="004577CA">
      <w:pPr>
        <w:spacing w:line="240" w:lineRule="auto"/>
        <w:ind w:left="284" w:right="260"/>
        <w:jc w:val="both"/>
        <w:rPr>
          <w:color w:val="000000" w:themeColor="text1"/>
        </w:rPr>
      </w:pPr>
    </w:p>
    <w:p w14:paraId="04C0EB6E" w14:textId="77777777" w:rsidR="004577CA" w:rsidRPr="00910BDF" w:rsidRDefault="004577CA" w:rsidP="004577CA">
      <w:pPr>
        <w:spacing w:line="240" w:lineRule="auto"/>
        <w:ind w:left="284" w:right="260"/>
        <w:jc w:val="both"/>
        <w:rPr>
          <w:color w:val="000000" w:themeColor="text1"/>
        </w:rPr>
      </w:pPr>
      <w:r w:rsidRPr="00910BDF">
        <w:rPr>
          <w:color w:val="000000" w:themeColor="text1"/>
        </w:rPr>
        <w:t>If the DPO is not satisfied all risks have been appropriately addressed, then this will be raised with the ICB SIRO or Caldicott Guardian to prompt appropriate mitigating controls to be established and implemented. It should be noted that if significant risks are not appropriately mitigated then the DPO is duty bound to consult with the Information Commissioners Office.</w:t>
      </w:r>
    </w:p>
    <w:p w14:paraId="78149327" w14:textId="77777777" w:rsidR="004577CA" w:rsidRPr="00910BDF" w:rsidRDefault="004577CA" w:rsidP="004577CA">
      <w:pPr>
        <w:spacing w:line="240" w:lineRule="auto"/>
        <w:ind w:left="284" w:right="260"/>
        <w:jc w:val="both"/>
        <w:rPr>
          <w:color w:val="000000" w:themeColor="text1"/>
        </w:rPr>
      </w:pPr>
    </w:p>
    <w:p w14:paraId="485E4836" w14:textId="77777777" w:rsidR="004577CA" w:rsidRPr="00910BDF" w:rsidRDefault="004577CA" w:rsidP="004577CA">
      <w:pPr>
        <w:spacing w:line="240" w:lineRule="auto"/>
        <w:ind w:left="284" w:right="260"/>
        <w:jc w:val="both"/>
        <w:rPr>
          <w:color w:val="000000" w:themeColor="text1"/>
        </w:rPr>
      </w:pPr>
      <w:r w:rsidRPr="00910BDF">
        <w:rPr>
          <w:color w:val="000000" w:themeColor="text1"/>
        </w:rPr>
        <w:t>The Project Manager/Lead, or identified Information Asset Owner, is responsible for keeping the DPIA under review until the project is completed. As projects can change throughout their implementation, it is important that all changes that affect the processing of personal information must be reported via the DPIA as they are identified to enable re-assessment of all processing of personal identifiable data. Any changes made to a DPIA must be reported to the Information Governance Team to provide the ICB with on-going assurance that the appropriate parts of the DPIAs have been completed for all projects and supports on-going monitoring.</w:t>
      </w:r>
    </w:p>
    <w:p w14:paraId="640521FF" w14:textId="77777777" w:rsidR="004577CA" w:rsidRPr="00910BDF" w:rsidRDefault="004577CA" w:rsidP="004577CA">
      <w:pPr>
        <w:spacing w:line="240" w:lineRule="auto"/>
        <w:ind w:left="851" w:right="260"/>
        <w:rPr>
          <w:color w:val="000000" w:themeColor="text1"/>
        </w:rPr>
      </w:pPr>
    </w:p>
    <w:p w14:paraId="33F6206F" w14:textId="77777777" w:rsidR="004577CA" w:rsidRPr="00910BDF" w:rsidRDefault="004577CA" w:rsidP="004577CA">
      <w:pPr>
        <w:spacing w:line="240" w:lineRule="auto"/>
        <w:ind w:left="284" w:right="260"/>
        <w:jc w:val="both"/>
        <w:rPr>
          <w:color w:val="000000" w:themeColor="text1"/>
        </w:rPr>
      </w:pPr>
      <w:r w:rsidRPr="00910BDF">
        <w:rPr>
          <w:color w:val="000000" w:themeColor="text1"/>
        </w:rPr>
        <w:t>The Senior Information Governance Manager will maintain a register of all new projects underway and due to commence, detailing the completion position of the DPIA to provide the ICB with on-going assurance that the appropriate parts of the DPIAs have been completed for all projects and supports on-going monitoring.</w:t>
      </w:r>
    </w:p>
    <w:p w14:paraId="280E1336" w14:textId="77777777" w:rsidR="004577CA" w:rsidRPr="004577CA" w:rsidRDefault="004577CA" w:rsidP="004577CA"/>
    <w:p w14:paraId="2D42DFDF" w14:textId="6C6D4C9E" w:rsidR="00B0589C" w:rsidRPr="00910BDF" w:rsidRDefault="009F2C13" w:rsidP="001C2E15">
      <w:pPr>
        <w:pStyle w:val="Heading2"/>
        <w:ind w:left="567" w:hanging="283"/>
        <w:rPr>
          <w:rFonts w:cs="Arial"/>
          <w:color w:val="000000" w:themeColor="text1"/>
        </w:rPr>
      </w:pPr>
      <w:bookmarkStart w:id="52" w:name="_Appendix_1_-"/>
      <w:bookmarkStart w:id="53" w:name="_Appendix_2_-"/>
      <w:bookmarkStart w:id="54" w:name="_Toc155086041"/>
      <w:bookmarkEnd w:id="52"/>
      <w:bookmarkEnd w:id="53"/>
      <w:r w:rsidRPr="00910BDF">
        <w:rPr>
          <w:rFonts w:cs="Arial"/>
          <w:color w:val="000000" w:themeColor="text1"/>
        </w:rPr>
        <w:t xml:space="preserve">Appendix </w:t>
      </w:r>
      <w:r w:rsidR="005C7CF9">
        <w:rPr>
          <w:rFonts w:cs="Arial"/>
          <w:color w:val="000000" w:themeColor="text1"/>
        </w:rPr>
        <w:t>2</w:t>
      </w:r>
      <w:r w:rsidRPr="00910BDF">
        <w:rPr>
          <w:rFonts w:cs="Arial"/>
          <w:color w:val="000000" w:themeColor="text1"/>
        </w:rPr>
        <w:t xml:space="preserve"> - Anti-Fraud, Bribery and Corruption</w:t>
      </w:r>
      <w:bookmarkEnd w:id="54"/>
    </w:p>
    <w:p w14:paraId="23C1E209" w14:textId="77777777" w:rsidR="00074FFE" w:rsidRPr="00910BDF" w:rsidRDefault="00074FFE" w:rsidP="001C2E15">
      <w:pPr>
        <w:spacing w:line="240" w:lineRule="auto"/>
        <w:ind w:left="284"/>
        <w:jc w:val="both"/>
        <w:rPr>
          <w:color w:val="000000" w:themeColor="text1"/>
        </w:rPr>
      </w:pPr>
      <w:r w:rsidRPr="00910BDF">
        <w:rPr>
          <w:color w:val="000000" w:themeColor="text1"/>
        </w:rPr>
        <w:t>The ICB has a responsibility to ensure that all staff are made aware of their duties and responsibilities arising from the Bribery Act 2010.  Under the Bribery Act 2010 there are four criminal offences:</w:t>
      </w:r>
    </w:p>
    <w:p w14:paraId="60093EF2" w14:textId="77777777" w:rsidR="00074FFE" w:rsidRPr="00910BDF" w:rsidRDefault="00074FFE" w:rsidP="00074FFE">
      <w:pPr>
        <w:spacing w:line="240" w:lineRule="auto"/>
        <w:rPr>
          <w:color w:val="000000" w:themeColor="text1"/>
        </w:rPr>
      </w:pPr>
      <w:r w:rsidRPr="00910BDF">
        <w:rPr>
          <w:color w:val="000000" w:themeColor="text1"/>
        </w:rPr>
        <w:t xml:space="preserve"> </w:t>
      </w:r>
    </w:p>
    <w:p w14:paraId="5DC0B549" w14:textId="24E7D7FB" w:rsidR="00074FFE" w:rsidRPr="00910BDF" w:rsidRDefault="00074FFE" w:rsidP="00C219C9">
      <w:pPr>
        <w:pStyle w:val="ListParagraph"/>
        <w:numPr>
          <w:ilvl w:val="0"/>
          <w:numId w:val="14"/>
        </w:numPr>
        <w:spacing w:line="240" w:lineRule="auto"/>
        <w:rPr>
          <w:color w:val="000000" w:themeColor="text1"/>
        </w:rPr>
      </w:pPr>
      <w:r w:rsidRPr="00910BDF">
        <w:rPr>
          <w:color w:val="000000" w:themeColor="text1"/>
        </w:rPr>
        <w:t>Bribing or offering to bribe another person (Section 1)</w:t>
      </w:r>
    </w:p>
    <w:p w14:paraId="44F79686" w14:textId="7EF9569C" w:rsidR="00074FFE" w:rsidRPr="00910BDF" w:rsidRDefault="00074FFE" w:rsidP="00C219C9">
      <w:pPr>
        <w:pStyle w:val="ListParagraph"/>
        <w:numPr>
          <w:ilvl w:val="0"/>
          <w:numId w:val="14"/>
        </w:numPr>
        <w:spacing w:line="240" w:lineRule="auto"/>
        <w:rPr>
          <w:color w:val="000000" w:themeColor="text1"/>
        </w:rPr>
      </w:pPr>
      <w:r w:rsidRPr="00910BDF">
        <w:rPr>
          <w:color w:val="000000" w:themeColor="text1"/>
        </w:rPr>
        <w:t>Requesting, agreeing to receive or accepting a bribe (Section 2);</w:t>
      </w:r>
    </w:p>
    <w:p w14:paraId="667133AC" w14:textId="77777777" w:rsidR="001C2E15" w:rsidRPr="00910BDF" w:rsidRDefault="00074FFE" w:rsidP="00C219C9">
      <w:pPr>
        <w:pStyle w:val="ListParagraph"/>
        <w:numPr>
          <w:ilvl w:val="0"/>
          <w:numId w:val="14"/>
        </w:numPr>
        <w:spacing w:line="240" w:lineRule="auto"/>
        <w:rPr>
          <w:color w:val="000000" w:themeColor="text1"/>
        </w:rPr>
      </w:pPr>
      <w:r w:rsidRPr="00910BDF">
        <w:rPr>
          <w:color w:val="000000" w:themeColor="text1"/>
        </w:rPr>
        <w:t>Bribing, or offering to bribe, a foreign public official (Section 6);</w:t>
      </w:r>
    </w:p>
    <w:p w14:paraId="32B385D1" w14:textId="1FD82E38" w:rsidR="00074FFE" w:rsidRPr="00910BDF" w:rsidRDefault="00074FFE" w:rsidP="00C219C9">
      <w:pPr>
        <w:pStyle w:val="ListParagraph"/>
        <w:numPr>
          <w:ilvl w:val="0"/>
          <w:numId w:val="14"/>
        </w:numPr>
        <w:spacing w:line="240" w:lineRule="auto"/>
        <w:rPr>
          <w:color w:val="000000" w:themeColor="text1"/>
        </w:rPr>
      </w:pPr>
      <w:r w:rsidRPr="00910BDF">
        <w:rPr>
          <w:color w:val="000000" w:themeColor="text1"/>
        </w:rPr>
        <w:t>Failing to prevent bribery (Section 7).</w:t>
      </w:r>
    </w:p>
    <w:p w14:paraId="2C21829C" w14:textId="171DA81F" w:rsidR="00074FFE" w:rsidRPr="00910BDF" w:rsidRDefault="00074FFE" w:rsidP="001C2E15">
      <w:pPr>
        <w:spacing w:line="240" w:lineRule="auto"/>
        <w:ind w:firstLine="70"/>
        <w:rPr>
          <w:color w:val="000000" w:themeColor="text1"/>
        </w:rPr>
      </w:pPr>
    </w:p>
    <w:p w14:paraId="1C9C72CA" w14:textId="77777777" w:rsidR="00074FFE" w:rsidRPr="00910BDF" w:rsidRDefault="00074FFE" w:rsidP="00DA09FF">
      <w:pPr>
        <w:spacing w:line="240" w:lineRule="auto"/>
        <w:ind w:left="284"/>
        <w:jc w:val="both"/>
        <w:rPr>
          <w:color w:val="000000" w:themeColor="text1"/>
        </w:rPr>
      </w:pPr>
      <w:r w:rsidRPr="00910BDF">
        <w:rPr>
          <w:color w:val="000000" w:themeColor="text1"/>
        </w:rPr>
        <w:t>These offences can be committed directly or by and through a third person and, in many cases, it does not matter whether the person knows or believes that the performance of the function or activity is improper.</w:t>
      </w:r>
    </w:p>
    <w:p w14:paraId="38EC7A3D" w14:textId="77777777" w:rsidR="00074FFE" w:rsidRPr="00910BDF" w:rsidRDefault="00074FFE" w:rsidP="00DA09FF">
      <w:pPr>
        <w:spacing w:line="240" w:lineRule="auto"/>
        <w:ind w:left="284"/>
        <w:jc w:val="both"/>
        <w:rPr>
          <w:color w:val="000000" w:themeColor="text1"/>
        </w:rPr>
      </w:pPr>
      <w:r w:rsidRPr="00910BDF">
        <w:rPr>
          <w:color w:val="000000" w:themeColor="text1"/>
        </w:rPr>
        <w:t xml:space="preserve"> </w:t>
      </w:r>
    </w:p>
    <w:p w14:paraId="631A3B3E" w14:textId="77777777" w:rsidR="00074FFE" w:rsidRPr="00910BDF" w:rsidRDefault="00074FFE" w:rsidP="00DA09FF">
      <w:pPr>
        <w:spacing w:line="240" w:lineRule="auto"/>
        <w:ind w:left="284"/>
        <w:jc w:val="both"/>
        <w:rPr>
          <w:color w:val="000000" w:themeColor="text1"/>
        </w:rPr>
      </w:pPr>
      <w:r w:rsidRPr="00910BDF">
        <w:rPr>
          <w:color w:val="000000" w:themeColor="text1"/>
        </w:rPr>
        <w:t>It should be noted that there need not be any actual giving and receiving for financial or other advantage to be gained, to commit an offence.</w:t>
      </w:r>
    </w:p>
    <w:p w14:paraId="005FA580" w14:textId="77777777" w:rsidR="00074FFE" w:rsidRPr="00910BDF" w:rsidRDefault="00074FFE" w:rsidP="00DA09FF">
      <w:pPr>
        <w:spacing w:line="240" w:lineRule="auto"/>
        <w:ind w:left="284"/>
        <w:jc w:val="both"/>
        <w:rPr>
          <w:color w:val="000000" w:themeColor="text1"/>
        </w:rPr>
      </w:pPr>
      <w:r w:rsidRPr="00910BDF">
        <w:rPr>
          <w:color w:val="000000" w:themeColor="text1"/>
        </w:rPr>
        <w:t xml:space="preserve"> </w:t>
      </w:r>
    </w:p>
    <w:p w14:paraId="705CC928" w14:textId="77777777" w:rsidR="00074FFE" w:rsidRPr="00910BDF" w:rsidRDefault="00074FFE" w:rsidP="00DA09FF">
      <w:pPr>
        <w:spacing w:line="240" w:lineRule="auto"/>
        <w:ind w:left="284"/>
        <w:jc w:val="both"/>
        <w:rPr>
          <w:color w:val="000000" w:themeColor="text1"/>
        </w:rPr>
      </w:pPr>
      <w:r w:rsidRPr="00910BDF">
        <w:rPr>
          <w:color w:val="000000" w:themeColor="text1"/>
        </w:rPr>
        <w:t>All individuals should be aware that in committing an act of bribery they may be subject to a penalty of up to 10 years imprisonment, an unlimited fine, or both.  They may also expose the organisation to a conviction punishable with an unlimited fine because the organisation may be liable where a person associated with it commits an act of bribery.</w:t>
      </w:r>
    </w:p>
    <w:p w14:paraId="329E0370" w14:textId="77777777" w:rsidR="00074FFE" w:rsidRPr="00910BDF" w:rsidRDefault="00074FFE" w:rsidP="00DA09FF">
      <w:pPr>
        <w:spacing w:line="240" w:lineRule="auto"/>
        <w:ind w:left="284"/>
        <w:rPr>
          <w:color w:val="000000" w:themeColor="text1"/>
        </w:rPr>
      </w:pPr>
      <w:r w:rsidRPr="00910BDF">
        <w:rPr>
          <w:color w:val="000000" w:themeColor="text1"/>
        </w:rPr>
        <w:t xml:space="preserve"> </w:t>
      </w:r>
    </w:p>
    <w:p w14:paraId="72F6A3F2" w14:textId="77777777" w:rsidR="00074FFE" w:rsidRPr="00910BDF" w:rsidRDefault="00074FFE" w:rsidP="00DA09FF">
      <w:pPr>
        <w:spacing w:line="240" w:lineRule="auto"/>
        <w:ind w:left="284"/>
        <w:jc w:val="both"/>
        <w:rPr>
          <w:color w:val="000000" w:themeColor="text1"/>
        </w:rPr>
      </w:pPr>
      <w:r w:rsidRPr="00910BDF">
        <w:rPr>
          <w:color w:val="000000" w:themeColor="text1"/>
        </w:rPr>
        <w:t>Individuals should also be aware that a breach of this Act renders them liable to disciplinary action by the ICB, whether or not the breach leads to prosecution.  Where a material breach is found to have occurred, the likely sanction will be loss of employment and pension rights.</w:t>
      </w:r>
    </w:p>
    <w:p w14:paraId="7AFC66F5" w14:textId="77777777" w:rsidR="00074FFE" w:rsidRPr="00910BDF" w:rsidRDefault="00074FFE" w:rsidP="00DA09FF">
      <w:pPr>
        <w:spacing w:line="240" w:lineRule="auto"/>
        <w:ind w:left="284"/>
        <w:jc w:val="both"/>
        <w:rPr>
          <w:color w:val="000000" w:themeColor="text1"/>
        </w:rPr>
      </w:pPr>
      <w:r w:rsidRPr="00910BDF">
        <w:rPr>
          <w:color w:val="000000" w:themeColor="text1"/>
        </w:rPr>
        <w:t xml:space="preserve"> </w:t>
      </w:r>
    </w:p>
    <w:p w14:paraId="4006C282" w14:textId="2B506739" w:rsidR="00074FFE" w:rsidRPr="00910BDF" w:rsidRDefault="00074FFE" w:rsidP="00DA09FF">
      <w:pPr>
        <w:spacing w:line="240" w:lineRule="auto"/>
        <w:ind w:left="284"/>
        <w:jc w:val="both"/>
        <w:rPr>
          <w:color w:val="000000" w:themeColor="text1"/>
        </w:rPr>
      </w:pPr>
      <w:r w:rsidRPr="00910BDF">
        <w:rPr>
          <w:color w:val="000000" w:themeColor="text1"/>
        </w:rPr>
        <w:t xml:space="preserve">To raise any suspicions of bribery and/or corruption please contact the Executive Director of Finance and Investment.  Staff may also contact the Local Counter Fraud Specialist (LCFS) at – Audit Yorkshire, email:  </w:t>
      </w:r>
      <w:hyperlink r:id="rId14" w:history="1">
        <w:r w:rsidR="001C2E15" w:rsidRPr="00910BDF">
          <w:rPr>
            <w:rStyle w:val="Hyperlink"/>
            <w:color w:val="000000" w:themeColor="text1"/>
          </w:rPr>
          <w:t>nikki.cooper1@nhs.net</w:t>
        </w:r>
      </w:hyperlink>
      <w:r w:rsidR="001C2E15" w:rsidRPr="00910BDF">
        <w:rPr>
          <w:color w:val="000000" w:themeColor="text1"/>
        </w:rPr>
        <w:t xml:space="preserve">  or</w:t>
      </w:r>
      <w:r w:rsidRPr="00910BDF">
        <w:rPr>
          <w:color w:val="000000" w:themeColor="text1"/>
        </w:rPr>
        <w:t xml:space="preserve"> mobile 07872 988939.</w:t>
      </w:r>
    </w:p>
    <w:p w14:paraId="5E60D8A8" w14:textId="77777777" w:rsidR="00074FFE" w:rsidRPr="00910BDF" w:rsidRDefault="00074FFE" w:rsidP="00DA09FF">
      <w:pPr>
        <w:spacing w:line="240" w:lineRule="auto"/>
        <w:ind w:left="284"/>
        <w:jc w:val="both"/>
        <w:rPr>
          <w:color w:val="000000" w:themeColor="text1"/>
        </w:rPr>
      </w:pPr>
      <w:r w:rsidRPr="00910BDF">
        <w:rPr>
          <w:color w:val="000000" w:themeColor="text1"/>
        </w:rPr>
        <w:t xml:space="preserve"> </w:t>
      </w:r>
    </w:p>
    <w:p w14:paraId="4464804B" w14:textId="77777777" w:rsidR="00074FFE" w:rsidRPr="00910BDF" w:rsidRDefault="00074FFE" w:rsidP="00DA09FF">
      <w:pPr>
        <w:spacing w:line="240" w:lineRule="auto"/>
        <w:ind w:left="284"/>
        <w:jc w:val="both"/>
        <w:rPr>
          <w:color w:val="000000" w:themeColor="text1"/>
        </w:rPr>
      </w:pPr>
      <w:r w:rsidRPr="00910BDF">
        <w:rPr>
          <w:color w:val="000000" w:themeColor="text1"/>
        </w:rPr>
        <w:t xml:space="preserve">The LCFS or Executive Director of Finance and Investment should be the contact for any suspicions of fraud. The LCFS will inform the Executive Director of Finance and Investment if the suspicion seems well founded and will conduct a thorough investigation.  </w:t>
      </w:r>
      <w:r w:rsidRPr="00910BDF">
        <w:rPr>
          <w:color w:val="000000" w:themeColor="text1"/>
        </w:rPr>
        <w:lastRenderedPageBreak/>
        <w:t>Concerns may also be discussed with the Executive Director of Finance and Investment or the Audit Committee Chair.</w:t>
      </w:r>
    </w:p>
    <w:p w14:paraId="5E9AA03A" w14:textId="77777777" w:rsidR="00074FFE" w:rsidRPr="00910BDF" w:rsidRDefault="00074FFE" w:rsidP="00DA09FF">
      <w:pPr>
        <w:spacing w:line="240" w:lineRule="auto"/>
        <w:ind w:left="284"/>
        <w:rPr>
          <w:color w:val="000000" w:themeColor="text1"/>
        </w:rPr>
      </w:pPr>
      <w:r w:rsidRPr="00910BDF">
        <w:rPr>
          <w:color w:val="000000" w:themeColor="text1"/>
        </w:rPr>
        <w:t xml:space="preserve"> </w:t>
      </w:r>
    </w:p>
    <w:p w14:paraId="2824F649" w14:textId="6D01A8E2" w:rsidR="00736E16" w:rsidRPr="00910BDF" w:rsidRDefault="00074FFE" w:rsidP="00DA09FF">
      <w:pPr>
        <w:spacing w:line="240" w:lineRule="auto"/>
        <w:ind w:left="284"/>
        <w:jc w:val="both"/>
        <w:rPr>
          <w:color w:val="000000" w:themeColor="text1"/>
        </w:rPr>
      </w:pPr>
      <w:r w:rsidRPr="00910BDF">
        <w:rPr>
          <w:color w:val="000000" w:themeColor="text1"/>
        </w:rPr>
        <w:t xml:space="preserve">If staff prefer, they may call the NHS Counter Fraud reporting line on 0800 028 40 60 between 8am-6pm Monday-Friday or report online at www.reportnhsfraud.nhs.uk.  This would be the suggested contact if there is a concern that the LCFS or the Executive Director of Finance and Investment themselves may be implicated in suspected fraud, bribery or corruption. </w:t>
      </w:r>
      <w:r w:rsidR="00736E16" w:rsidRPr="00910BDF">
        <w:rPr>
          <w:color w:val="000000" w:themeColor="text1"/>
        </w:rPr>
        <w:br w:type="page"/>
      </w:r>
    </w:p>
    <w:p w14:paraId="41F266EA" w14:textId="6B853F24" w:rsidR="004C16B1" w:rsidRPr="00910BDF" w:rsidRDefault="00B0589C" w:rsidP="0038097D">
      <w:pPr>
        <w:pStyle w:val="Heading2"/>
        <w:rPr>
          <w:rFonts w:cs="Arial"/>
          <w:color w:val="000000" w:themeColor="text1"/>
        </w:rPr>
      </w:pPr>
      <w:bookmarkStart w:id="55" w:name="_Appendix_2_–"/>
      <w:bookmarkStart w:id="56" w:name="_Toc155086042"/>
      <w:bookmarkEnd w:id="55"/>
      <w:r w:rsidRPr="00910BDF">
        <w:rPr>
          <w:rFonts w:cs="Arial"/>
          <w:color w:val="000000" w:themeColor="text1"/>
        </w:rPr>
        <w:lastRenderedPageBreak/>
        <w:t xml:space="preserve">Appendix </w:t>
      </w:r>
      <w:r w:rsidR="005C7CF9">
        <w:rPr>
          <w:rFonts w:cs="Arial"/>
          <w:color w:val="000000" w:themeColor="text1"/>
        </w:rPr>
        <w:t>3</w:t>
      </w:r>
      <w:r w:rsidRPr="00910BDF">
        <w:rPr>
          <w:rFonts w:cs="Arial"/>
          <w:color w:val="000000" w:themeColor="text1"/>
        </w:rPr>
        <w:t xml:space="preserve"> – DPIA Template</w:t>
      </w:r>
      <w:bookmarkEnd w:id="56"/>
    </w:p>
    <w:p w14:paraId="51181BE7" w14:textId="77777777" w:rsidR="0038097D" w:rsidRPr="00910BDF" w:rsidRDefault="0038097D" w:rsidP="0038097D">
      <w:pPr>
        <w:spacing w:line="240" w:lineRule="auto"/>
        <w:ind w:right="260"/>
        <w:jc w:val="both"/>
        <w:rPr>
          <w:b/>
          <w:bCs/>
          <w:color w:val="000000" w:themeColor="text1"/>
        </w:rPr>
      </w:pPr>
    </w:p>
    <w:p w14:paraId="0B630417" w14:textId="77777777" w:rsidR="004C16B1" w:rsidRPr="00910BDF" w:rsidRDefault="004C16B1" w:rsidP="0038097D">
      <w:pPr>
        <w:jc w:val="center"/>
        <w:rPr>
          <w:b/>
          <w:bCs/>
          <w:color w:val="000000" w:themeColor="text1"/>
          <w:u w:val="single"/>
          <w:lang w:eastAsia="en-US"/>
        </w:rPr>
      </w:pPr>
      <w:bookmarkStart w:id="57" w:name="_Toc508024707"/>
      <w:bookmarkStart w:id="58" w:name="ScreeningQuestions"/>
      <w:r w:rsidRPr="00910BDF">
        <w:rPr>
          <w:b/>
          <w:bCs/>
          <w:color w:val="000000" w:themeColor="text1"/>
          <w:u w:val="single"/>
          <w:lang w:eastAsia="en-US"/>
        </w:rPr>
        <w:t>Data Protection Impact Assessment (DPIA) Screening Questions</w:t>
      </w:r>
      <w:bookmarkEnd w:id="57"/>
    </w:p>
    <w:bookmarkEnd w:id="58"/>
    <w:p w14:paraId="70A09B1A" w14:textId="77777777" w:rsidR="004C16B1" w:rsidRPr="00910BDF" w:rsidRDefault="004C16B1" w:rsidP="004C16B1">
      <w:pPr>
        <w:spacing w:line="240" w:lineRule="auto"/>
        <w:rPr>
          <w:color w:val="000000" w:themeColor="text1"/>
          <w:sz w:val="22"/>
          <w:szCs w:val="22"/>
          <w:lang w:eastAsia="en-US"/>
        </w:rPr>
      </w:pPr>
    </w:p>
    <w:p w14:paraId="5C6B2FDA" w14:textId="77777777" w:rsidR="004C16B1" w:rsidRPr="00910BDF" w:rsidRDefault="004C16B1" w:rsidP="001C2E15">
      <w:pPr>
        <w:spacing w:line="240" w:lineRule="auto"/>
        <w:jc w:val="both"/>
        <w:rPr>
          <w:color w:val="000000" w:themeColor="text1"/>
          <w:sz w:val="22"/>
          <w:szCs w:val="22"/>
          <w:lang w:eastAsia="en-US"/>
        </w:rPr>
      </w:pPr>
      <w:r w:rsidRPr="00910BDF">
        <w:rPr>
          <w:color w:val="000000" w:themeColor="text1"/>
          <w:sz w:val="22"/>
          <w:szCs w:val="22"/>
          <w:lang w:eastAsia="en-US"/>
        </w:rPr>
        <w:t>The below screening questions should be used to inform whether a DPIA is necessary. This is not an exhaustive list therefore in the event of uncertainty, completion of a DPIA is recommended. If you are unsure or need any support completing this document, please contact the IG Team at:</w:t>
      </w:r>
    </w:p>
    <w:p w14:paraId="17179E55" w14:textId="77777777" w:rsidR="004C16B1" w:rsidRPr="00910BDF" w:rsidRDefault="004C16B1" w:rsidP="004C16B1">
      <w:pPr>
        <w:spacing w:line="240" w:lineRule="auto"/>
        <w:rPr>
          <w:color w:val="000000" w:themeColor="text1"/>
          <w:sz w:val="22"/>
          <w:szCs w:val="22"/>
          <w:lang w:eastAsia="en-US"/>
        </w:rPr>
      </w:pPr>
      <w:r w:rsidRPr="00910BDF">
        <w:rPr>
          <w:color w:val="000000" w:themeColor="text1"/>
          <w:sz w:val="22"/>
          <w:szCs w:val="22"/>
          <w:lang w:eastAsia="en-US"/>
        </w:rPr>
        <w:t xml:space="preserve"> </w:t>
      </w:r>
      <w:hyperlink r:id="rId15" w:history="1">
        <w:r w:rsidRPr="00910BDF">
          <w:rPr>
            <w:color w:val="000000" w:themeColor="text1"/>
            <w:sz w:val="22"/>
            <w:szCs w:val="22"/>
            <w:u w:val="single"/>
            <w:lang w:eastAsia="en-US"/>
          </w:rPr>
          <w:t>hnyicb-ery.ig@nhs.net</w:t>
        </w:r>
      </w:hyperlink>
      <w:r w:rsidRPr="00910BDF">
        <w:rPr>
          <w:color w:val="000000" w:themeColor="text1"/>
          <w:sz w:val="22"/>
          <w:szCs w:val="22"/>
          <w:lang w:eastAsia="en-US"/>
        </w:rPr>
        <w:t xml:space="preserve"> </w:t>
      </w:r>
    </w:p>
    <w:p w14:paraId="0021D815" w14:textId="77777777" w:rsidR="004C16B1" w:rsidRPr="00910BDF" w:rsidRDefault="004C16B1" w:rsidP="004C16B1">
      <w:pPr>
        <w:spacing w:line="240" w:lineRule="auto"/>
        <w:rPr>
          <w:color w:val="000000" w:themeColor="text1"/>
          <w:sz w:val="16"/>
          <w:lang w:eastAsia="en-US"/>
        </w:rPr>
      </w:pPr>
    </w:p>
    <w:tbl>
      <w:tblPr>
        <w:tblStyle w:val="TableGrid2"/>
        <w:tblW w:w="9950" w:type="dxa"/>
        <w:jc w:val="center"/>
        <w:tblInd w:w="0" w:type="dxa"/>
        <w:tblLook w:val="04A0" w:firstRow="1" w:lastRow="0" w:firstColumn="1" w:lastColumn="0" w:noHBand="0" w:noVBand="1"/>
      </w:tblPr>
      <w:tblGrid>
        <w:gridCol w:w="2283"/>
        <w:gridCol w:w="7667"/>
      </w:tblGrid>
      <w:tr w:rsidR="00910BDF" w:rsidRPr="00910BDF" w14:paraId="0329C66E" w14:textId="77777777" w:rsidTr="004C16B1">
        <w:trPr>
          <w:jc w:val="center"/>
        </w:trPr>
        <w:tc>
          <w:tcPr>
            <w:tcW w:w="22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D6B4FC2" w14:textId="77777777" w:rsidR="004C16B1" w:rsidRPr="00910BDF" w:rsidRDefault="004C16B1" w:rsidP="004C16B1">
            <w:pPr>
              <w:spacing w:line="240" w:lineRule="auto"/>
              <w:rPr>
                <w:rFonts w:ascii="Arial" w:hAnsi="Arial" w:cs="Arial"/>
                <w:b/>
                <w:color w:val="000000" w:themeColor="text1"/>
                <w:sz w:val="22"/>
                <w:szCs w:val="22"/>
                <w:lang w:eastAsia="en-US"/>
              </w:rPr>
            </w:pPr>
            <w:r w:rsidRPr="00910BDF">
              <w:rPr>
                <w:rFonts w:ascii="Arial" w:hAnsi="Arial" w:cs="Arial"/>
                <w:b/>
                <w:color w:val="000000" w:themeColor="text1"/>
                <w:sz w:val="22"/>
                <w:szCs w:val="22"/>
                <w:lang w:eastAsia="en-US"/>
              </w:rPr>
              <w:t>Title</w:t>
            </w:r>
          </w:p>
        </w:tc>
        <w:sdt>
          <w:sdtPr>
            <w:rPr>
              <w:b/>
              <w:color w:val="000000" w:themeColor="text1"/>
              <w:sz w:val="22"/>
              <w:szCs w:val="22"/>
              <w:lang w:eastAsia="en-US"/>
            </w:rPr>
            <w:id w:val="2104375479"/>
            <w:showingPlcHdr/>
            <w:text/>
          </w:sdtPr>
          <w:sdtEndPr/>
          <w:sdtContent>
            <w:tc>
              <w:tcPr>
                <w:tcW w:w="7667" w:type="dxa"/>
                <w:tcBorders>
                  <w:top w:val="single" w:sz="4" w:space="0" w:color="auto"/>
                  <w:left w:val="single" w:sz="4" w:space="0" w:color="auto"/>
                  <w:bottom w:val="single" w:sz="4" w:space="0" w:color="auto"/>
                  <w:right w:val="single" w:sz="4" w:space="0" w:color="auto"/>
                </w:tcBorders>
                <w:hideMark/>
              </w:tcPr>
              <w:p w14:paraId="08DF8CD0" w14:textId="77777777" w:rsidR="004C16B1" w:rsidRPr="00910BDF" w:rsidRDefault="004C16B1" w:rsidP="004C16B1">
                <w:pPr>
                  <w:spacing w:line="240" w:lineRule="auto"/>
                  <w:rPr>
                    <w:rFonts w:ascii="Arial" w:hAnsi="Arial" w:cs="Arial"/>
                    <w:b/>
                    <w:color w:val="000000" w:themeColor="text1"/>
                    <w:sz w:val="22"/>
                    <w:szCs w:val="22"/>
                    <w:lang w:eastAsia="en-US"/>
                  </w:rPr>
                </w:pPr>
                <w:r w:rsidRPr="00910BDF">
                  <w:rPr>
                    <w:rFonts w:ascii="Arial" w:hAnsi="Arial" w:cs="Arial"/>
                    <w:b/>
                    <w:color w:val="000000" w:themeColor="text1"/>
                    <w:sz w:val="22"/>
                    <w:szCs w:val="22"/>
                    <w:lang w:eastAsia="en-US"/>
                  </w:rPr>
                  <w:t xml:space="preserve">     </w:t>
                </w:r>
              </w:p>
            </w:tc>
          </w:sdtContent>
        </w:sdt>
      </w:tr>
      <w:tr w:rsidR="00910BDF" w:rsidRPr="00910BDF" w14:paraId="564E2B79" w14:textId="77777777" w:rsidTr="004C16B1">
        <w:trPr>
          <w:jc w:val="center"/>
        </w:trPr>
        <w:tc>
          <w:tcPr>
            <w:tcW w:w="2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AE2CA5" w14:textId="77777777" w:rsidR="004C16B1" w:rsidRPr="00910BDF" w:rsidRDefault="004C16B1" w:rsidP="004C16B1">
            <w:pPr>
              <w:spacing w:line="240" w:lineRule="auto"/>
              <w:rPr>
                <w:rFonts w:ascii="Arial" w:hAnsi="Arial" w:cs="Arial"/>
                <w:b/>
                <w:color w:val="000000" w:themeColor="text1"/>
                <w:sz w:val="22"/>
                <w:szCs w:val="22"/>
                <w:lang w:eastAsia="en-US"/>
              </w:rPr>
            </w:pPr>
            <w:r w:rsidRPr="00910BDF">
              <w:rPr>
                <w:rFonts w:ascii="Arial" w:hAnsi="Arial" w:cs="Arial"/>
                <w:b/>
                <w:color w:val="000000" w:themeColor="text1"/>
                <w:sz w:val="22"/>
                <w:szCs w:val="22"/>
                <w:lang w:eastAsia="en-US"/>
              </w:rPr>
              <w:t>Brief description</w:t>
            </w:r>
          </w:p>
          <w:p w14:paraId="58F3A91B" w14:textId="77777777" w:rsidR="004C16B1" w:rsidRPr="00910BDF" w:rsidRDefault="004C16B1" w:rsidP="004C16B1">
            <w:pPr>
              <w:spacing w:line="240" w:lineRule="auto"/>
              <w:rPr>
                <w:rFonts w:ascii="Arial" w:hAnsi="Arial" w:cs="Arial"/>
                <w:b/>
                <w:color w:val="000000" w:themeColor="text1"/>
                <w:sz w:val="22"/>
                <w:szCs w:val="22"/>
                <w:lang w:eastAsia="en-US"/>
              </w:rPr>
            </w:pPr>
          </w:p>
          <w:p w14:paraId="16AB689F" w14:textId="77777777" w:rsidR="004C16B1" w:rsidRPr="00910BDF" w:rsidRDefault="004C16B1" w:rsidP="004C16B1">
            <w:pPr>
              <w:spacing w:line="240" w:lineRule="auto"/>
              <w:rPr>
                <w:rFonts w:ascii="Arial" w:hAnsi="Arial" w:cs="Arial"/>
                <w:bCs/>
                <w:color w:val="000000" w:themeColor="text1"/>
                <w:lang w:eastAsia="en-US"/>
              </w:rPr>
            </w:pPr>
            <w:r w:rsidRPr="00910BDF">
              <w:rPr>
                <w:rFonts w:ascii="Arial" w:hAnsi="Arial" w:cs="Arial"/>
                <w:bCs/>
                <w:color w:val="000000" w:themeColor="text1"/>
                <w:lang w:eastAsia="en-US"/>
              </w:rPr>
              <w:t>Please provide a brief overview explaining the project/ system/ service.</w:t>
            </w:r>
          </w:p>
        </w:tc>
        <w:tc>
          <w:tcPr>
            <w:tcW w:w="7667" w:type="dxa"/>
            <w:tcBorders>
              <w:top w:val="single" w:sz="4" w:space="0" w:color="auto"/>
              <w:left w:val="single" w:sz="4" w:space="0" w:color="auto"/>
              <w:bottom w:val="single" w:sz="4" w:space="0" w:color="auto"/>
              <w:right w:val="single" w:sz="4" w:space="0" w:color="auto"/>
            </w:tcBorders>
          </w:tcPr>
          <w:p w14:paraId="48D9603F" w14:textId="77777777" w:rsidR="004C16B1" w:rsidRPr="00910BDF" w:rsidRDefault="004C16B1" w:rsidP="004C16B1">
            <w:pPr>
              <w:spacing w:line="240" w:lineRule="auto"/>
              <w:rPr>
                <w:rFonts w:ascii="Arial" w:hAnsi="Arial" w:cs="Arial"/>
                <w:color w:val="000000" w:themeColor="text1"/>
                <w:sz w:val="22"/>
                <w:szCs w:val="22"/>
                <w:lang w:eastAsia="en-US"/>
              </w:rPr>
            </w:pPr>
          </w:p>
        </w:tc>
      </w:tr>
    </w:tbl>
    <w:p w14:paraId="0FE6B1F4" w14:textId="77777777" w:rsidR="004C16B1" w:rsidRPr="00910BDF" w:rsidRDefault="004C16B1" w:rsidP="004C16B1">
      <w:pPr>
        <w:spacing w:line="240" w:lineRule="auto"/>
        <w:rPr>
          <w:color w:val="000000" w:themeColor="text1"/>
          <w:sz w:val="16"/>
          <w:lang w:eastAsia="en-US"/>
        </w:rPr>
      </w:pPr>
    </w:p>
    <w:p w14:paraId="20458DD2" w14:textId="77777777" w:rsidR="004C16B1" w:rsidRPr="00910BDF" w:rsidRDefault="004C16B1" w:rsidP="004C16B1">
      <w:pPr>
        <w:spacing w:line="240" w:lineRule="auto"/>
        <w:rPr>
          <w:i/>
          <w:color w:val="000000" w:themeColor="text1"/>
          <w:sz w:val="22"/>
          <w:szCs w:val="22"/>
          <w:lang w:eastAsia="en-US"/>
        </w:rPr>
      </w:pPr>
      <w:r w:rsidRPr="00910BDF">
        <w:rPr>
          <w:i/>
          <w:color w:val="000000" w:themeColor="text1"/>
          <w:sz w:val="22"/>
          <w:szCs w:val="22"/>
          <w:lang w:eastAsia="en-US"/>
        </w:rPr>
        <w:t>Screening completed by</w:t>
      </w:r>
    </w:p>
    <w:tbl>
      <w:tblPr>
        <w:tblStyle w:val="TableGrid2"/>
        <w:tblW w:w="9950" w:type="dxa"/>
        <w:jc w:val="center"/>
        <w:tblInd w:w="0" w:type="dxa"/>
        <w:tblLook w:val="04A0" w:firstRow="1" w:lastRow="0" w:firstColumn="1" w:lastColumn="0" w:noHBand="0" w:noVBand="1"/>
      </w:tblPr>
      <w:tblGrid>
        <w:gridCol w:w="2283"/>
        <w:gridCol w:w="7667"/>
      </w:tblGrid>
      <w:tr w:rsidR="00910BDF" w:rsidRPr="00910BDF" w14:paraId="4384B844" w14:textId="77777777" w:rsidTr="004C16B1">
        <w:trPr>
          <w:jc w:val="center"/>
        </w:trPr>
        <w:tc>
          <w:tcPr>
            <w:tcW w:w="22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75E8343" w14:textId="77777777" w:rsidR="004C16B1" w:rsidRPr="00910BDF" w:rsidRDefault="004C16B1" w:rsidP="004C16B1">
            <w:pPr>
              <w:spacing w:line="240" w:lineRule="auto"/>
              <w:rPr>
                <w:rFonts w:ascii="Arial" w:hAnsi="Arial" w:cs="Arial"/>
                <w:b/>
                <w:color w:val="000000" w:themeColor="text1"/>
                <w:sz w:val="22"/>
                <w:szCs w:val="22"/>
                <w:lang w:eastAsia="en-US"/>
              </w:rPr>
            </w:pPr>
            <w:r w:rsidRPr="00910BDF">
              <w:rPr>
                <w:rFonts w:ascii="Arial" w:hAnsi="Arial" w:cs="Arial"/>
                <w:b/>
                <w:color w:val="000000" w:themeColor="text1"/>
                <w:sz w:val="22"/>
                <w:szCs w:val="22"/>
                <w:lang w:eastAsia="en-US"/>
              </w:rPr>
              <w:t>Name</w:t>
            </w:r>
          </w:p>
        </w:tc>
        <w:sdt>
          <w:sdtPr>
            <w:rPr>
              <w:color w:val="000000" w:themeColor="text1"/>
              <w:sz w:val="22"/>
              <w:szCs w:val="22"/>
              <w:lang w:eastAsia="en-US"/>
            </w:rPr>
            <w:id w:val="-541902072"/>
            <w:showingPlcHdr/>
            <w:text/>
          </w:sdtPr>
          <w:sdtEndPr/>
          <w:sdtContent>
            <w:tc>
              <w:tcPr>
                <w:tcW w:w="7667" w:type="dxa"/>
                <w:tcBorders>
                  <w:top w:val="single" w:sz="4" w:space="0" w:color="auto"/>
                  <w:left w:val="single" w:sz="4" w:space="0" w:color="auto"/>
                  <w:bottom w:val="single" w:sz="4" w:space="0" w:color="auto"/>
                  <w:right w:val="single" w:sz="4" w:space="0" w:color="auto"/>
                </w:tcBorders>
                <w:hideMark/>
              </w:tcPr>
              <w:p w14:paraId="6FDE703D"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 xml:space="preserve">     </w:t>
                </w:r>
              </w:p>
            </w:tc>
          </w:sdtContent>
        </w:sdt>
      </w:tr>
      <w:tr w:rsidR="00910BDF" w:rsidRPr="00910BDF" w14:paraId="7D8B8D60" w14:textId="77777777" w:rsidTr="004C16B1">
        <w:trPr>
          <w:jc w:val="center"/>
        </w:trPr>
        <w:tc>
          <w:tcPr>
            <w:tcW w:w="22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59DD5F4" w14:textId="77777777" w:rsidR="004C16B1" w:rsidRPr="00910BDF" w:rsidRDefault="004C16B1" w:rsidP="004C16B1">
            <w:pPr>
              <w:spacing w:line="240" w:lineRule="auto"/>
              <w:rPr>
                <w:rFonts w:ascii="Arial" w:hAnsi="Arial" w:cs="Arial"/>
                <w:b/>
                <w:color w:val="000000" w:themeColor="text1"/>
                <w:sz w:val="22"/>
                <w:szCs w:val="22"/>
                <w:lang w:eastAsia="en-US"/>
              </w:rPr>
            </w:pPr>
            <w:r w:rsidRPr="00910BDF">
              <w:rPr>
                <w:rFonts w:ascii="Arial" w:hAnsi="Arial" w:cs="Arial"/>
                <w:b/>
                <w:color w:val="000000" w:themeColor="text1"/>
                <w:sz w:val="22"/>
                <w:szCs w:val="22"/>
                <w:lang w:eastAsia="en-US"/>
              </w:rPr>
              <w:t>Title</w:t>
            </w:r>
          </w:p>
        </w:tc>
        <w:sdt>
          <w:sdtPr>
            <w:rPr>
              <w:color w:val="000000" w:themeColor="text1"/>
              <w:sz w:val="22"/>
              <w:szCs w:val="22"/>
              <w:lang w:eastAsia="en-US"/>
            </w:rPr>
            <w:id w:val="-521246509"/>
            <w:showingPlcHdr/>
            <w:text/>
          </w:sdtPr>
          <w:sdtEndPr/>
          <w:sdtContent>
            <w:tc>
              <w:tcPr>
                <w:tcW w:w="7667" w:type="dxa"/>
                <w:tcBorders>
                  <w:top w:val="single" w:sz="4" w:space="0" w:color="auto"/>
                  <w:left w:val="single" w:sz="4" w:space="0" w:color="auto"/>
                  <w:bottom w:val="single" w:sz="4" w:space="0" w:color="auto"/>
                  <w:right w:val="single" w:sz="4" w:space="0" w:color="auto"/>
                </w:tcBorders>
                <w:hideMark/>
              </w:tcPr>
              <w:p w14:paraId="2325D5E6"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 xml:space="preserve">     </w:t>
                </w:r>
              </w:p>
            </w:tc>
          </w:sdtContent>
        </w:sdt>
      </w:tr>
      <w:tr w:rsidR="00910BDF" w:rsidRPr="00910BDF" w14:paraId="5542DB7B" w14:textId="77777777" w:rsidTr="004C16B1">
        <w:trPr>
          <w:jc w:val="center"/>
        </w:trPr>
        <w:tc>
          <w:tcPr>
            <w:tcW w:w="22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DBB9E3F" w14:textId="77777777" w:rsidR="004C16B1" w:rsidRPr="00910BDF" w:rsidRDefault="004C16B1" w:rsidP="004C16B1">
            <w:pPr>
              <w:spacing w:line="240" w:lineRule="auto"/>
              <w:rPr>
                <w:rFonts w:ascii="Arial" w:hAnsi="Arial" w:cs="Arial"/>
                <w:b/>
                <w:color w:val="000000" w:themeColor="text1"/>
                <w:sz w:val="22"/>
                <w:szCs w:val="22"/>
                <w:lang w:eastAsia="en-US"/>
              </w:rPr>
            </w:pPr>
            <w:r w:rsidRPr="00910BDF">
              <w:rPr>
                <w:rFonts w:ascii="Arial" w:hAnsi="Arial" w:cs="Arial"/>
                <w:b/>
                <w:color w:val="000000" w:themeColor="text1"/>
                <w:sz w:val="22"/>
                <w:szCs w:val="22"/>
                <w:lang w:eastAsia="en-US"/>
              </w:rPr>
              <w:t>Department</w:t>
            </w:r>
          </w:p>
        </w:tc>
        <w:sdt>
          <w:sdtPr>
            <w:rPr>
              <w:color w:val="000000" w:themeColor="text1"/>
              <w:sz w:val="22"/>
              <w:szCs w:val="22"/>
              <w:lang w:eastAsia="en-US"/>
            </w:rPr>
            <w:id w:val="-866514842"/>
            <w:showingPlcHdr/>
            <w:text/>
          </w:sdtPr>
          <w:sdtEndPr/>
          <w:sdtContent>
            <w:tc>
              <w:tcPr>
                <w:tcW w:w="7667" w:type="dxa"/>
                <w:tcBorders>
                  <w:top w:val="single" w:sz="4" w:space="0" w:color="auto"/>
                  <w:left w:val="single" w:sz="4" w:space="0" w:color="auto"/>
                  <w:bottom w:val="single" w:sz="4" w:space="0" w:color="auto"/>
                  <w:right w:val="single" w:sz="4" w:space="0" w:color="auto"/>
                </w:tcBorders>
                <w:hideMark/>
              </w:tcPr>
              <w:p w14:paraId="51B2D930"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 xml:space="preserve">     </w:t>
                </w:r>
              </w:p>
            </w:tc>
          </w:sdtContent>
        </w:sdt>
      </w:tr>
      <w:tr w:rsidR="00910BDF" w:rsidRPr="00910BDF" w14:paraId="1B240803" w14:textId="77777777" w:rsidTr="004C16B1">
        <w:trPr>
          <w:jc w:val="center"/>
        </w:trPr>
        <w:tc>
          <w:tcPr>
            <w:tcW w:w="22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EADDBF" w14:textId="77777777" w:rsidR="004C16B1" w:rsidRPr="00910BDF" w:rsidRDefault="004C16B1" w:rsidP="004C16B1">
            <w:pPr>
              <w:spacing w:line="240" w:lineRule="auto"/>
              <w:rPr>
                <w:rFonts w:ascii="Arial" w:hAnsi="Arial" w:cs="Arial"/>
                <w:b/>
                <w:color w:val="000000" w:themeColor="text1"/>
                <w:sz w:val="22"/>
                <w:szCs w:val="22"/>
                <w:lang w:eastAsia="en-US"/>
              </w:rPr>
            </w:pPr>
            <w:r w:rsidRPr="00910BDF">
              <w:rPr>
                <w:rFonts w:ascii="Arial" w:hAnsi="Arial" w:cs="Arial"/>
                <w:b/>
                <w:color w:val="000000" w:themeColor="text1"/>
                <w:sz w:val="22"/>
                <w:szCs w:val="22"/>
                <w:lang w:eastAsia="en-US"/>
              </w:rPr>
              <w:t>Email</w:t>
            </w:r>
          </w:p>
        </w:tc>
        <w:sdt>
          <w:sdtPr>
            <w:rPr>
              <w:color w:val="000000" w:themeColor="text1"/>
              <w:sz w:val="22"/>
              <w:szCs w:val="22"/>
              <w:lang w:eastAsia="en-US"/>
            </w:rPr>
            <w:id w:val="-589853038"/>
            <w:showingPlcHdr/>
            <w:text/>
          </w:sdtPr>
          <w:sdtEndPr/>
          <w:sdtContent>
            <w:tc>
              <w:tcPr>
                <w:tcW w:w="7667" w:type="dxa"/>
                <w:tcBorders>
                  <w:top w:val="single" w:sz="4" w:space="0" w:color="auto"/>
                  <w:left w:val="single" w:sz="4" w:space="0" w:color="auto"/>
                  <w:bottom w:val="single" w:sz="4" w:space="0" w:color="auto"/>
                  <w:right w:val="single" w:sz="4" w:space="0" w:color="auto"/>
                </w:tcBorders>
                <w:hideMark/>
              </w:tcPr>
              <w:p w14:paraId="4D49969E"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 xml:space="preserve">     </w:t>
                </w:r>
              </w:p>
            </w:tc>
          </w:sdtContent>
        </w:sdt>
      </w:tr>
      <w:tr w:rsidR="00910BDF" w:rsidRPr="00910BDF" w14:paraId="115CDE92" w14:textId="77777777" w:rsidTr="004C16B1">
        <w:trPr>
          <w:jc w:val="center"/>
        </w:trPr>
        <w:tc>
          <w:tcPr>
            <w:tcW w:w="22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0542D83" w14:textId="77777777" w:rsidR="004C16B1" w:rsidRPr="00910BDF" w:rsidRDefault="004C16B1" w:rsidP="004C16B1">
            <w:pPr>
              <w:spacing w:line="240" w:lineRule="auto"/>
              <w:rPr>
                <w:rFonts w:ascii="Arial" w:hAnsi="Arial" w:cs="Arial"/>
                <w:b/>
                <w:color w:val="000000" w:themeColor="text1"/>
                <w:sz w:val="22"/>
                <w:szCs w:val="22"/>
                <w:lang w:eastAsia="en-US"/>
              </w:rPr>
            </w:pPr>
            <w:r w:rsidRPr="00910BDF">
              <w:rPr>
                <w:rFonts w:ascii="Arial" w:hAnsi="Arial" w:cs="Arial"/>
                <w:b/>
                <w:color w:val="000000" w:themeColor="text1"/>
                <w:sz w:val="22"/>
                <w:szCs w:val="22"/>
                <w:lang w:eastAsia="en-US"/>
              </w:rPr>
              <w:t>Date</w:t>
            </w:r>
          </w:p>
        </w:tc>
        <w:sdt>
          <w:sdtPr>
            <w:rPr>
              <w:color w:val="000000" w:themeColor="text1"/>
              <w:sz w:val="22"/>
              <w:szCs w:val="22"/>
              <w:lang w:eastAsia="en-US"/>
            </w:rPr>
            <w:id w:val="-396426912"/>
            <w:showingPlcHdr/>
            <w:text/>
          </w:sdtPr>
          <w:sdtEndPr/>
          <w:sdtContent>
            <w:tc>
              <w:tcPr>
                <w:tcW w:w="7667" w:type="dxa"/>
                <w:tcBorders>
                  <w:top w:val="single" w:sz="4" w:space="0" w:color="auto"/>
                  <w:left w:val="single" w:sz="4" w:space="0" w:color="auto"/>
                  <w:bottom w:val="single" w:sz="4" w:space="0" w:color="auto"/>
                  <w:right w:val="single" w:sz="4" w:space="0" w:color="auto"/>
                </w:tcBorders>
                <w:hideMark/>
              </w:tcPr>
              <w:p w14:paraId="4862CCF0"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 xml:space="preserve">     </w:t>
                </w:r>
              </w:p>
            </w:tc>
          </w:sdtContent>
        </w:sdt>
      </w:tr>
    </w:tbl>
    <w:p w14:paraId="32D3302D" w14:textId="77777777" w:rsidR="004C16B1" w:rsidRPr="00910BDF" w:rsidRDefault="004C16B1" w:rsidP="004C16B1">
      <w:pPr>
        <w:spacing w:line="240" w:lineRule="auto"/>
        <w:rPr>
          <w:color w:val="000000" w:themeColor="text1"/>
          <w:sz w:val="16"/>
          <w:lang w:eastAsia="en-US"/>
        </w:rPr>
      </w:pPr>
    </w:p>
    <w:p w14:paraId="6AEBFD78" w14:textId="77777777" w:rsidR="004C16B1" w:rsidRPr="00910BDF" w:rsidRDefault="004C16B1" w:rsidP="004C16B1">
      <w:pPr>
        <w:spacing w:line="240" w:lineRule="auto"/>
        <w:rPr>
          <w:color w:val="000000" w:themeColor="text1"/>
          <w:sz w:val="22"/>
          <w:szCs w:val="22"/>
          <w:lang w:eastAsia="en-US"/>
        </w:rPr>
      </w:pPr>
      <w:r w:rsidRPr="00910BDF">
        <w:rPr>
          <w:color w:val="000000" w:themeColor="text1"/>
          <w:sz w:val="22"/>
          <w:szCs w:val="22"/>
          <w:lang w:eastAsia="en-US"/>
        </w:rPr>
        <w:t>Marking any of these questions is an indication that a DPIA is required:</w:t>
      </w:r>
    </w:p>
    <w:p w14:paraId="7A67DD9A" w14:textId="77777777" w:rsidR="004C16B1" w:rsidRPr="00910BDF" w:rsidRDefault="004C16B1" w:rsidP="004C16B1">
      <w:pPr>
        <w:spacing w:line="240" w:lineRule="auto"/>
        <w:rPr>
          <w:color w:val="000000" w:themeColor="text1"/>
          <w:sz w:val="16"/>
        </w:rPr>
      </w:pPr>
    </w:p>
    <w:tbl>
      <w:tblPr>
        <w:tblStyle w:val="TableGrid2"/>
        <w:tblW w:w="9900" w:type="dxa"/>
        <w:jc w:val="center"/>
        <w:tblInd w:w="0" w:type="dxa"/>
        <w:tblLayout w:type="fixed"/>
        <w:tblLook w:val="04A0" w:firstRow="1" w:lastRow="0" w:firstColumn="1" w:lastColumn="0" w:noHBand="0" w:noVBand="1"/>
      </w:tblPr>
      <w:tblGrid>
        <w:gridCol w:w="550"/>
        <w:gridCol w:w="8649"/>
        <w:gridCol w:w="701"/>
      </w:tblGrid>
      <w:tr w:rsidR="00910BDF" w:rsidRPr="00910BDF" w14:paraId="3AC349F5" w14:textId="77777777" w:rsidTr="004C16B1">
        <w:trPr>
          <w:jc w:val="center"/>
        </w:trPr>
        <w:tc>
          <w:tcPr>
            <w:tcW w:w="92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AD4445" w14:textId="77777777" w:rsidR="004C16B1" w:rsidRPr="00910BDF" w:rsidRDefault="004C16B1" w:rsidP="004C16B1">
            <w:pPr>
              <w:spacing w:line="240" w:lineRule="auto"/>
              <w:rPr>
                <w:rFonts w:ascii="Arial" w:hAnsi="Arial" w:cs="Arial"/>
                <w:b/>
                <w:color w:val="000000" w:themeColor="text1"/>
                <w:sz w:val="22"/>
                <w:szCs w:val="22"/>
                <w:lang w:eastAsia="en-US"/>
              </w:rPr>
            </w:pPr>
            <w:r w:rsidRPr="00910BDF">
              <w:rPr>
                <w:rFonts w:ascii="Arial" w:hAnsi="Arial" w:cs="Arial"/>
                <w:b/>
                <w:color w:val="000000" w:themeColor="text1"/>
                <w:sz w:val="22"/>
                <w:szCs w:val="22"/>
                <w:lang w:eastAsia="en-US"/>
              </w:rPr>
              <w:t>Screening Questions</w:t>
            </w:r>
          </w:p>
        </w:tc>
        <w:tc>
          <w:tcPr>
            <w:tcW w:w="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B20F77C" w14:textId="77777777" w:rsidR="004C16B1" w:rsidRPr="00910BDF" w:rsidRDefault="004C16B1" w:rsidP="004C16B1">
            <w:pPr>
              <w:spacing w:line="240" w:lineRule="auto"/>
              <w:rPr>
                <w:rFonts w:ascii="Arial" w:hAnsi="Arial" w:cs="Arial"/>
                <w:b/>
                <w:color w:val="000000" w:themeColor="text1"/>
                <w:sz w:val="22"/>
                <w:szCs w:val="22"/>
                <w:lang w:eastAsia="en-US"/>
              </w:rPr>
            </w:pPr>
            <w:r w:rsidRPr="00910BDF">
              <w:rPr>
                <w:rFonts w:ascii="Arial" w:hAnsi="Arial" w:cs="Arial"/>
                <w:b/>
                <w:color w:val="000000" w:themeColor="text1"/>
                <w:sz w:val="22"/>
                <w:szCs w:val="22"/>
                <w:lang w:eastAsia="en-US"/>
              </w:rPr>
              <w:t>Tick</w:t>
            </w:r>
          </w:p>
        </w:tc>
      </w:tr>
      <w:tr w:rsidR="00910BDF" w:rsidRPr="00910BDF" w14:paraId="203BF744" w14:textId="77777777" w:rsidTr="004C16B1">
        <w:trPr>
          <w:jc w:val="center"/>
        </w:trPr>
        <w:tc>
          <w:tcPr>
            <w:tcW w:w="551" w:type="dxa"/>
            <w:tcBorders>
              <w:top w:val="single" w:sz="4" w:space="0" w:color="auto"/>
              <w:left w:val="single" w:sz="4" w:space="0" w:color="auto"/>
              <w:bottom w:val="single" w:sz="4" w:space="0" w:color="auto"/>
              <w:right w:val="single" w:sz="4" w:space="0" w:color="auto"/>
            </w:tcBorders>
            <w:hideMark/>
          </w:tcPr>
          <w:p w14:paraId="70F903DC" w14:textId="77777777" w:rsidR="004C16B1" w:rsidRPr="00910BDF" w:rsidRDefault="004C16B1" w:rsidP="004C16B1">
            <w:pPr>
              <w:tabs>
                <w:tab w:val="left" w:pos="122"/>
              </w:tabs>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1</w:t>
            </w:r>
          </w:p>
        </w:tc>
        <w:tc>
          <w:tcPr>
            <w:tcW w:w="8655" w:type="dxa"/>
            <w:tcBorders>
              <w:top w:val="single" w:sz="4" w:space="0" w:color="auto"/>
              <w:left w:val="single" w:sz="4" w:space="0" w:color="auto"/>
              <w:bottom w:val="single" w:sz="4" w:space="0" w:color="auto"/>
              <w:right w:val="single" w:sz="4" w:space="0" w:color="auto"/>
            </w:tcBorders>
            <w:hideMark/>
          </w:tcPr>
          <w:p w14:paraId="1C15F02E" w14:textId="77777777" w:rsidR="004C16B1" w:rsidRPr="00910BDF" w:rsidRDefault="004C16B1" w:rsidP="004C16B1">
            <w:pPr>
              <w:spacing w:line="240" w:lineRule="auto"/>
              <w:rPr>
                <w:rFonts w:ascii="Arial" w:hAnsi="Arial" w:cs="Arial"/>
                <w:color w:val="000000" w:themeColor="text1"/>
                <w:sz w:val="22"/>
                <w:szCs w:val="22"/>
              </w:rPr>
            </w:pPr>
            <w:r w:rsidRPr="00910BDF">
              <w:rPr>
                <w:rFonts w:ascii="Arial" w:hAnsi="Arial" w:cs="Arial"/>
                <w:color w:val="000000" w:themeColor="text1"/>
                <w:sz w:val="22"/>
                <w:szCs w:val="22"/>
              </w:rPr>
              <w:t>Will the project involve the collection of new identifiable or potentially identifiable (pseudonymised) data about individuals?</w:t>
            </w:r>
          </w:p>
          <w:p w14:paraId="10ABE5DD" w14:textId="77777777" w:rsidR="004C16B1" w:rsidRPr="00910BDF" w:rsidRDefault="004C16B1" w:rsidP="004C16B1">
            <w:pPr>
              <w:spacing w:line="240" w:lineRule="auto"/>
              <w:rPr>
                <w:rFonts w:ascii="Arial" w:hAnsi="Arial" w:cs="Arial"/>
                <w:color w:val="000000" w:themeColor="text1"/>
                <w:sz w:val="18"/>
                <w:szCs w:val="18"/>
                <w:lang w:eastAsia="en-US"/>
              </w:rPr>
            </w:pPr>
            <w:r w:rsidRPr="00910BDF">
              <w:rPr>
                <w:rFonts w:ascii="Arial" w:hAnsi="Arial" w:cs="Arial"/>
                <w:color w:val="000000" w:themeColor="text1"/>
                <w:sz w:val="18"/>
                <w:szCs w:val="18"/>
              </w:rPr>
              <w:t xml:space="preserve">(If the ICB do not process personal data but another organisation or a service provider does as part of the project, a DPIA must still be completed). </w:t>
            </w:r>
          </w:p>
        </w:tc>
        <w:sdt>
          <w:sdtPr>
            <w:rPr>
              <w:color w:val="000000" w:themeColor="text1"/>
              <w:sz w:val="22"/>
              <w:szCs w:val="22"/>
              <w:lang w:eastAsia="en-US"/>
            </w:rPr>
            <w:id w:val="-2079206983"/>
            <w14:checkbox>
              <w14:checked w14:val="0"/>
              <w14:checkedState w14:val="2612" w14:font="MS Gothic"/>
              <w14:uncheckedState w14:val="2610" w14:font="MS Gothic"/>
            </w14:checkbox>
          </w:sdtPr>
          <w:sdtEndPr/>
          <w:sdtContent>
            <w:tc>
              <w:tcPr>
                <w:tcW w:w="701" w:type="dxa"/>
                <w:tcBorders>
                  <w:top w:val="single" w:sz="4" w:space="0" w:color="auto"/>
                  <w:left w:val="single" w:sz="4" w:space="0" w:color="auto"/>
                  <w:bottom w:val="single" w:sz="4" w:space="0" w:color="auto"/>
                  <w:right w:val="single" w:sz="4" w:space="0" w:color="auto"/>
                </w:tcBorders>
                <w:hideMark/>
              </w:tcPr>
              <w:p w14:paraId="2D9DF7E6"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Segoe UI Symbol" w:eastAsia="MS Gothic" w:hAnsi="Segoe UI Symbol" w:cs="Segoe UI Symbol"/>
                    <w:color w:val="000000" w:themeColor="text1"/>
                    <w:sz w:val="22"/>
                    <w:szCs w:val="22"/>
                    <w:lang w:eastAsia="en-US"/>
                  </w:rPr>
                  <w:t>☐</w:t>
                </w:r>
              </w:p>
            </w:tc>
          </w:sdtContent>
        </w:sdt>
      </w:tr>
      <w:tr w:rsidR="00910BDF" w:rsidRPr="00910BDF" w14:paraId="1F0DE6E5" w14:textId="77777777" w:rsidTr="004C16B1">
        <w:trPr>
          <w:jc w:val="center"/>
        </w:trPr>
        <w:tc>
          <w:tcPr>
            <w:tcW w:w="551" w:type="dxa"/>
            <w:tcBorders>
              <w:top w:val="single" w:sz="4" w:space="0" w:color="auto"/>
              <w:left w:val="single" w:sz="4" w:space="0" w:color="auto"/>
              <w:bottom w:val="single" w:sz="4" w:space="0" w:color="auto"/>
              <w:right w:val="single" w:sz="4" w:space="0" w:color="auto"/>
            </w:tcBorders>
            <w:hideMark/>
          </w:tcPr>
          <w:p w14:paraId="3789B4D5" w14:textId="77777777" w:rsidR="004C16B1" w:rsidRPr="00910BDF" w:rsidRDefault="004C16B1" w:rsidP="004C16B1">
            <w:pPr>
              <w:tabs>
                <w:tab w:val="left" w:pos="122"/>
              </w:tabs>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2</w:t>
            </w:r>
          </w:p>
        </w:tc>
        <w:tc>
          <w:tcPr>
            <w:tcW w:w="8655" w:type="dxa"/>
            <w:tcBorders>
              <w:top w:val="single" w:sz="4" w:space="0" w:color="auto"/>
              <w:left w:val="single" w:sz="4" w:space="0" w:color="auto"/>
              <w:bottom w:val="single" w:sz="4" w:space="0" w:color="auto"/>
              <w:right w:val="single" w:sz="4" w:space="0" w:color="auto"/>
            </w:tcBorders>
            <w:hideMark/>
          </w:tcPr>
          <w:p w14:paraId="38EB3402" w14:textId="77777777" w:rsidR="004C16B1" w:rsidRPr="00910BDF" w:rsidRDefault="004C16B1" w:rsidP="004C16B1">
            <w:pPr>
              <w:spacing w:line="240" w:lineRule="auto"/>
              <w:rPr>
                <w:rFonts w:ascii="Arial" w:hAnsi="Arial" w:cs="Arial"/>
                <w:color w:val="000000" w:themeColor="text1"/>
                <w:sz w:val="22"/>
                <w:szCs w:val="22"/>
              </w:rPr>
            </w:pPr>
            <w:r w:rsidRPr="00910BDF">
              <w:rPr>
                <w:rFonts w:ascii="Arial" w:hAnsi="Arial" w:cs="Arial"/>
                <w:color w:val="000000" w:themeColor="text1"/>
                <w:sz w:val="22"/>
                <w:szCs w:val="22"/>
              </w:rPr>
              <w:t>Will the project compel individuals to provide data about themselves or involve the processing of personal data not obtained directly from the individual?</w:t>
            </w:r>
          </w:p>
          <w:p w14:paraId="32370865"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rPr>
              <w:t>i.e., where they will have little awareness or choice or where it is impossible, or would involve disproportionate effort, to inform the individuals that the processing is taking place</w:t>
            </w:r>
          </w:p>
        </w:tc>
        <w:sdt>
          <w:sdtPr>
            <w:rPr>
              <w:color w:val="000000" w:themeColor="text1"/>
              <w:sz w:val="22"/>
              <w:szCs w:val="22"/>
              <w:lang w:eastAsia="en-US"/>
            </w:rPr>
            <w:id w:val="315846462"/>
            <w14:checkbox>
              <w14:checked w14:val="0"/>
              <w14:checkedState w14:val="2612" w14:font="MS Gothic"/>
              <w14:uncheckedState w14:val="2610" w14:font="MS Gothic"/>
            </w14:checkbox>
          </w:sdtPr>
          <w:sdtEndPr/>
          <w:sdtContent>
            <w:tc>
              <w:tcPr>
                <w:tcW w:w="701" w:type="dxa"/>
                <w:tcBorders>
                  <w:top w:val="single" w:sz="4" w:space="0" w:color="auto"/>
                  <w:left w:val="single" w:sz="4" w:space="0" w:color="auto"/>
                  <w:bottom w:val="single" w:sz="4" w:space="0" w:color="auto"/>
                  <w:right w:val="single" w:sz="4" w:space="0" w:color="auto"/>
                </w:tcBorders>
                <w:hideMark/>
              </w:tcPr>
              <w:p w14:paraId="0449D21A"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Segoe UI Symbol" w:eastAsia="MS Gothic" w:hAnsi="Segoe UI Symbol" w:cs="Segoe UI Symbol"/>
                    <w:color w:val="000000" w:themeColor="text1"/>
                    <w:sz w:val="22"/>
                    <w:szCs w:val="22"/>
                    <w:lang w:eastAsia="en-US"/>
                  </w:rPr>
                  <w:t>☐</w:t>
                </w:r>
              </w:p>
            </w:tc>
          </w:sdtContent>
        </w:sdt>
      </w:tr>
      <w:tr w:rsidR="00910BDF" w:rsidRPr="00910BDF" w14:paraId="63C9DBAA" w14:textId="77777777" w:rsidTr="004C16B1">
        <w:trPr>
          <w:jc w:val="center"/>
        </w:trPr>
        <w:tc>
          <w:tcPr>
            <w:tcW w:w="551" w:type="dxa"/>
            <w:tcBorders>
              <w:top w:val="single" w:sz="4" w:space="0" w:color="auto"/>
              <w:left w:val="single" w:sz="4" w:space="0" w:color="auto"/>
              <w:bottom w:val="single" w:sz="4" w:space="0" w:color="auto"/>
              <w:right w:val="single" w:sz="4" w:space="0" w:color="auto"/>
            </w:tcBorders>
            <w:hideMark/>
          </w:tcPr>
          <w:p w14:paraId="735FA28D" w14:textId="77777777" w:rsidR="004C16B1" w:rsidRPr="00910BDF" w:rsidRDefault="004C16B1" w:rsidP="004C16B1">
            <w:pPr>
              <w:tabs>
                <w:tab w:val="left" w:pos="122"/>
              </w:tabs>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3</w:t>
            </w:r>
          </w:p>
        </w:tc>
        <w:tc>
          <w:tcPr>
            <w:tcW w:w="8655" w:type="dxa"/>
            <w:tcBorders>
              <w:top w:val="single" w:sz="4" w:space="0" w:color="auto"/>
              <w:left w:val="single" w:sz="4" w:space="0" w:color="auto"/>
              <w:bottom w:val="single" w:sz="4" w:space="0" w:color="auto"/>
              <w:right w:val="single" w:sz="4" w:space="0" w:color="auto"/>
            </w:tcBorders>
            <w:hideMark/>
          </w:tcPr>
          <w:p w14:paraId="36EBE060"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rPr>
              <w:t>Will identifiable data about individuals be shared with other organisations or people who have not previously had routine access to the data?</w:t>
            </w:r>
          </w:p>
        </w:tc>
        <w:sdt>
          <w:sdtPr>
            <w:rPr>
              <w:color w:val="000000" w:themeColor="text1"/>
              <w:sz w:val="22"/>
              <w:szCs w:val="22"/>
              <w:lang w:eastAsia="en-US"/>
            </w:rPr>
            <w:id w:val="55599936"/>
            <w14:checkbox>
              <w14:checked w14:val="0"/>
              <w14:checkedState w14:val="2612" w14:font="MS Gothic"/>
              <w14:uncheckedState w14:val="2610" w14:font="MS Gothic"/>
            </w14:checkbox>
          </w:sdtPr>
          <w:sdtEndPr/>
          <w:sdtContent>
            <w:tc>
              <w:tcPr>
                <w:tcW w:w="701" w:type="dxa"/>
                <w:tcBorders>
                  <w:top w:val="single" w:sz="4" w:space="0" w:color="auto"/>
                  <w:left w:val="single" w:sz="4" w:space="0" w:color="auto"/>
                  <w:bottom w:val="single" w:sz="4" w:space="0" w:color="auto"/>
                  <w:right w:val="single" w:sz="4" w:space="0" w:color="auto"/>
                </w:tcBorders>
                <w:hideMark/>
              </w:tcPr>
              <w:p w14:paraId="120BA51C"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Segoe UI Symbol" w:eastAsia="MS Gothic" w:hAnsi="Segoe UI Symbol" w:cs="Segoe UI Symbol"/>
                    <w:color w:val="000000" w:themeColor="text1"/>
                    <w:sz w:val="22"/>
                    <w:szCs w:val="22"/>
                    <w:lang w:eastAsia="en-US"/>
                  </w:rPr>
                  <w:t>☐</w:t>
                </w:r>
              </w:p>
            </w:tc>
          </w:sdtContent>
        </w:sdt>
      </w:tr>
      <w:tr w:rsidR="00910BDF" w:rsidRPr="00910BDF" w14:paraId="7673F749" w14:textId="77777777" w:rsidTr="004C16B1">
        <w:trPr>
          <w:jc w:val="center"/>
        </w:trPr>
        <w:tc>
          <w:tcPr>
            <w:tcW w:w="551" w:type="dxa"/>
            <w:tcBorders>
              <w:top w:val="single" w:sz="4" w:space="0" w:color="auto"/>
              <w:left w:val="single" w:sz="4" w:space="0" w:color="auto"/>
              <w:bottom w:val="single" w:sz="4" w:space="0" w:color="auto"/>
              <w:right w:val="single" w:sz="4" w:space="0" w:color="auto"/>
            </w:tcBorders>
            <w:hideMark/>
          </w:tcPr>
          <w:p w14:paraId="51FD0750" w14:textId="77777777" w:rsidR="004C16B1" w:rsidRPr="00910BDF" w:rsidRDefault="004C16B1" w:rsidP="004C16B1">
            <w:pPr>
              <w:tabs>
                <w:tab w:val="left" w:pos="122"/>
              </w:tabs>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4</w:t>
            </w:r>
          </w:p>
        </w:tc>
        <w:tc>
          <w:tcPr>
            <w:tcW w:w="8655" w:type="dxa"/>
            <w:tcBorders>
              <w:top w:val="single" w:sz="4" w:space="0" w:color="auto"/>
              <w:left w:val="single" w:sz="4" w:space="0" w:color="auto"/>
              <w:bottom w:val="single" w:sz="4" w:space="0" w:color="auto"/>
              <w:right w:val="single" w:sz="4" w:space="0" w:color="auto"/>
            </w:tcBorders>
            <w:hideMark/>
          </w:tcPr>
          <w:p w14:paraId="730E59E2" w14:textId="77777777" w:rsidR="004C16B1" w:rsidRPr="00910BDF" w:rsidRDefault="004C16B1" w:rsidP="004C16B1">
            <w:pPr>
              <w:spacing w:line="240" w:lineRule="auto"/>
              <w:rPr>
                <w:rFonts w:ascii="Arial" w:hAnsi="Arial" w:cs="Arial"/>
                <w:color w:val="000000" w:themeColor="text1"/>
                <w:sz w:val="22"/>
                <w:szCs w:val="22"/>
              </w:rPr>
            </w:pPr>
            <w:r w:rsidRPr="00910BDF">
              <w:rPr>
                <w:rFonts w:ascii="Arial" w:hAnsi="Arial" w:cs="Arial"/>
                <w:color w:val="000000" w:themeColor="text1"/>
                <w:sz w:val="22"/>
                <w:szCs w:val="22"/>
              </w:rPr>
              <w:t>Are you using data about individuals for a purpose it is not currently used for or in a new way?</w:t>
            </w:r>
          </w:p>
          <w:p w14:paraId="089B1A6E" w14:textId="77777777" w:rsidR="004C16B1" w:rsidRPr="00910BDF" w:rsidRDefault="004C16B1" w:rsidP="004C16B1">
            <w:pPr>
              <w:spacing w:line="240" w:lineRule="auto"/>
              <w:rPr>
                <w:rFonts w:ascii="Arial" w:hAnsi="Arial" w:cs="Arial"/>
                <w:color w:val="000000" w:themeColor="text1"/>
                <w:sz w:val="22"/>
                <w:szCs w:val="22"/>
              </w:rPr>
            </w:pPr>
            <w:r w:rsidRPr="00910BDF">
              <w:rPr>
                <w:rFonts w:ascii="Arial" w:hAnsi="Arial" w:cs="Arial"/>
                <w:color w:val="000000" w:themeColor="text1"/>
                <w:sz w:val="22"/>
                <w:szCs w:val="22"/>
              </w:rPr>
              <w:t>i.e., using data collected to provide care for a service evaluation; data matching where data obtained from multiple sources is combined, compared or matched.</w:t>
            </w:r>
          </w:p>
        </w:tc>
        <w:sdt>
          <w:sdtPr>
            <w:rPr>
              <w:color w:val="000000" w:themeColor="text1"/>
              <w:sz w:val="22"/>
              <w:szCs w:val="22"/>
              <w:lang w:eastAsia="en-US"/>
            </w:rPr>
            <w:id w:val="-745793236"/>
            <w14:checkbox>
              <w14:checked w14:val="0"/>
              <w14:checkedState w14:val="2612" w14:font="MS Gothic"/>
              <w14:uncheckedState w14:val="2610" w14:font="MS Gothic"/>
            </w14:checkbox>
          </w:sdtPr>
          <w:sdtEndPr/>
          <w:sdtContent>
            <w:tc>
              <w:tcPr>
                <w:tcW w:w="701" w:type="dxa"/>
                <w:tcBorders>
                  <w:top w:val="single" w:sz="4" w:space="0" w:color="auto"/>
                  <w:left w:val="single" w:sz="4" w:space="0" w:color="auto"/>
                  <w:bottom w:val="single" w:sz="4" w:space="0" w:color="auto"/>
                  <w:right w:val="single" w:sz="4" w:space="0" w:color="auto"/>
                </w:tcBorders>
                <w:hideMark/>
              </w:tcPr>
              <w:p w14:paraId="4151B405"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Segoe UI Symbol" w:eastAsia="MS Gothic" w:hAnsi="Segoe UI Symbol" w:cs="Segoe UI Symbol"/>
                    <w:color w:val="000000" w:themeColor="text1"/>
                    <w:sz w:val="22"/>
                    <w:szCs w:val="22"/>
                    <w:lang w:eastAsia="en-US"/>
                  </w:rPr>
                  <w:t>☐</w:t>
                </w:r>
              </w:p>
            </w:tc>
          </w:sdtContent>
        </w:sdt>
      </w:tr>
      <w:tr w:rsidR="00910BDF" w:rsidRPr="00910BDF" w14:paraId="3E8D42B1" w14:textId="77777777" w:rsidTr="004C16B1">
        <w:trPr>
          <w:jc w:val="center"/>
        </w:trPr>
        <w:tc>
          <w:tcPr>
            <w:tcW w:w="551" w:type="dxa"/>
            <w:tcBorders>
              <w:top w:val="single" w:sz="4" w:space="0" w:color="auto"/>
              <w:left w:val="single" w:sz="4" w:space="0" w:color="auto"/>
              <w:bottom w:val="single" w:sz="4" w:space="0" w:color="auto"/>
              <w:right w:val="single" w:sz="4" w:space="0" w:color="auto"/>
            </w:tcBorders>
            <w:hideMark/>
          </w:tcPr>
          <w:p w14:paraId="59E292B2" w14:textId="77777777" w:rsidR="004C16B1" w:rsidRPr="00910BDF" w:rsidRDefault="004C16B1" w:rsidP="004C16B1">
            <w:pPr>
              <w:tabs>
                <w:tab w:val="left" w:pos="122"/>
              </w:tabs>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5</w:t>
            </w:r>
          </w:p>
        </w:tc>
        <w:tc>
          <w:tcPr>
            <w:tcW w:w="8655" w:type="dxa"/>
            <w:tcBorders>
              <w:top w:val="single" w:sz="4" w:space="0" w:color="auto"/>
              <w:left w:val="single" w:sz="4" w:space="0" w:color="auto"/>
              <w:bottom w:val="single" w:sz="4" w:space="0" w:color="auto"/>
              <w:right w:val="single" w:sz="4" w:space="0" w:color="auto"/>
            </w:tcBorders>
            <w:hideMark/>
          </w:tcPr>
          <w:p w14:paraId="64229526" w14:textId="77777777" w:rsidR="004C16B1" w:rsidRPr="00910BDF" w:rsidRDefault="004C16B1" w:rsidP="004C16B1">
            <w:pPr>
              <w:spacing w:line="240" w:lineRule="auto"/>
              <w:rPr>
                <w:rFonts w:ascii="Arial" w:hAnsi="Arial" w:cs="Arial"/>
                <w:color w:val="000000" w:themeColor="text1"/>
                <w:sz w:val="22"/>
                <w:szCs w:val="22"/>
              </w:rPr>
            </w:pPr>
            <w:r w:rsidRPr="00910BDF">
              <w:rPr>
                <w:rFonts w:ascii="Arial" w:hAnsi="Arial" w:cs="Arial"/>
                <w:color w:val="000000" w:themeColor="text1"/>
                <w:sz w:val="22"/>
                <w:szCs w:val="22"/>
              </w:rPr>
              <w:t>Where data about individuals is being used, would this be likely to raise privacy concerns or expectations?</w:t>
            </w:r>
          </w:p>
          <w:p w14:paraId="1DC0AE85"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rPr>
              <w:t>i.e., will it include health records, genetic data, criminal records or other information that people may consider to be sensitive and private and may cause them concern or distress.</w:t>
            </w:r>
          </w:p>
        </w:tc>
        <w:sdt>
          <w:sdtPr>
            <w:rPr>
              <w:color w:val="000000" w:themeColor="text1"/>
              <w:sz w:val="22"/>
              <w:szCs w:val="22"/>
              <w:lang w:eastAsia="en-US"/>
            </w:rPr>
            <w:id w:val="164832995"/>
            <w14:checkbox>
              <w14:checked w14:val="0"/>
              <w14:checkedState w14:val="2612" w14:font="MS Gothic"/>
              <w14:uncheckedState w14:val="2610" w14:font="MS Gothic"/>
            </w14:checkbox>
          </w:sdtPr>
          <w:sdtEndPr/>
          <w:sdtContent>
            <w:tc>
              <w:tcPr>
                <w:tcW w:w="701" w:type="dxa"/>
                <w:tcBorders>
                  <w:top w:val="single" w:sz="4" w:space="0" w:color="auto"/>
                  <w:left w:val="single" w:sz="4" w:space="0" w:color="auto"/>
                  <w:bottom w:val="single" w:sz="4" w:space="0" w:color="auto"/>
                  <w:right w:val="single" w:sz="4" w:space="0" w:color="auto"/>
                </w:tcBorders>
                <w:hideMark/>
              </w:tcPr>
              <w:p w14:paraId="03F3E462"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Segoe UI Symbol" w:eastAsia="MS Gothic" w:hAnsi="Segoe UI Symbol" w:cs="Segoe UI Symbol"/>
                    <w:color w:val="000000" w:themeColor="text1"/>
                    <w:sz w:val="22"/>
                    <w:szCs w:val="22"/>
                    <w:lang w:eastAsia="en-US"/>
                  </w:rPr>
                  <w:t>☐</w:t>
                </w:r>
              </w:p>
            </w:tc>
          </w:sdtContent>
        </w:sdt>
      </w:tr>
      <w:tr w:rsidR="00910BDF" w:rsidRPr="00910BDF" w14:paraId="541004E3" w14:textId="77777777" w:rsidTr="004C16B1">
        <w:trPr>
          <w:jc w:val="center"/>
        </w:trPr>
        <w:tc>
          <w:tcPr>
            <w:tcW w:w="551" w:type="dxa"/>
            <w:tcBorders>
              <w:top w:val="single" w:sz="4" w:space="0" w:color="auto"/>
              <w:left w:val="single" w:sz="4" w:space="0" w:color="auto"/>
              <w:bottom w:val="single" w:sz="4" w:space="0" w:color="auto"/>
              <w:right w:val="single" w:sz="4" w:space="0" w:color="auto"/>
            </w:tcBorders>
            <w:hideMark/>
          </w:tcPr>
          <w:p w14:paraId="4C4457E4" w14:textId="77777777" w:rsidR="004C16B1" w:rsidRPr="00910BDF" w:rsidRDefault="004C16B1" w:rsidP="004C16B1">
            <w:pPr>
              <w:tabs>
                <w:tab w:val="left" w:pos="122"/>
              </w:tabs>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6</w:t>
            </w:r>
          </w:p>
        </w:tc>
        <w:tc>
          <w:tcPr>
            <w:tcW w:w="8655" w:type="dxa"/>
            <w:tcBorders>
              <w:top w:val="single" w:sz="4" w:space="0" w:color="auto"/>
              <w:left w:val="single" w:sz="4" w:space="0" w:color="auto"/>
              <w:bottom w:val="single" w:sz="4" w:space="0" w:color="auto"/>
              <w:right w:val="single" w:sz="4" w:space="0" w:color="auto"/>
            </w:tcBorders>
            <w:hideMark/>
          </w:tcPr>
          <w:p w14:paraId="74ECACA0" w14:textId="77777777" w:rsidR="004C16B1" w:rsidRPr="00910BDF" w:rsidRDefault="004C16B1" w:rsidP="004C16B1">
            <w:pPr>
              <w:spacing w:line="240" w:lineRule="auto"/>
              <w:rPr>
                <w:rFonts w:ascii="Arial" w:hAnsi="Arial" w:cs="Arial"/>
                <w:color w:val="000000" w:themeColor="text1"/>
                <w:sz w:val="22"/>
                <w:szCs w:val="22"/>
              </w:rPr>
            </w:pPr>
            <w:r w:rsidRPr="00910BDF">
              <w:rPr>
                <w:rFonts w:ascii="Arial" w:hAnsi="Arial" w:cs="Arial"/>
                <w:color w:val="000000" w:themeColor="text1"/>
                <w:sz w:val="22"/>
                <w:szCs w:val="22"/>
              </w:rPr>
              <w:t>Will the project require you to contact individuals in ways which they may find intrusive?</w:t>
            </w:r>
          </w:p>
          <w:p w14:paraId="36A77E6C"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rPr>
              <w:t>i.e., telephoning or emailing them without their prior consent.</w:t>
            </w:r>
          </w:p>
        </w:tc>
        <w:sdt>
          <w:sdtPr>
            <w:rPr>
              <w:color w:val="000000" w:themeColor="text1"/>
              <w:sz w:val="22"/>
              <w:szCs w:val="22"/>
              <w:lang w:eastAsia="en-US"/>
            </w:rPr>
            <w:id w:val="265585980"/>
            <w14:checkbox>
              <w14:checked w14:val="0"/>
              <w14:checkedState w14:val="2612" w14:font="MS Gothic"/>
              <w14:uncheckedState w14:val="2610" w14:font="MS Gothic"/>
            </w14:checkbox>
          </w:sdtPr>
          <w:sdtEndPr/>
          <w:sdtContent>
            <w:tc>
              <w:tcPr>
                <w:tcW w:w="701" w:type="dxa"/>
                <w:tcBorders>
                  <w:top w:val="single" w:sz="4" w:space="0" w:color="auto"/>
                  <w:left w:val="single" w:sz="4" w:space="0" w:color="auto"/>
                  <w:bottom w:val="single" w:sz="4" w:space="0" w:color="auto"/>
                  <w:right w:val="single" w:sz="4" w:space="0" w:color="auto"/>
                </w:tcBorders>
                <w:hideMark/>
              </w:tcPr>
              <w:p w14:paraId="52A9B84B"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Segoe UI Symbol" w:eastAsia="MS Gothic" w:hAnsi="Segoe UI Symbol" w:cs="Segoe UI Symbol"/>
                    <w:color w:val="000000" w:themeColor="text1"/>
                    <w:sz w:val="22"/>
                    <w:szCs w:val="22"/>
                    <w:lang w:eastAsia="en-US"/>
                  </w:rPr>
                  <w:t>☐</w:t>
                </w:r>
              </w:p>
            </w:tc>
          </w:sdtContent>
        </w:sdt>
      </w:tr>
      <w:tr w:rsidR="00910BDF" w:rsidRPr="00910BDF" w14:paraId="46E28225" w14:textId="77777777" w:rsidTr="004C16B1">
        <w:trPr>
          <w:jc w:val="center"/>
        </w:trPr>
        <w:tc>
          <w:tcPr>
            <w:tcW w:w="551" w:type="dxa"/>
            <w:tcBorders>
              <w:top w:val="single" w:sz="4" w:space="0" w:color="auto"/>
              <w:left w:val="single" w:sz="4" w:space="0" w:color="auto"/>
              <w:bottom w:val="single" w:sz="4" w:space="0" w:color="auto"/>
              <w:right w:val="single" w:sz="4" w:space="0" w:color="auto"/>
            </w:tcBorders>
            <w:hideMark/>
          </w:tcPr>
          <w:p w14:paraId="05986B09" w14:textId="77777777" w:rsidR="004C16B1" w:rsidRPr="00910BDF" w:rsidRDefault="004C16B1" w:rsidP="004C16B1">
            <w:pPr>
              <w:tabs>
                <w:tab w:val="left" w:pos="122"/>
              </w:tabs>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7</w:t>
            </w:r>
          </w:p>
        </w:tc>
        <w:tc>
          <w:tcPr>
            <w:tcW w:w="8655" w:type="dxa"/>
            <w:tcBorders>
              <w:top w:val="single" w:sz="4" w:space="0" w:color="auto"/>
              <w:left w:val="single" w:sz="4" w:space="0" w:color="auto"/>
              <w:bottom w:val="single" w:sz="4" w:space="0" w:color="auto"/>
              <w:right w:val="single" w:sz="4" w:space="0" w:color="auto"/>
            </w:tcBorders>
            <w:hideMark/>
          </w:tcPr>
          <w:p w14:paraId="434EE155" w14:textId="77777777" w:rsidR="004C16B1" w:rsidRPr="00910BDF" w:rsidRDefault="004C16B1" w:rsidP="004C16B1">
            <w:pPr>
              <w:spacing w:line="240" w:lineRule="auto"/>
              <w:rPr>
                <w:rFonts w:ascii="Arial" w:hAnsi="Arial" w:cs="Arial"/>
                <w:color w:val="000000" w:themeColor="text1"/>
                <w:sz w:val="22"/>
                <w:szCs w:val="22"/>
              </w:rPr>
            </w:pPr>
            <w:r w:rsidRPr="00910BDF">
              <w:rPr>
                <w:rFonts w:ascii="Arial" w:hAnsi="Arial" w:cs="Arial"/>
                <w:color w:val="000000" w:themeColor="text1"/>
                <w:sz w:val="22"/>
                <w:szCs w:val="22"/>
              </w:rPr>
              <w:t>Will the project result in you making decisions in ways which can have a significant impact on individuals?</w:t>
            </w:r>
          </w:p>
          <w:p w14:paraId="44274209"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rPr>
              <w:t>i.e., will it affect the care a person receives? Is it based on automated decision making (including profiling)?</w:t>
            </w:r>
          </w:p>
        </w:tc>
        <w:sdt>
          <w:sdtPr>
            <w:rPr>
              <w:color w:val="000000" w:themeColor="text1"/>
              <w:sz w:val="22"/>
              <w:szCs w:val="22"/>
              <w:lang w:eastAsia="en-US"/>
            </w:rPr>
            <w:id w:val="-1222055399"/>
            <w14:checkbox>
              <w14:checked w14:val="0"/>
              <w14:checkedState w14:val="2612" w14:font="MS Gothic"/>
              <w14:uncheckedState w14:val="2610" w14:font="MS Gothic"/>
            </w14:checkbox>
          </w:sdtPr>
          <w:sdtEndPr/>
          <w:sdtContent>
            <w:tc>
              <w:tcPr>
                <w:tcW w:w="701" w:type="dxa"/>
                <w:tcBorders>
                  <w:top w:val="single" w:sz="4" w:space="0" w:color="auto"/>
                  <w:left w:val="single" w:sz="4" w:space="0" w:color="auto"/>
                  <w:bottom w:val="single" w:sz="4" w:space="0" w:color="auto"/>
                  <w:right w:val="single" w:sz="4" w:space="0" w:color="auto"/>
                </w:tcBorders>
                <w:hideMark/>
              </w:tcPr>
              <w:p w14:paraId="311D2A0A"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Segoe UI Symbol" w:eastAsia="MS Gothic" w:hAnsi="Segoe UI Symbol" w:cs="Segoe UI Symbol"/>
                    <w:color w:val="000000" w:themeColor="text1"/>
                    <w:sz w:val="22"/>
                    <w:szCs w:val="22"/>
                    <w:lang w:eastAsia="en-US"/>
                  </w:rPr>
                  <w:t>☐</w:t>
                </w:r>
              </w:p>
            </w:tc>
          </w:sdtContent>
        </w:sdt>
      </w:tr>
      <w:tr w:rsidR="00910BDF" w:rsidRPr="00910BDF" w14:paraId="23D2D38A" w14:textId="77777777" w:rsidTr="004C16B1">
        <w:trPr>
          <w:jc w:val="center"/>
        </w:trPr>
        <w:tc>
          <w:tcPr>
            <w:tcW w:w="551" w:type="dxa"/>
            <w:tcBorders>
              <w:top w:val="single" w:sz="4" w:space="0" w:color="auto"/>
              <w:left w:val="single" w:sz="4" w:space="0" w:color="auto"/>
              <w:bottom w:val="single" w:sz="4" w:space="0" w:color="auto"/>
              <w:right w:val="single" w:sz="4" w:space="0" w:color="auto"/>
            </w:tcBorders>
            <w:hideMark/>
          </w:tcPr>
          <w:p w14:paraId="7AA7AE56" w14:textId="77777777" w:rsidR="004C16B1" w:rsidRPr="00910BDF" w:rsidRDefault="004C16B1" w:rsidP="004C16B1">
            <w:pPr>
              <w:tabs>
                <w:tab w:val="left" w:pos="122"/>
              </w:tabs>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8</w:t>
            </w:r>
          </w:p>
        </w:tc>
        <w:tc>
          <w:tcPr>
            <w:tcW w:w="8655" w:type="dxa"/>
            <w:tcBorders>
              <w:top w:val="single" w:sz="4" w:space="0" w:color="auto"/>
              <w:left w:val="single" w:sz="4" w:space="0" w:color="auto"/>
              <w:bottom w:val="single" w:sz="4" w:space="0" w:color="auto"/>
              <w:right w:val="single" w:sz="4" w:space="0" w:color="auto"/>
            </w:tcBorders>
            <w:hideMark/>
          </w:tcPr>
          <w:p w14:paraId="0DD824D6" w14:textId="77777777" w:rsidR="004C16B1" w:rsidRPr="00910BDF" w:rsidRDefault="004C16B1" w:rsidP="004C16B1">
            <w:pPr>
              <w:spacing w:line="240" w:lineRule="auto"/>
              <w:rPr>
                <w:rFonts w:ascii="Arial" w:hAnsi="Arial" w:cs="Arial"/>
                <w:color w:val="000000" w:themeColor="text1"/>
                <w:sz w:val="22"/>
                <w:szCs w:val="22"/>
              </w:rPr>
            </w:pPr>
            <w:r w:rsidRPr="00910BDF">
              <w:rPr>
                <w:rFonts w:ascii="Arial" w:hAnsi="Arial" w:cs="Arial"/>
                <w:color w:val="000000" w:themeColor="text1"/>
                <w:sz w:val="22"/>
                <w:szCs w:val="22"/>
              </w:rPr>
              <w:t>Does the project involve you using new technology which might be perceived as being privacy intrusive?</w:t>
            </w:r>
          </w:p>
          <w:p w14:paraId="3809E881"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rPr>
              <w:lastRenderedPageBreak/>
              <w:t>i.e., using biometrics, facial recognition, Artificial Intelligence or tracking (such as tracking an individual’s geolocation or behaviour)</w:t>
            </w:r>
          </w:p>
        </w:tc>
        <w:sdt>
          <w:sdtPr>
            <w:rPr>
              <w:color w:val="000000" w:themeColor="text1"/>
              <w:sz w:val="22"/>
              <w:szCs w:val="22"/>
              <w:lang w:eastAsia="en-US"/>
            </w:rPr>
            <w:id w:val="617648268"/>
            <w14:checkbox>
              <w14:checked w14:val="0"/>
              <w14:checkedState w14:val="2612" w14:font="MS Gothic"/>
              <w14:uncheckedState w14:val="2610" w14:font="MS Gothic"/>
            </w14:checkbox>
          </w:sdtPr>
          <w:sdtEndPr/>
          <w:sdtContent>
            <w:tc>
              <w:tcPr>
                <w:tcW w:w="701" w:type="dxa"/>
                <w:tcBorders>
                  <w:top w:val="single" w:sz="4" w:space="0" w:color="auto"/>
                  <w:left w:val="single" w:sz="4" w:space="0" w:color="auto"/>
                  <w:bottom w:val="single" w:sz="4" w:space="0" w:color="auto"/>
                  <w:right w:val="single" w:sz="4" w:space="0" w:color="auto"/>
                </w:tcBorders>
                <w:hideMark/>
              </w:tcPr>
              <w:p w14:paraId="6F2970A1"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Segoe UI Symbol" w:eastAsia="MS Gothic" w:hAnsi="Segoe UI Symbol" w:cs="Segoe UI Symbol"/>
                    <w:color w:val="000000" w:themeColor="text1"/>
                    <w:sz w:val="22"/>
                    <w:szCs w:val="22"/>
                    <w:lang w:eastAsia="en-US"/>
                  </w:rPr>
                  <w:t>☐</w:t>
                </w:r>
              </w:p>
            </w:tc>
          </w:sdtContent>
        </w:sdt>
      </w:tr>
      <w:tr w:rsidR="00910BDF" w:rsidRPr="00910BDF" w14:paraId="37342E6D" w14:textId="77777777" w:rsidTr="004C16B1">
        <w:trPr>
          <w:jc w:val="center"/>
        </w:trPr>
        <w:tc>
          <w:tcPr>
            <w:tcW w:w="551" w:type="dxa"/>
            <w:tcBorders>
              <w:top w:val="single" w:sz="4" w:space="0" w:color="auto"/>
              <w:left w:val="single" w:sz="4" w:space="0" w:color="auto"/>
              <w:bottom w:val="single" w:sz="4" w:space="0" w:color="auto"/>
              <w:right w:val="single" w:sz="4" w:space="0" w:color="auto"/>
            </w:tcBorders>
            <w:hideMark/>
          </w:tcPr>
          <w:p w14:paraId="6A0A2322" w14:textId="77777777" w:rsidR="004C16B1" w:rsidRPr="00910BDF" w:rsidRDefault="004C16B1" w:rsidP="004C16B1">
            <w:pPr>
              <w:tabs>
                <w:tab w:val="left" w:pos="122"/>
              </w:tabs>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9.</w:t>
            </w:r>
          </w:p>
        </w:tc>
        <w:tc>
          <w:tcPr>
            <w:tcW w:w="8655" w:type="dxa"/>
            <w:tcBorders>
              <w:top w:val="single" w:sz="4" w:space="0" w:color="auto"/>
              <w:left w:val="single" w:sz="4" w:space="0" w:color="auto"/>
              <w:bottom w:val="single" w:sz="4" w:space="0" w:color="auto"/>
              <w:right w:val="single" w:sz="4" w:space="0" w:color="auto"/>
            </w:tcBorders>
            <w:hideMark/>
          </w:tcPr>
          <w:p w14:paraId="21F2AC91" w14:textId="77777777" w:rsidR="004C16B1" w:rsidRPr="00910BDF" w:rsidRDefault="004C16B1" w:rsidP="004C16B1">
            <w:pPr>
              <w:spacing w:line="240" w:lineRule="auto"/>
              <w:ind w:left="24"/>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Is a service/processing activity being transferred to a new supplier/organisation (or re-contracted) at the end of an existing contract</w:t>
            </w:r>
          </w:p>
        </w:tc>
        <w:sdt>
          <w:sdtPr>
            <w:rPr>
              <w:color w:val="000000" w:themeColor="text1"/>
              <w:sz w:val="22"/>
              <w:szCs w:val="22"/>
              <w:lang w:eastAsia="en-US"/>
            </w:rPr>
            <w:id w:val="1706988816"/>
            <w14:checkbox>
              <w14:checked w14:val="0"/>
              <w14:checkedState w14:val="2612" w14:font="MS Gothic"/>
              <w14:uncheckedState w14:val="2610" w14:font="MS Gothic"/>
            </w14:checkbox>
          </w:sdtPr>
          <w:sdtEndPr/>
          <w:sdtContent>
            <w:tc>
              <w:tcPr>
                <w:tcW w:w="701" w:type="dxa"/>
                <w:tcBorders>
                  <w:top w:val="single" w:sz="4" w:space="0" w:color="auto"/>
                  <w:left w:val="single" w:sz="4" w:space="0" w:color="auto"/>
                  <w:bottom w:val="single" w:sz="4" w:space="0" w:color="auto"/>
                  <w:right w:val="single" w:sz="4" w:space="0" w:color="auto"/>
                </w:tcBorders>
                <w:hideMark/>
              </w:tcPr>
              <w:p w14:paraId="75D2E8A6"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Segoe UI Symbol" w:eastAsia="MS Gothic" w:hAnsi="Segoe UI Symbol" w:cs="Segoe UI Symbol"/>
                    <w:color w:val="000000" w:themeColor="text1"/>
                    <w:sz w:val="22"/>
                    <w:szCs w:val="22"/>
                    <w:lang w:eastAsia="en-US"/>
                  </w:rPr>
                  <w:t>☐</w:t>
                </w:r>
              </w:p>
            </w:tc>
          </w:sdtContent>
        </w:sdt>
      </w:tr>
      <w:tr w:rsidR="00910BDF" w:rsidRPr="00910BDF" w14:paraId="35942193" w14:textId="77777777" w:rsidTr="004C16B1">
        <w:trPr>
          <w:jc w:val="center"/>
        </w:trPr>
        <w:tc>
          <w:tcPr>
            <w:tcW w:w="551" w:type="dxa"/>
            <w:tcBorders>
              <w:top w:val="single" w:sz="4" w:space="0" w:color="auto"/>
              <w:left w:val="single" w:sz="4" w:space="0" w:color="auto"/>
              <w:bottom w:val="single" w:sz="4" w:space="0" w:color="auto"/>
              <w:right w:val="single" w:sz="4" w:space="0" w:color="auto"/>
            </w:tcBorders>
            <w:hideMark/>
          </w:tcPr>
          <w:p w14:paraId="67E5EAD4" w14:textId="77777777" w:rsidR="004C16B1" w:rsidRPr="00910BDF" w:rsidRDefault="004C16B1" w:rsidP="004C16B1">
            <w:pPr>
              <w:tabs>
                <w:tab w:val="left" w:pos="122"/>
              </w:tabs>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10.</w:t>
            </w:r>
          </w:p>
        </w:tc>
        <w:tc>
          <w:tcPr>
            <w:tcW w:w="8655" w:type="dxa"/>
            <w:tcBorders>
              <w:top w:val="single" w:sz="4" w:space="0" w:color="auto"/>
              <w:left w:val="single" w:sz="4" w:space="0" w:color="auto"/>
              <w:bottom w:val="single" w:sz="4" w:space="0" w:color="auto"/>
              <w:right w:val="single" w:sz="4" w:space="0" w:color="auto"/>
            </w:tcBorders>
            <w:hideMark/>
          </w:tcPr>
          <w:p w14:paraId="7A6EC20B" w14:textId="77777777" w:rsidR="004C16B1" w:rsidRPr="00910BDF" w:rsidRDefault="004C16B1" w:rsidP="004C16B1">
            <w:pPr>
              <w:spacing w:line="240" w:lineRule="auto"/>
              <w:ind w:left="24"/>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Will the project involve systematic monitoring of a publicly accessible area on a large scale?</w:t>
            </w:r>
          </w:p>
          <w:p w14:paraId="061729F1" w14:textId="77777777" w:rsidR="004C16B1" w:rsidRPr="00910BDF" w:rsidRDefault="004C16B1" w:rsidP="004C16B1">
            <w:pPr>
              <w:spacing w:line="240" w:lineRule="auto"/>
              <w:ind w:left="24"/>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i.e., use of CCTV</w:t>
            </w:r>
          </w:p>
        </w:tc>
        <w:sdt>
          <w:sdtPr>
            <w:rPr>
              <w:color w:val="000000" w:themeColor="text1"/>
              <w:sz w:val="22"/>
              <w:szCs w:val="22"/>
              <w:lang w:eastAsia="en-US"/>
            </w:rPr>
            <w:id w:val="-734620564"/>
            <w14:checkbox>
              <w14:checked w14:val="0"/>
              <w14:checkedState w14:val="2612" w14:font="MS Gothic"/>
              <w14:uncheckedState w14:val="2610" w14:font="MS Gothic"/>
            </w14:checkbox>
          </w:sdtPr>
          <w:sdtEndPr/>
          <w:sdtContent>
            <w:tc>
              <w:tcPr>
                <w:tcW w:w="701" w:type="dxa"/>
                <w:tcBorders>
                  <w:top w:val="single" w:sz="4" w:space="0" w:color="auto"/>
                  <w:left w:val="single" w:sz="4" w:space="0" w:color="auto"/>
                  <w:bottom w:val="single" w:sz="4" w:space="0" w:color="auto"/>
                  <w:right w:val="single" w:sz="4" w:space="0" w:color="auto"/>
                </w:tcBorders>
                <w:hideMark/>
              </w:tcPr>
              <w:p w14:paraId="41B0C576"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Segoe UI Symbol" w:eastAsia="MS Gothic" w:hAnsi="Segoe UI Symbol" w:cs="Segoe UI Symbol"/>
                    <w:color w:val="000000" w:themeColor="text1"/>
                    <w:sz w:val="22"/>
                    <w:szCs w:val="22"/>
                    <w:lang w:eastAsia="en-US"/>
                  </w:rPr>
                  <w:t>☐</w:t>
                </w:r>
              </w:p>
            </w:tc>
          </w:sdtContent>
        </w:sdt>
      </w:tr>
      <w:tr w:rsidR="00910BDF" w:rsidRPr="00910BDF" w14:paraId="5A501EBF" w14:textId="77777777" w:rsidTr="004C16B1">
        <w:trPr>
          <w:jc w:val="center"/>
        </w:trPr>
        <w:tc>
          <w:tcPr>
            <w:tcW w:w="551" w:type="dxa"/>
            <w:tcBorders>
              <w:top w:val="single" w:sz="4" w:space="0" w:color="auto"/>
              <w:left w:val="single" w:sz="4" w:space="0" w:color="auto"/>
              <w:bottom w:val="single" w:sz="4" w:space="0" w:color="auto"/>
              <w:right w:val="single" w:sz="4" w:space="0" w:color="auto"/>
            </w:tcBorders>
            <w:hideMark/>
          </w:tcPr>
          <w:p w14:paraId="0ED8D8DA" w14:textId="77777777" w:rsidR="004C16B1" w:rsidRPr="00910BDF" w:rsidRDefault="004C16B1" w:rsidP="004C16B1">
            <w:pPr>
              <w:tabs>
                <w:tab w:val="left" w:pos="122"/>
              </w:tabs>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11.</w:t>
            </w:r>
          </w:p>
        </w:tc>
        <w:tc>
          <w:tcPr>
            <w:tcW w:w="8655" w:type="dxa"/>
            <w:tcBorders>
              <w:top w:val="single" w:sz="4" w:space="0" w:color="auto"/>
              <w:left w:val="single" w:sz="4" w:space="0" w:color="auto"/>
              <w:bottom w:val="single" w:sz="4" w:space="0" w:color="auto"/>
              <w:right w:val="single" w:sz="4" w:space="0" w:color="auto"/>
            </w:tcBorders>
            <w:hideMark/>
          </w:tcPr>
          <w:p w14:paraId="3003CB82" w14:textId="77777777" w:rsidR="004C16B1" w:rsidRPr="00910BDF" w:rsidRDefault="004C16B1" w:rsidP="004C16B1">
            <w:pPr>
              <w:spacing w:line="240" w:lineRule="auto"/>
              <w:ind w:left="24"/>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Will the project involve the targeting of children or other vulnerable individuals?</w:t>
            </w:r>
          </w:p>
          <w:p w14:paraId="1CA3096E" w14:textId="77777777" w:rsidR="004C16B1" w:rsidRPr="00910BDF" w:rsidRDefault="004C16B1" w:rsidP="004C16B1">
            <w:pPr>
              <w:spacing w:line="240" w:lineRule="auto"/>
              <w:ind w:left="24"/>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i.e. for marketing purposes, profiling or other automated decision making</w:t>
            </w:r>
          </w:p>
        </w:tc>
        <w:sdt>
          <w:sdtPr>
            <w:rPr>
              <w:color w:val="000000" w:themeColor="text1"/>
              <w:sz w:val="22"/>
              <w:szCs w:val="22"/>
              <w:lang w:eastAsia="en-US"/>
            </w:rPr>
            <w:id w:val="-924338380"/>
            <w14:checkbox>
              <w14:checked w14:val="0"/>
              <w14:checkedState w14:val="2612" w14:font="MS Gothic"/>
              <w14:uncheckedState w14:val="2610" w14:font="MS Gothic"/>
            </w14:checkbox>
          </w:sdtPr>
          <w:sdtEndPr/>
          <w:sdtContent>
            <w:tc>
              <w:tcPr>
                <w:tcW w:w="701" w:type="dxa"/>
                <w:tcBorders>
                  <w:top w:val="single" w:sz="4" w:space="0" w:color="auto"/>
                  <w:left w:val="single" w:sz="4" w:space="0" w:color="auto"/>
                  <w:bottom w:val="single" w:sz="4" w:space="0" w:color="auto"/>
                  <w:right w:val="single" w:sz="4" w:space="0" w:color="auto"/>
                </w:tcBorders>
                <w:hideMark/>
              </w:tcPr>
              <w:p w14:paraId="35AD7436"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Segoe UI Symbol" w:eastAsia="MS Gothic" w:hAnsi="Segoe UI Symbol" w:cs="Segoe UI Symbol"/>
                    <w:color w:val="000000" w:themeColor="text1"/>
                    <w:sz w:val="22"/>
                    <w:szCs w:val="22"/>
                    <w:lang w:eastAsia="en-US"/>
                  </w:rPr>
                  <w:t>☐</w:t>
                </w:r>
              </w:p>
            </w:tc>
          </w:sdtContent>
        </w:sdt>
      </w:tr>
      <w:tr w:rsidR="00910BDF" w:rsidRPr="00910BDF" w14:paraId="2B6037F9" w14:textId="77777777" w:rsidTr="004C16B1">
        <w:trPr>
          <w:jc w:val="center"/>
        </w:trPr>
        <w:tc>
          <w:tcPr>
            <w:tcW w:w="5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EB86B24" w14:textId="77777777" w:rsidR="004C16B1" w:rsidRPr="00910BDF" w:rsidRDefault="004C16B1" w:rsidP="004C16B1">
            <w:pPr>
              <w:tabs>
                <w:tab w:val="left" w:pos="122"/>
              </w:tabs>
              <w:spacing w:line="240" w:lineRule="auto"/>
              <w:rPr>
                <w:rFonts w:ascii="Arial" w:hAnsi="Arial" w:cs="Arial"/>
                <w:color w:val="000000" w:themeColor="text1"/>
                <w:sz w:val="22"/>
                <w:szCs w:val="22"/>
                <w:lang w:eastAsia="en-US"/>
              </w:rPr>
            </w:pPr>
          </w:p>
        </w:tc>
        <w:tc>
          <w:tcPr>
            <w:tcW w:w="865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3F3112F" w14:textId="77777777" w:rsidR="004C16B1" w:rsidRPr="00910BDF" w:rsidRDefault="004C16B1" w:rsidP="004C16B1">
            <w:pPr>
              <w:spacing w:line="240" w:lineRule="auto"/>
              <w:ind w:left="24"/>
              <w:rPr>
                <w:rFonts w:ascii="Arial" w:hAnsi="Arial" w:cs="Arial"/>
                <w:color w:val="000000" w:themeColor="text1"/>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EE6E807" w14:textId="77777777" w:rsidR="004C16B1" w:rsidRPr="00910BDF" w:rsidRDefault="004C16B1" w:rsidP="004C16B1">
            <w:pPr>
              <w:spacing w:line="240" w:lineRule="auto"/>
              <w:rPr>
                <w:rFonts w:ascii="Arial" w:hAnsi="Arial" w:cs="Arial"/>
                <w:color w:val="000000" w:themeColor="text1"/>
                <w:sz w:val="22"/>
                <w:szCs w:val="22"/>
                <w:lang w:eastAsia="en-US"/>
              </w:rPr>
            </w:pPr>
          </w:p>
        </w:tc>
      </w:tr>
      <w:tr w:rsidR="00910BDF" w:rsidRPr="00910BDF" w14:paraId="3D7B9A24" w14:textId="77777777" w:rsidTr="004C16B1">
        <w:trPr>
          <w:jc w:val="center"/>
        </w:trPr>
        <w:tc>
          <w:tcPr>
            <w:tcW w:w="551" w:type="dxa"/>
            <w:tcBorders>
              <w:top w:val="single" w:sz="4" w:space="0" w:color="auto"/>
              <w:left w:val="single" w:sz="4" w:space="0" w:color="auto"/>
              <w:bottom w:val="single" w:sz="4" w:space="0" w:color="auto"/>
              <w:right w:val="single" w:sz="4" w:space="0" w:color="auto"/>
            </w:tcBorders>
            <w:shd w:val="clear" w:color="auto" w:fill="FF0000"/>
            <w:hideMark/>
          </w:tcPr>
          <w:p w14:paraId="255026CC" w14:textId="77777777" w:rsidR="004C16B1" w:rsidRPr="00910BDF" w:rsidRDefault="004C16B1" w:rsidP="004C16B1">
            <w:pPr>
              <w:tabs>
                <w:tab w:val="left" w:pos="122"/>
              </w:tabs>
              <w:spacing w:line="240" w:lineRule="auto"/>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w:t>
            </w:r>
          </w:p>
        </w:tc>
        <w:tc>
          <w:tcPr>
            <w:tcW w:w="8655" w:type="dxa"/>
            <w:tcBorders>
              <w:top w:val="single" w:sz="4" w:space="0" w:color="auto"/>
              <w:left w:val="single" w:sz="4" w:space="0" w:color="auto"/>
              <w:bottom w:val="single" w:sz="4" w:space="0" w:color="auto"/>
              <w:right w:val="single" w:sz="4" w:space="0" w:color="auto"/>
            </w:tcBorders>
            <w:hideMark/>
          </w:tcPr>
          <w:p w14:paraId="0EED23B3" w14:textId="77777777" w:rsidR="004C16B1" w:rsidRPr="00910BDF" w:rsidRDefault="004C16B1" w:rsidP="004C16B1">
            <w:pPr>
              <w:spacing w:line="240" w:lineRule="auto"/>
              <w:ind w:left="24"/>
              <w:rPr>
                <w:rFonts w:ascii="Arial" w:hAnsi="Arial" w:cs="Arial"/>
                <w:color w:val="000000" w:themeColor="text1"/>
                <w:sz w:val="22"/>
                <w:szCs w:val="22"/>
                <w:lang w:eastAsia="en-US"/>
              </w:rPr>
            </w:pPr>
            <w:r w:rsidRPr="00910BDF">
              <w:rPr>
                <w:rFonts w:ascii="Arial" w:hAnsi="Arial" w:cs="Arial"/>
                <w:color w:val="000000" w:themeColor="text1"/>
                <w:sz w:val="22"/>
                <w:szCs w:val="22"/>
                <w:lang w:eastAsia="en-US"/>
              </w:rPr>
              <w:t>If none of the above are applicable, please tick to confirm you have considered completion of a DPIA and determined it is not required.</w:t>
            </w:r>
          </w:p>
        </w:tc>
        <w:sdt>
          <w:sdtPr>
            <w:rPr>
              <w:color w:val="000000" w:themeColor="text1"/>
              <w:sz w:val="22"/>
              <w:szCs w:val="22"/>
              <w:lang w:eastAsia="en-US"/>
            </w:rPr>
            <w:id w:val="890925033"/>
            <w14:checkbox>
              <w14:checked w14:val="0"/>
              <w14:checkedState w14:val="2612" w14:font="MS Gothic"/>
              <w14:uncheckedState w14:val="2610" w14:font="MS Gothic"/>
            </w14:checkbox>
          </w:sdtPr>
          <w:sdtEndPr/>
          <w:sdtContent>
            <w:tc>
              <w:tcPr>
                <w:tcW w:w="701" w:type="dxa"/>
                <w:tcBorders>
                  <w:top w:val="single" w:sz="4" w:space="0" w:color="auto"/>
                  <w:left w:val="single" w:sz="4" w:space="0" w:color="auto"/>
                  <w:bottom w:val="single" w:sz="4" w:space="0" w:color="auto"/>
                  <w:right w:val="single" w:sz="4" w:space="0" w:color="auto"/>
                </w:tcBorders>
                <w:hideMark/>
              </w:tcPr>
              <w:p w14:paraId="3A7F375C" w14:textId="77777777" w:rsidR="004C16B1" w:rsidRPr="00910BDF" w:rsidRDefault="004C16B1" w:rsidP="004C16B1">
                <w:pPr>
                  <w:spacing w:line="240" w:lineRule="auto"/>
                  <w:rPr>
                    <w:rFonts w:ascii="Arial" w:hAnsi="Arial" w:cs="Arial"/>
                    <w:color w:val="000000" w:themeColor="text1"/>
                    <w:sz w:val="22"/>
                    <w:szCs w:val="22"/>
                    <w:lang w:eastAsia="en-US"/>
                  </w:rPr>
                </w:pPr>
                <w:r w:rsidRPr="00910BDF">
                  <w:rPr>
                    <w:rFonts w:ascii="Segoe UI Symbol" w:eastAsia="MS Gothic" w:hAnsi="Segoe UI Symbol" w:cs="Segoe UI Symbol"/>
                    <w:color w:val="000000" w:themeColor="text1"/>
                    <w:sz w:val="22"/>
                    <w:szCs w:val="22"/>
                    <w:lang w:eastAsia="en-US"/>
                  </w:rPr>
                  <w:t>☐</w:t>
                </w:r>
              </w:p>
            </w:tc>
          </w:sdtContent>
        </w:sdt>
      </w:tr>
    </w:tbl>
    <w:p w14:paraId="49D52920" w14:textId="77777777" w:rsidR="004C16B1" w:rsidRPr="00910BDF" w:rsidRDefault="004C16B1" w:rsidP="004C16B1">
      <w:pPr>
        <w:spacing w:line="240" w:lineRule="auto"/>
        <w:rPr>
          <w:color w:val="000000" w:themeColor="text1"/>
          <w:lang w:eastAsia="en-US"/>
        </w:rPr>
      </w:pPr>
    </w:p>
    <w:p w14:paraId="1197867F" w14:textId="77777777" w:rsidR="004C16B1" w:rsidRPr="00910BDF" w:rsidRDefault="004C16B1" w:rsidP="002E3958">
      <w:pPr>
        <w:rPr>
          <w:i/>
          <w:iCs/>
          <w:color w:val="000000" w:themeColor="text1"/>
          <w:lang w:eastAsia="en-US"/>
        </w:rPr>
      </w:pPr>
      <w:r w:rsidRPr="00910BDF">
        <w:rPr>
          <w:i/>
          <w:iCs/>
          <w:color w:val="000000" w:themeColor="text1"/>
          <w:lang w:eastAsia="en-US"/>
        </w:rPr>
        <w:t>Please retain a copy of this questionnaire within your project/system documentation.</w:t>
      </w:r>
    </w:p>
    <w:p w14:paraId="2D1B834F" w14:textId="4427D17C" w:rsidR="001C2E15" w:rsidRPr="00910BDF" w:rsidRDefault="001C2E15">
      <w:pPr>
        <w:spacing w:line="240" w:lineRule="auto"/>
        <w:rPr>
          <w:b/>
          <w:color w:val="000000" w:themeColor="text1"/>
          <w:kern w:val="32"/>
          <w:u w:val="single"/>
        </w:rPr>
      </w:pPr>
      <w:bookmarkStart w:id="59" w:name="_Toc508024708"/>
      <w:bookmarkStart w:id="60" w:name="PIA"/>
      <w:r w:rsidRPr="00910BDF">
        <w:rPr>
          <w:b/>
          <w:color w:val="000000" w:themeColor="text1"/>
          <w:kern w:val="32"/>
          <w:u w:val="single"/>
        </w:rPr>
        <w:br w:type="page"/>
      </w:r>
    </w:p>
    <w:p w14:paraId="469C5631" w14:textId="77777777" w:rsidR="002E3958" w:rsidRPr="00910BDF" w:rsidRDefault="002E3958" w:rsidP="002E3958">
      <w:pPr>
        <w:rPr>
          <w:b/>
          <w:color w:val="000000" w:themeColor="text1"/>
          <w:kern w:val="32"/>
          <w:u w:val="single"/>
        </w:rPr>
      </w:pPr>
    </w:p>
    <w:p w14:paraId="17984D2E" w14:textId="141CBA15" w:rsidR="004C16B1" w:rsidRPr="00910BDF" w:rsidRDefault="004C16B1" w:rsidP="002E3958">
      <w:pPr>
        <w:jc w:val="center"/>
        <w:rPr>
          <w:b/>
          <w:color w:val="000000" w:themeColor="text1"/>
          <w:kern w:val="32"/>
          <w:u w:val="single"/>
        </w:rPr>
      </w:pPr>
      <w:r w:rsidRPr="00910BDF">
        <w:rPr>
          <w:b/>
          <w:color w:val="000000" w:themeColor="text1"/>
          <w:kern w:val="32"/>
          <w:u w:val="single"/>
        </w:rPr>
        <w:t>Data Protection Impact Assessment (DPIA)</w:t>
      </w:r>
      <w:bookmarkEnd w:id="59"/>
    </w:p>
    <w:bookmarkEnd w:id="60"/>
    <w:p w14:paraId="48D5A44B" w14:textId="77777777" w:rsidR="004C16B1" w:rsidRPr="00910BDF" w:rsidRDefault="004C16B1" w:rsidP="004C16B1">
      <w:pPr>
        <w:spacing w:line="240" w:lineRule="auto"/>
        <w:rPr>
          <w:color w:val="000000" w:themeColor="text1"/>
          <w:lang w:eastAsia="en-US"/>
        </w:rPr>
      </w:pPr>
    </w:p>
    <w:p w14:paraId="470CAF22"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Please complete all questions with as much detail as possible (liaising with partners/third parties) and then contact the IG Team prior to seeking approval.</w:t>
      </w:r>
    </w:p>
    <w:p w14:paraId="4CA775AE" w14:textId="77777777" w:rsidR="004C16B1" w:rsidRPr="00910BDF" w:rsidRDefault="004C16B1" w:rsidP="004C16B1">
      <w:pPr>
        <w:spacing w:line="240" w:lineRule="auto"/>
        <w:rPr>
          <w:b/>
          <w:bCs/>
          <w:color w:val="000000" w:themeColor="text1"/>
          <w:kern w:val="32"/>
          <w:u w:val="single"/>
        </w:rPr>
      </w:pPr>
    </w:p>
    <w:p w14:paraId="4F5A753E" w14:textId="77777777" w:rsidR="004C16B1" w:rsidRPr="00910BDF" w:rsidRDefault="004C16B1" w:rsidP="004C16B1">
      <w:pPr>
        <w:spacing w:line="240" w:lineRule="auto"/>
        <w:rPr>
          <w:b/>
          <w:color w:val="000000" w:themeColor="text1"/>
          <w:u w:val="single"/>
          <w:lang w:eastAsia="en-US"/>
        </w:rPr>
      </w:pPr>
      <w:r w:rsidRPr="00910BDF">
        <w:rPr>
          <w:b/>
          <w:color w:val="000000" w:themeColor="text1"/>
          <w:u w:val="single"/>
          <w:lang w:eastAsia="en-US"/>
        </w:rPr>
        <w:t>Section 1: System/Project General Details</w:t>
      </w:r>
    </w:p>
    <w:p w14:paraId="5C50ADFA" w14:textId="77777777" w:rsidR="004C16B1" w:rsidRPr="00910BDF" w:rsidRDefault="004C16B1" w:rsidP="004C16B1">
      <w:pPr>
        <w:spacing w:line="240" w:lineRule="auto"/>
        <w:rPr>
          <w:b/>
          <w:color w:val="000000" w:themeColor="text1"/>
          <w:u w:val="single"/>
          <w:lang w:eastAsia="en-US"/>
        </w:rPr>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3"/>
        <w:gridCol w:w="1546"/>
        <w:gridCol w:w="5711"/>
      </w:tblGrid>
      <w:tr w:rsidR="00910BDF" w:rsidRPr="00910BDF" w14:paraId="47E025BC" w14:textId="77777777" w:rsidTr="004C16B1">
        <w:trPr>
          <w:cantSplit/>
        </w:trPr>
        <w:tc>
          <w:tcPr>
            <w:tcW w:w="30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2F4396"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System/project/process (referred to thereafter as ‘project’) title:</w:t>
            </w:r>
          </w:p>
        </w:tc>
        <w:tc>
          <w:tcPr>
            <w:tcW w:w="7258" w:type="dxa"/>
            <w:gridSpan w:val="2"/>
            <w:tcBorders>
              <w:top w:val="single" w:sz="4" w:space="0" w:color="auto"/>
              <w:left w:val="single" w:sz="4" w:space="0" w:color="auto"/>
              <w:bottom w:val="single" w:sz="4" w:space="0" w:color="auto"/>
              <w:right w:val="single" w:sz="4" w:space="0" w:color="auto"/>
            </w:tcBorders>
          </w:tcPr>
          <w:p w14:paraId="16409D53" w14:textId="77777777" w:rsidR="004C16B1" w:rsidRPr="00910BDF" w:rsidRDefault="004C16B1" w:rsidP="004C16B1">
            <w:pPr>
              <w:spacing w:line="240" w:lineRule="auto"/>
              <w:rPr>
                <w:color w:val="000000" w:themeColor="text1"/>
                <w:lang w:eastAsia="en-US"/>
              </w:rPr>
            </w:pPr>
          </w:p>
        </w:tc>
      </w:tr>
      <w:tr w:rsidR="00910BDF" w:rsidRPr="00910BDF" w14:paraId="05B2102B" w14:textId="77777777" w:rsidTr="004C16B1">
        <w:trPr>
          <w:cantSplit/>
        </w:trPr>
        <w:tc>
          <w:tcPr>
            <w:tcW w:w="30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147A0E"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Objective:</w:t>
            </w:r>
            <w:r w:rsidRPr="00910BDF">
              <w:rPr>
                <w:b/>
                <w:color w:val="000000" w:themeColor="text1"/>
                <w:lang w:eastAsia="en-US"/>
              </w:rPr>
              <w:br/>
            </w:r>
            <w:r w:rsidRPr="00910BDF">
              <w:rPr>
                <w:bCs/>
                <w:color w:val="000000" w:themeColor="text1"/>
                <w:sz w:val="20"/>
                <w:szCs w:val="20"/>
                <w:lang w:eastAsia="en-US"/>
              </w:rPr>
              <w:t>Please explain your objectives, what are you trying to achieve?</w:t>
            </w:r>
            <w:r w:rsidRPr="00910BDF">
              <w:rPr>
                <w:b/>
                <w:color w:val="000000" w:themeColor="text1"/>
                <w:sz w:val="20"/>
                <w:szCs w:val="20"/>
                <w:lang w:eastAsia="en-US"/>
              </w:rPr>
              <w:t xml:space="preserve"> </w:t>
            </w:r>
          </w:p>
        </w:tc>
        <w:tc>
          <w:tcPr>
            <w:tcW w:w="7258" w:type="dxa"/>
            <w:gridSpan w:val="2"/>
            <w:tcBorders>
              <w:top w:val="single" w:sz="4" w:space="0" w:color="auto"/>
              <w:left w:val="single" w:sz="4" w:space="0" w:color="auto"/>
              <w:bottom w:val="single" w:sz="4" w:space="0" w:color="auto"/>
              <w:right w:val="single" w:sz="4" w:space="0" w:color="auto"/>
            </w:tcBorders>
          </w:tcPr>
          <w:p w14:paraId="159B6659" w14:textId="77777777" w:rsidR="004C16B1" w:rsidRPr="00910BDF" w:rsidRDefault="004C16B1" w:rsidP="004C16B1">
            <w:pPr>
              <w:spacing w:line="240" w:lineRule="auto"/>
              <w:rPr>
                <w:color w:val="000000" w:themeColor="text1"/>
                <w:lang w:eastAsia="en-US"/>
              </w:rPr>
            </w:pPr>
          </w:p>
        </w:tc>
      </w:tr>
      <w:tr w:rsidR="00910BDF" w:rsidRPr="00910BDF" w14:paraId="187675F7" w14:textId="77777777" w:rsidTr="004C16B1">
        <w:trPr>
          <w:cantSplit/>
        </w:trPr>
        <w:tc>
          <w:tcPr>
            <w:tcW w:w="30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22FF11" w14:textId="77777777" w:rsidR="004C16B1" w:rsidRPr="00910BDF" w:rsidRDefault="004C16B1" w:rsidP="004C16B1">
            <w:pPr>
              <w:spacing w:line="240" w:lineRule="auto"/>
              <w:rPr>
                <w:color w:val="000000" w:themeColor="text1"/>
                <w:lang w:eastAsia="en-US"/>
              </w:rPr>
            </w:pPr>
            <w:r w:rsidRPr="00910BDF">
              <w:rPr>
                <w:b/>
                <w:color w:val="000000" w:themeColor="text1"/>
                <w:lang w:eastAsia="en-US"/>
              </w:rPr>
              <w:t>Detail:</w:t>
            </w:r>
            <w:r w:rsidRPr="00910BDF">
              <w:rPr>
                <w:b/>
                <w:color w:val="000000" w:themeColor="text1"/>
                <w:lang w:eastAsia="en-US"/>
              </w:rPr>
              <w:br/>
            </w:r>
            <w:r w:rsidRPr="00910BDF">
              <w:rPr>
                <w:color w:val="000000" w:themeColor="text1"/>
                <w:sz w:val="20"/>
                <w:lang w:eastAsia="en-US"/>
              </w:rPr>
              <w:t>Why is the new system/change in system required?  Is there an approved business case?</w:t>
            </w:r>
          </w:p>
        </w:tc>
        <w:tc>
          <w:tcPr>
            <w:tcW w:w="7258" w:type="dxa"/>
            <w:gridSpan w:val="2"/>
            <w:tcBorders>
              <w:top w:val="single" w:sz="4" w:space="0" w:color="auto"/>
              <w:left w:val="single" w:sz="4" w:space="0" w:color="auto"/>
              <w:bottom w:val="single" w:sz="4" w:space="0" w:color="auto"/>
              <w:right w:val="single" w:sz="4" w:space="0" w:color="auto"/>
            </w:tcBorders>
          </w:tcPr>
          <w:p w14:paraId="289FE08E" w14:textId="77777777" w:rsidR="004C16B1" w:rsidRPr="00910BDF" w:rsidRDefault="004C16B1" w:rsidP="004C16B1">
            <w:pPr>
              <w:spacing w:line="240" w:lineRule="auto"/>
              <w:rPr>
                <w:color w:val="000000" w:themeColor="text1"/>
                <w:lang w:eastAsia="en-US"/>
              </w:rPr>
            </w:pPr>
          </w:p>
        </w:tc>
      </w:tr>
      <w:tr w:rsidR="00910BDF" w:rsidRPr="00910BDF" w14:paraId="35D5FBB5" w14:textId="77777777" w:rsidTr="004C16B1">
        <w:trPr>
          <w:cantSplit/>
        </w:trPr>
        <w:tc>
          <w:tcPr>
            <w:tcW w:w="30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98380F"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Stakeholders/Relationships/Partners:</w:t>
            </w:r>
            <w:r w:rsidRPr="00910BDF">
              <w:rPr>
                <w:b/>
                <w:color w:val="000000" w:themeColor="text1"/>
                <w:lang w:eastAsia="en-US"/>
              </w:rPr>
              <w:br/>
            </w:r>
            <w:r w:rsidRPr="00910BDF">
              <w:rPr>
                <w:color w:val="000000" w:themeColor="text1"/>
                <w:sz w:val="20"/>
                <w:lang w:eastAsia="en-US"/>
              </w:rPr>
              <w:t>Please outline the nature of such relationships and the corresponding roles of other organisations.</w:t>
            </w:r>
          </w:p>
        </w:tc>
        <w:tc>
          <w:tcPr>
            <w:tcW w:w="7258" w:type="dxa"/>
            <w:gridSpan w:val="2"/>
            <w:tcBorders>
              <w:top w:val="single" w:sz="4" w:space="0" w:color="auto"/>
              <w:left w:val="single" w:sz="4" w:space="0" w:color="auto"/>
              <w:bottom w:val="single" w:sz="4" w:space="0" w:color="auto"/>
              <w:right w:val="single" w:sz="4" w:space="0" w:color="auto"/>
            </w:tcBorders>
          </w:tcPr>
          <w:p w14:paraId="51AB5B2F" w14:textId="77777777" w:rsidR="004C16B1" w:rsidRPr="00910BDF" w:rsidRDefault="004C16B1" w:rsidP="004C16B1">
            <w:pPr>
              <w:spacing w:line="240" w:lineRule="auto"/>
              <w:rPr>
                <w:color w:val="000000" w:themeColor="text1"/>
                <w:lang w:eastAsia="en-US"/>
              </w:rPr>
            </w:pPr>
          </w:p>
        </w:tc>
      </w:tr>
      <w:tr w:rsidR="00910BDF" w:rsidRPr="00910BDF" w14:paraId="7086C339" w14:textId="77777777" w:rsidTr="004C16B1">
        <w:trPr>
          <w:cantSplit/>
        </w:trPr>
        <w:tc>
          <w:tcPr>
            <w:tcW w:w="30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261C3A"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 xml:space="preserve">Data Controller: </w:t>
            </w:r>
          </w:p>
          <w:p w14:paraId="6A15D63A" w14:textId="77777777" w:rsidR="004C16B1" w:rsidRPr="00910BDF" w:rsidRDefault="004C16B1" w:rsidP="004C16B1">
            <w:pPr>
              <w:spacing w:line="240" w:lineRule="auto"/>
              <w:rPr>
                <w:bCs/>
                <w:color w:val="000000" w:themeColor="text1"/>
                <w:sz w:val="20"/>
                <w:szCs w:val="20"/>
                <w:lang w:eastAsia="en-US"/>
              </w:rPr>
            </w:pPr>
            <w:r w:rsidRPr="00910BDF">
              <w:rPr>
                <w:bCs/>
                <w:color w:val="000000" w:themeColor="text1"/>
                <w:sz w:val="20"/>
                <w:szCs w:val="20"/>
                <w:lang w:eastAsia="en-US"/>
              </w:rPr>
              <w:t xml:space="preserve">The controller is the organisation that alone or jointly determines the purpose and means of the processing. </w:t>
            </w:r>
            <w:proofErr w:type="spellStart"/>
            <w:r w:rsidRPr="00910BDF">
              <w:rPr>
                <w:bCs/>
                <w:color w:val="000000" w:themeColor="text1"/>
                <w:sz w:val="20"/>
                <w:szCs w:val="20"/>
                <w:lang w:eastAsia="en-US"/>
              </w:rPr>
              <w:t>Eg.</w:t>
            </w:r>
            <w:proofErr w:type="spellEnd"/>
            <w:r w:rsidRPr="00910BDF">
              <w:rPr>
                <w:bCs/>
                <w:color w:val="000000" w:themeColor="text1"/>
                <w:sz w:val="20"/>
                <w:szCs w:val="20"/>
                <w:lang w:eastAsia="en-US"/>
              </w:rPr>
              <w:t xml:space="preserve"> ICB, GP, Trust, Local Authority </w:t>
            </w:r>
          </w:p>
          <w:p w14:paraId="62C86455" w14:textId="77777777" w:rsidR="004C16B1" w:rsidRPr="00910BDF" w:rsidRDefault="004C16B1" w:rsidP="004C16B1">
            <w:pPr>
              <w:spacing w:line="240" w:lineRule="auto"/>
              <w:rPr>
                <w:bCs/>
                <w:color w:val="000000" w:themeColor="text1"/>
                <w:sz w:val="20"/>
                <w:szCs w:val="20"/>
                <w:lang w:eastAsia="en-US"/>
              </w:rPr>
            </w:pPr>
          </w:p>
          <w:p w14:paraId="3CBDF4FC" w14:textId="77777777" w:rsidR="004C16B1" w:rsidRPr="00910BDF" w:rsidRDefault="002E65D7" w:rsidP="004C16B1">
            <w:pPr>
              <w:spacing w:line="240" w:lineRule="auto"/>
              <w:rPr>
                <w:bCs/>
                <w:color w:val="000000" w:themeColor="text1"/>
                <w:sz w:val="20"/>
                <w:szCs w:val="20"/>
                <w:lang w:eastAsia="en-US"/>
              </w:rPr>
            </w:pPr>
            <w:hyperlink r:id="rId16" w:history="1">
              <w:r w:rsidR="004C16B1" w:rsidRPr="00910BDF">
                <w:rPr>
                  <w:color w:val="000000" w:themeColor="text1"/>
                  <w:sz w:val="20"/>
                  <w:szCs w:val="20"/>
                  <w:u w:val="single"/>
                  <w:lang w:eastAsia="en-US"/>
                </w:rPr>
                <w:t>What are ‘controllers’ and ‘processors’? | ICO</w:t>
              </w:r>
            </w:hyperlink>
          </w:p>
          <w:p w14:paraId="5E6C34CC" w14:textId="77777777" w:rsidR="004C16B1" w:rsidRPr="00910BDF" w:rsidRDefault="004C16B1" w:rsidP="004C16B1">
            <w:pPr>
              <w:spacing w:line="240" w:lineRule="auto"/>
              <w:rPr>
                <w:b/>
                <w:color w:val="000000" w:themeColor="text1"/>
                <w:sz w:val="20"/>
                <w:szCs w:val="20"/>
                <w:lang w:eastAsia="en-US"/>
              </w:rPr>
            </w:pPr>
          </w:p>
        </w:tc>
        <w:tc>
          <w:tcPr>
            <w:tcW w:w="7258" w:type="dxa"/>
            <w:gridSpan w:val="2"/>
            <w:tcBorders>
              <w:top w:val="single" w:sz="4" w:space="0" w:color="auto"/>
              <w:left w:val="single" w:sz="4" w:space="0" w:color="auto"/>
              <w:bottom w:val="single" w:sz="4" w:space="0" w:color="auto"/>
              <w:right w:val="single" w:sz="4" w:space="0" w:color="auto"/>
            </w:tcBorders>
          </w:tcPr>
          <w:p w14:paraId="78325A5C" w14:textId="77777777" w:rsidR="004C16B1" w:rsidRPr="00910BDF" w:rsidRDefault="004C16B1" w:rsidP="004C16B1">
            <w:pPr>
              <w:spacing w:line="240" w:lineRule="auto"/>
              <w:rPr>
                <w:bCs/>
                <w:color w:val="000000" w:themeColor="text1"/>
                <w:lang w:eastAsia="en-US"/>
              </w:rPr>
            </w:pPr>
            <w:r w:rsidRPr="00910BDF">
              <w:rPr>
                <w:bCs/>
                <w:color w:val="000000" w:themeColor="text1"/>
                <w:lang w:eastAsia="en-US"/>
              </w:rPr>
              <w:t>Name the Data Controllers / Joint Data Controllers (Please list all):</w:t>
            </w:r>
          </w:p>
          <w:p w14:paraId="3EC17CF9" w14:textId="77777777" w:rsidR="004C16B1" w:rsidRPr="00910BDF" w:rsidRDefault="004C16B1" w:rsidP="004C16B1">
            <w:pPr>
              <w:spacing w:line="240" w:lineRule="auto"/>
              <w:rPr>
                <w:bCs/>
                <w:color w:val="000000" w:themeColor="text1"/>
                <w:lang w:eastAsia="en-US"/>
              </w:rPr>
            </w:pPr>
          </w:p>
          <w:p w14:paraId="1FE4388C" w14:textId="77777777" w:rsidR="004C16B1" w:rsidRPr="00910BDF" w:rsidRDefault="004C16B1" w:rsidP="004C16B1">
            <w:pPr>
              <w:spacing w:line="240" w:lineRule="auto"/>
              <w:rPr>
                <w:bCs/>
                <w:color w:val="000000" w:themeColor="text1"/>
                <w:lang w:eastAsia="en-US"/>
              </w:rPr>
            </w:pPr>
          </w:p>
          <w:p w14:paraId="115A0F68" w14:textId="77777777" w:rsidR="004C16B1" w:rsidRPr="00910BDF" w:rsidRDefault="004C16B1" w:rsidP="004C16B1">
            <w:pPr>
              <w:spacing w:line="240" w:lineRule="auto"/>
              <w:rPr>
                <w:bCs/>
                <w:color w:val="000000" w:themeColor="text1"/>
                <w:lang w:eastAsia="en-US"/>
              </w:rPr>
            </w:pPr>
          </w:p>
          <w:p w14:paraId="470DB344" w14:textId="77777777" w:rsidR="004C16B1" w:rsidRPr="00910BDF" w:rsidRDefault="004C16B1" w:rsidP="004C16B1">
            <w:pPr>
              <w:spacing w:line="240" w:lineRule="auto"/>
              <w:rPr>
                <w:bCs/>
                <w:color w:val="000000" w:themeColor="text1"/>
                <w:lang w:eastAsia="en-US"/>
              </w:rPr>
            </w:pPr>
          </w:p>
          <w:p w14:paraId="73A3112A" w14:textId="77777777" w:rsidR="004C16B1" w:rsidRPr="00910BDF" w:rsidRDefault="004C16B1" w:rsidP="004C16B1">
            <w:pPr>
              <w:spacing w:line="240" w:lineRule="auto"/>
              <w:rPr>
                <w:bCs/>
                <w:color w:val="000000" w:themeColor="text1"/>
                <w:lang w:eastAsia="en-US"/>
              </w:rPr>
            </w:pPr>
          </w:p>
          <w:p w14:paraId="51D673D0" w14:textId="77777777" w:rsidR="004C16B1" w:rsidRPr="00910BDF" w:rsidRDefault="004C16B1" w:rsidP="004C16B1">
            <w:pPr>
              <w:spacing w:line="240" w:lineRule="auto"/>
              <w:ind w:left="11"/>
              <w:rPr>
                <w:b/>
                <w:color w:val="000000" w:themeColor="text1"/>
                <w:lang w:eastAsia="en-US"/>
              </w:rPr>
            </w:pPr>
          </w:p>
          <w:p w14:paraId="2B25E0A2" w14:textId="77777777" w:rsidR="004C16B1" w:rsidRPr="00910BDF" w:rsidRDefault="004C16B1" w:rsidP="004C16B1">
            <w:pPr>
              <w:spacing w:line="240" w:lineRule="auto"/>
              <w:rPr>
                <w:color w:val="000000" w:themeColor="text1"/>
                <w:lang w:eastAsia="en-US"/>
              </w:rPr>
            </w:pPr>
          </w:p>
          <w:p w14:paraId="67277A2B" w14:textId="77777777" w:rsidR="004C16B1" w:rsidRPr="00910BDF" w:rsidRDefault="004C16B1" w:rsidP="004C16B1">
            <w:pPr>
              <w:spacing w:line="240" w:lineRule="auto"/>
              <w:rPr>
                <w:color w:val="000000" w:themeColor="text1"/>
                <w:lang w:eastAsia="en-US"/>
              </w:rPr>
            </w:pPr>
          </w:p>
        </w:tc>
      </w:tr>
      <w:tr w:rsidR="00910BDF" w:rsidRPr="00910BDF" w14:paraId="025824EB" w14:textId="77777777" w:rsidTr="004C16B1">
        <w:trPr>
          <w:cantSplit/>
        </w:trPr>
        <w:tc>
          <w:tcPr>
            <w:tcW w:w="30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FC485B"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Other related projects:</w:t>
            </w:r>
          </w:p>
        </w:tc>
        <w:sdt>
          <w:sdtPr>
            <w:rPr>
              <w:color w:val="000000" w:themeColor="text1"/>
              <w:lang w:eastAsia="en-US"/>
            </w:rPr>
            <w:id w:val="-992862404"/>
            <w:showingPlcHdr/>
            <w:text/>
          </w:sdtPr>
          <w:sdtEndPr/>
          <w:sdtContent>
            <w:tc>
              <w:tcPr>
                <w:tcW w:w="7258" w:type="dxa"/>
                <w:gridSpan w:val="2"/>
                <w:tcBorders>
                  <w:top w:val="single" w:sz="4" w:space="0" w:color="auto"/>
                  <w:left w:val="single" w:sz="4" w:space="0" w:color="auto"/>
                  <w:bottom w:val="single" w:sz="4" w:space="0" w:color="auto"/>
                  <w:right w:val="single" w:sz="4" w:space="0" w:color="auto"/>
                </w:tcBorders>
                <w:hideMark/>
              </w:tcPr>
              <w:p w14:paraId="7570C590"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 xml:space="preserve">     </w:t>
                </w:r>
              </w:p>
            </w:tc>
          </w:sdtContent>
        </w:sdt>
      </w:tr>
      <w:tr w:rsidR="00910BDF" w:rsidRPr="00910BDF" w14:paraId="259ABD00" w14:textId="77777777" w:rsidTr="004C16B1">
        <w:trPr>
          <w:cantSplit/>
        </w:trPr>
        <w:tc>
          <w:tcPr>
            <w:tcW w:w="30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8D0BBD"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Project lead:</w:t>
            </w:r>
          </w:p>
        </w:tc>
        <w:tc>
          <w:tcPr>
            <w:tcW w:w="1546" w:type="dxa"/>
            <w:tcBorders>
              <w:top w:val="single" w:sz="4" w:space="0" w:color="auto"/>
              <w:left w:val="single" w:sz="4" w:space="0" w:color="auto"/>
              <w:bottom w:val="single" w:sz="4" w:space="0" w:color="auto"/>
              <w:right w:val="single" w:sz="4" w:space="0" w:color="auto"/>
            </w:tcBorders>
            <w:hideMark/>
          </w:tcPr>
          <w:p w14:paraId="60080643"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 xml:space="preserve">Name: </w:t>
            </w:r>
          </w:p>
        </w:tc>
        <w:tc>
          <w:tcPr>
            <w:tcW w:w="5712" w:type="dxa"/>
            <w:tcBorders>
              <w:top w:val="single" w:sz="4" w:space="0" w:color="auto"/>
              <w:left w:val="single" w:sz="4" w:space="0" w:color="auto"/>
              <w:bottom w:val="single" w:sz="4" w:space="0" w:color="auto"/>
              <w:right w:val="single" w:sz="4" w:space="0" w:color="auto"/>
            </w:tcBorders>
          </w:tcPr>
          <w:p w14:paraId="2EE51671" w14:textId="77777777" w:rsidR="004C16B1" w:rsidRPr="00910BDF" w:rsidRDefault="004C16B1" w:rsidP="004C16B1">
            <w:pPr>
              <w:spacing w:line="240" w:lineRule="auto"/>
              <w:rPr>
                <w:color w:val="000000" w:themeColor="text1"/>
                <w:lang w:eastAsia="en-US"/>
              </w:rPr>
            </w:pPr>
          </w:p>
        </w:tc>
      </w:tr>
      <w:tr w:rsidR="00910BDF" w:rsidRPr="00910BDF" w14:paraId="5D475E21" w14:textId="77777777" w:rsidTr="004C16B1">
        <w:trPr>
          <w:cantSplit/>
        </w:trPr>
        <w:tc>
          <w:tcPr>
            <w:tcW w:w="3034" w:type="dxa"/>
            <w:vMerge/>
            <w:tcBorders>
              <w:top w:val="single" w:sz="4" w:space="0" w:color="auto"/>
              <w:left w:val="single" w:sz="4" w:space="0" w:color="auto"/>
              <w:bottom w:val="single" w:sz="4" w:space="0" w:color="auto"/>
              <w:right w:val="single" w:sz="4" w:space="0" w:color="auto"/>
            </w:tcBorders>
            <w:vAlign w:val="center"/>
            <w:hideMark/>
          </w:tcPr>
          <w:p w14:paraId="3C517B92" w14:textId="77777777" w:rsidR="004C16B1" w:rsidRPr="00910BDF" w:rsidRDefault="004C16B1" w:rsidP="004C16B1">
            <w:pPr>
              <w:spacing w:line="240" w:lineRule="auto"/>
              <w:rPr>
                <w:b/>
                <w:color w:val="000000" w:themeColor="text1"/>
                <w:lang w:eastAsia="en-US"/>
              </w:rPr>
            </w:pPr>
          </w:p>
        </w:tc>
        <w:tc>
          <w:tcPr>
            <w:tcW w:w="1546" w:type="dxa"/>
            <w:tcBorders>
              <w:top w:val="single" w:sz="4" w:space="0" w:color="auto"/>
              <w:left w:val="single" w:sz="4" w:space="0" w:color="auto"/>
              <w:bottom w:val="single" w:sz="4" w:space="0" w:color="auto"/>
              <w:right w:val="single" w:sz="4" w:space="0" w:color="auto"/>
            </w:tcBorders>
            <w:hideMark/>
          </w:tcPr>
          <w:p w14:paraId="1CFE7053"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Title:</w:t>
            </w:r>
          </w:p>
        </w:tc>
        <w:tc>
          <w:tcPr>
            <w:tcW w:w="5712" w:type="dxa"/>
            <w:tcBorders>
              <w:top w:val="single" w:sz="4" w:space="0" w:color="auto"/>
              <w:left w:val="single" w:sz="4" w:space="0" w:color="auto"/>
              <w:bottom w:val="single" w:sz="4" w:space="0" w:color="auto"/>
              <w:right w:val="single" w:sz="4" w:space="0" w:color="auto"/>
            </w:tcBorders>
          </w:tcPr>
          <w:p w14:paraId="6827E349" w14:textId="77777777" w:rsidR="004C16B1" w:rsidRPr="00910BDF" w:rsidRDefault="004C16B1" w:rsidP="004C16B1">
            <w:pPr>
              <w:spacing w:line="240" w:lineRule="auto"/>
              <w:rPr>
                <w:color w:val="000000" w:themeColor="text1"/>
                <w:lang w:eastAsia="en-US"/>
              </w:rPr>
            </w:pPr>
          </w:p>
        </w:tc>
      </w:tr>
      <w:tr w:rsidR="00910BDF" w:rsidRPr="00910BDF" w14:paraId="5D8FBC80" w14:textId="77777777" w:rsidTr="004C16B1">
        <w:trPr>
          <w:cantSplit/>
        </w:trPr>
        <w:tc>
          <w:tcPr>
            <w:tcW w:w="3034" w:type="dxa"/>
            <w:vMerge/>
            <w:tcBorders>
              <w:top w:val="single" w:sz="4" w:space="0" w:color="auto"/>
              <w:left w:val="single" w:sz="4" w:space="0" w:color="auto"/>
              <w:bottom w:val="single" w:sz="4" w:space="0" w:color="auto"/>
              <w:right w:val="single" w:sz="4" w:space="0" w:color="auto"/>
            </w:tcBorders>
            <w:vAlign w:val="center"/>
            <w:hideMark/>
          </w:tcPr>
          <w:p w14:paraId="15F3066F" w14:textId="77777777" w:rsidR="004C16B1" w:rsidRPr="00910BDF" w:rsidRDefault="004C16B1" w:rsidP="004C16B1">
            <w:pPr>
              <w:spacing w:line="240" w:lineRule="auto"/>
              <w:rPr>
                <w:b/>
                <w:color w:val="000000" w:themeColor="text1"/>
                <w:lang w:eastAsia="en-US"/>
              </w:rPr>
            </w:pPr>
          </w:p>
        </w:tc>
        <w:tc>
          <w:tcPr>
            <w:tcW w:w="1546" w:type="dxa"/>
            <w:tcBorders>
              <w:top w:val="single" w:sz="4" w:space="0" w:color="auto"/>
              <w:left w:val="single" w:sz="4" w:space="0" w:color="auto"/>
              <w:bottom w:val="single" w:sz="4" w:space="0" w:color="auto"/>
              <w:right w:val="single" w:sz="4" w:space="0" w:color="auto"/>
            </w:tcBorders>
            <w:hideMark/>
          </w:tcPr>
          <w:p w14:paraId="274AA020"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Department:</w:t>
            </w:r>
          </w:p>
        </w:tc>
        <w:tc>
          <w:tcPr>
            <w:tcW w:w="5712" w:type="dxa"/>
            <w:tcBorders>
              <w:top w:val="single" w:sz="4" w:space="0" w:color="auto"/>
              <w:left w:val="single" w:sz="4" w:space="0" w:color="auto"/>
              <w:bottom w:val="single" w:sz="4" w:space="0" w:color="auto"/>
              <w:right w:val="single" w:sz="4" w:space="0" w:color="auto"/>
            </w:tcBorders>
          </w:tcPr>
          <w:p w14:paraId="74EDB042" w14:textId="77777777" w:rsidR="004C16B1" w:rsidRPr="00910BDF" w:rsidRDefault="004C16B1" w:rsidP="004C16B1">
            <w:pPr>
              <w:spacing w:line="240" w:lineRule="auto"/>
              <w:rPr>
                <w:color w:val="000000" w:themeColor="text1"/>
                <w:lang w:eastAsia="en-US"/>
              </w:rPr>
            </w:pPr>
          </w:p>
        </w:tc>
      </w:tr>
      <w:tr w:rsidR="00910BDF" w:rsidRPr="00910BDF" w14:paraId="22A74199" w14:textId="77777777" w:rsidTr="004C16B1">
        <w:trPr>
          <w:cantSplit/>
        </w:trPr>
        <w:tc>
          <w:tcPr>
            <w:tcW w:w="3034" w:type="dxa"/>
            <w:vMerge/>
            <w:tcBorders>
              <w:top w:val="single" w:sz="4" w:space="0" w:color="auto"/>
              <w:left w:val="single" w:sz="4" w:space="0" w:color="auto"/>
              <w:bottom w:val="single" w:sz="4" w:space="0" w:color="auto"/>
              <w:right w:val="single" w:sz="4" w:space="0" w:color="auto"/>
            </w:tcBorders>
            <w:vAlign w:val="center"/>
            <w:hideMark/>
          </w:tcPr>
          <w:p w14:paraId="6E3F6352" w14:textId="77777777" w:rsidR="004C16B1" w:rsidRPr="00910BDF" w:rsidRDefault="004C16B1" w:rsidP="004C16B1">
            <w:pPr>
              <w:spacing w:line="240" w:lineRule="auto"/>
              <w:rPr>
                <w:b/>
                <w:color w:val="000000" w:themeColor="text1"/>
                <w:lang w:eastAsia="en-US"/>
              </w:rPr>
            </w:pPr>
          </w:p>
        </w:tc>
        <w:tc>
          <w:tcPr>
            <w:tcW w:w="1546" w:type="dxa"/>
            <w:tcBorders>
              <w:top w:val="single" w:sz="4" w:space="0" w:color="auto"/>
              <w:left w:val="single" w:sz="4" w:space="0" w:color="auto"/>
              <w:bottom w:val="single" w:sz="4" w:space="0" w:color="auto"/>
              <w:right w:val="single" w:sz="4" w:space="0" w:color="auto"/>
            </w:tcBorders>
            <w:hideMark/>
          </w:tcPr>
          <w:p w14:paraId="10D2456A"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Telephone:</w:t>
            </w:r>
          </w:p>
        </w:tc>
        <w:tc>
          <w:tcPr>
            <w:tcW w:w="5712" w:type="dxa"/>
            <w:tcBorders>
              <w:top w:val="single" w:sz="4" w:space="0" w:color="auto"/>
              <w:left w:val="single" w:sz="4" w:space="0" w:color="auto"/>
              <w:bottom w:val="single" w:sz="4" w:space="0" w:color="auto"/>
              <w:right w:val="single" w:sz="4" w:space="0" w:color="auto"/>
            </w:tcBorders>
          </w:tcPr>
          <w:p w14:paraId="6DBDBA76" w14:textId="77777777" w:rsidR="004C16B1" w:rsidRPr="00910BDF" w:rsidRDefault="004C16B1" w:rsidP="004C16B1">
            <w:pPr>
              <w:spacing w:line="240" w:lineRule="auto"/>
              <w:rPr>
                <w:color w:val="000000" w:themeColor="text1"/>
                <w:lang w:eastAsia="en-US"/>
              </w:rPr>
            </w:pPr>
          </w:p>
        </w:tc>
      </w:tr>
      <w:tr w:rsidR="00910BDF" w:rsidRPr="00910BDF" w14:paraId="464D3075" w14:textId="77777777" w:rsidTr="004C16B1">
        <w:trPr>
          <w:cantSplit/>
        </w:trPr>
        <w:tc>
          <w:tcPr>
            <w:tcW w:w="3034" w:type="dxa"/>
            <w:vMerge/>
            <w:tcBorders>
              <w:top w:val="single" w:sz="4" w:space="0" w:color="auto"/>
              <w:left w:val="single" w:sz="4" w:space="0" w:color="auto"/>
              <w:bottom w:val="single" w:sz="4" w:space="0" w:color="auto"/>
              <w:right w:val="single" w:sz="4" w:space="0" w:color="auto"/>
            </w:tcBorders>
            <w:vAlign w:val="center"/>
            <w:hideMark/>
          </w:tcPr>
          <w:p w14:paraId="058C4076" w14:textId="77777777" w:rsidR="004C16B1" w:rsidRPr="00910BDF" w:rsidRDefault="004C16B1" w:rsidP="004C16B1">
            <w:pPr>
              <w:spacing w:line="240" w:lineRule="auto"/>
              <w:rPr>
                <w:b/>
                <w:color w:val="000000" w:themeColor="text1"/>
                <w:lang w:eastAsia="en-US"/>
              </w:rPr>
            </w:pPr>
          </w:p>
        </w:tc>
        <w:tc>
          <w:tcPr>
            <w:tcW w:w="1546" w:type="dxa"/>
            <w:tcBorders>
              <w:top w:val="single" w:sz="4" w:space="0" w:color="auto"/>
              <w:left w:val="single" w:sz="4" w:space="0" w:color="auto"/>
              <w:bottom w:val="single" w:sz="4" w:space="0" w:color="auto"/>
              <w:right w:val="single" w:sz="4" w:space="0" w:color="auto"/>
            </w:tcBorders>
            <w:hideMark/>
          </w:tcPr>
          <w:p w14:paraId="709192FB"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Email</w:t>
            </w:r>
          </w:p>
        </w:tc>
        <w:tc>
          <w:tcPr>
            <w:tcW w:w="5712" w:type="dxa"/>
            <w:tcBorders>
              <w:top w:val="single" w:sz="4" w:space="0" w:color="auto"/>
              <w:left w:val="single" w:sz="4" w:space="0" w:color="auto"/>
              <w:bottom w:val="single" w:sz="4" w:space="0" w:color="auto"/>
              <w:right w:val="single" w:sz="4" w:space="0" w:color="auto"/>
            </w:tcBorders>
          </w:tcPr>
          <w:p w14:paraId="1BC09628" w14:textId="77777777" w:rsidR="004C16B1" w:rsidRPr="00910BDF" w:rsidRDefault="004C16B1" w:rsidP="004C16B1">
            <w:pPr>
              <w:spacing w:line="240" w:lineRule="auto"/>
              <w:rPr>
                <w:color w:val="000000" w:themeColor="text1"/>
                <w:lang w:eastAsia="en-US"/>
              </w:rPr>
            </w:pPr>
          </w:p>
        </w:tc>
      </w:tr>
      <w:tr w:rsidR="00910BDF" w:rsidRPr="00910BDF" w14:paraId="77DA3008" w14:textId="77777777" w:rsidTr="004C16B1">
        <w:trPr>
          <w:cantSplit/>
        </w:trPr>
        <w:tc>
          <w:tcPr>
            <w:tcW w:w="30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48CDA0"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Information Asset Owner:</w:t>
            </w:r>
          </w:p>
          <w:p w14:paraId="760533C9" w14:textId="77777777" w:rsidR="004C16B1" w:rsidRPr="00910BDF" w:rsidRDefault="004C16B1" w:rsidP="004C16B1">
            <w:pPr>
              <w:spacing w:line="240" w:lineRule="auto"/>
              <w:rPr>
                <w:b/>
                <w:color w:val="000000" w:themeColor="text1"/>
                <w:lang w:eastAsia="en-US"/>
              </w:rPr>
            </w:pPr>
            <w:r w:rsidRPr="00910BDF">
              <w:rPr>
                <w:color w:val="000000" w:themeColor="text1"/>
                <w:sz w:val="20"/>
                <w:lang w:eastAsia="en-US"/>
              </w:rPr>
              <w:t xml:space="preserve">All information systems/assets must have an </w:t>
            </w:r>
            <w:hyperlink r:id="rId17" w:anchor="IAO" w:history="1">
              <w:r w:rsidRPr="00910BDF">
                <w:rPr>
                  <w:color w:val="000000" w:themeColor="text1"/>
                  <w:sz w:val="20"/>
                  <w:u w:val="single"/>
                  <w:lang w:eastAsia="en-US"/>
                </w:rPr>
                <w:t>Information Asset Owner (IAO).</w:t>
              </w:r>
            </w:hyperlink>
            <w:r w:rsidRPr="00910BDF">
              <w:rPr>
                <w:color w:val="000000" w:themeColor="text1"/>
                <w:sz w:val="20"/>
                <w:lang w:eastAsia="en-US"/>
              </w:rPr>
              <w:t xml:space="preserve"> IAO’s should normally be a Head of Department/Service.</w:t>
            </w:r>
          </w:p>
        </w:tc>
        <w:tc>
          <w:tcPr>
            <w:tcW w:w="1546" w:type="dxa"/>
            <w:tcBorders>
              <w:top w:val="single" w:sz="4" w:space="0" w:color="auto"/>
              <w:left w:val="single" w:sz="4" w:space="0" w:color="auto"/>
              <w:bottom w:val="single" w:sz="4" w:space="0" w:color="auto"/>
              <w:right w:val="single" w:sz="4" w:space="0" w:color="auto"/>
            </w:tcBorders>
            <w:hideMark/>
          </w:tcPr>
          <w:p w14:paraId="40A09CDB"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 xml:space="preserve">Name: </w:t>
            </w:r>
          </w:p>
        </w:tc>
        <w:tc>
          <w:tcPr>
            <w:tcW w:w="5712" w:type="dxa"/>
            <w:tcBorders>
              <w:top w:val="single" w:sz="4" w:space="0" w:color="auto"/>
              <w:left w:val="single" w:sz="4" w:space="0" w:color="auto"/>
              <w:bottom w:val="single" w:sz="4" w:space="0" w:color="auto"/>
              <w:right w:val="single" w:sz="4" w:space="0" w:color="auto"/>
            </w:tcBorders>
          </w:tcPr>
          <w:p w14:paraId="6CAE5AB1" w14:textId="77777777" w:rsidR="004C16B1" w:rsidRPr="00910BDF" w:rsidRDefault="004C16B1" w:rsidP="004C16B1">
            <w:pPr>
              <w:spacing w:line="240" w:lineRule="auto"/>
              <w:rPr>
                <w:color w:val="000000" w:themeColor="text1"/>
                <w:lang w:eastAsia="en-US"/>
              </w:rPr>
            </w:pPr>
          </w:p>
        </w:tc>
      </w:tr>
      <w:tr w:rsidR="00910BDF" w:rsidRPr="00910BDF" w14:paraId="36B8509D" w14:textId="77777777" w:rsidTr="004C16B1">
        <w:trPr>
          <w:cantSplit/>
        </w:trPr>
        <w:tc>
          <w:tcPr>
            <w:tcW w:w="3034" w:type="dxa"/>
            <w:vMerge/>
            <w:tcBorders>
              <w:top w:val="single" w:sz="4" w:space="0" w:color="auto"/>
              <w:left w:val="single" w:sz="4" w:space="0" w:color="auto"/>
              <w:bottom w:val="single" w:sz="4" w:space="0" w:color="auto"/>
              <w:right w:val="single" w:sz="4" w:space="0" w:color="auto"/>
            </w:tcBorders>
            <w:vAlign w:val="center"/>
            <w:hideMark/>
          </w:tcPr>
          <w:p w14:paraId="0871AD4D" w14:textId="77777777" w:rsidR="004C16B1" w:rsidRPr="00910BDF" w:rsidRDefault="004C16B1" w:rsidP="004C16B1">
            <w:pPr>
              <w:spacing w:line="240" w:lineRule="auto"/>
              <w:rPr>
                <w:b/>
                <w:color w:val="000000" w:themeColor="text1"/>
                <w:lang w:eastAsia="en-US"/>
              </w:rPr>
            </w:pPr>
          </w:p>
        </w:tc>
        <w:tc>
          <w:tcPr>
            <w:tcW w:w="1546" w:type="dxa"/>
            <w:tcBorders>
              <w:top w:val="single" w:sz="4" w:space="0" w:color="auto"/>
              <w:left w:val="single" w:sz="4" w:space="0" w:color="auto"/>
              <w:bottom w:val="single" w:sz="4" w:space="0" w:color="auto"/>
              <w:right w:val="single" w:sz="4" w:space="0" w:color="auto"/>
            </w:tcBorders>
            <w:hideMark/>
          </w:tcPr>
          <w:p w14:paraId="0C122955"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Title:</w:t>
            </w:r>
          </w:p>
        </w:tc>
        <w:tc>
          <w:tcPr>
            <w:tcW w:w="5712" w:type="dxa"/>
            <w:tcBorders>
              <w:top w:val="single" w:sz="4" w:space="0" w:color="auto"/>
              <w:left w:val="single" w:sz="4" w:space="0" w:color="auto"/>
              <w:bottom w:val="single" w:sz="4" w:space="0" w:color="auto"/>
              <w:right w:val="single" w:sz="4" w:space="0" w:color="auto"/>
            </w:tcBorders>
          </w:tcPr>
          <w:p w14:paraId="2FC86ADC" w14:textId="77777777" w:rsidR="004C16B1" w:rsidRPr="00910BDF" w:rsidRDefault="004C16B1" w:rsidP="004C16B1">
            <w:pPr>
              <w:spacing w:line="240" w:lineRule="auto"/>
              <w:rPr>
                <w:color w:val="000000" w:themeColor="text1"/>
                <w:lang w:eastAsia="en-US"/>
              </w:rPr>
            </w:pPr>
          </w:p>
        </w:tc>
      </w:tr>
      <w:tr w:rsidR="00910BDF" w:rsidRPr="00910BDF" w14:paraId="0200D067" w14:textId="77777777" w:rsidTr="004C16B1">
        <w:trPr>
          <w:cantSplit/>
        </w:trPr>
        <w:tc>
          <w:tcPr>
            <w:tcW w:w="3034" w:type="dxa"/>
            <w:vMerge/>
            <w:tcBorders>
              <w:top w:val="single" w:sz="4" w:space="0" w:color="auto"/>
              <w:left w:val="single" w:sz="4" w:space="0" w:color="auto"/>
              <w:bottom w:val="single" w:sz="4" w:space="0" w:color="auto"/>
              <w:right w:val="single" w:sz="4" w:space="0" w:color="auto"/>
            </w:tcBorders>
            <w:vAlign w:val="center"/>
            <w:hideMark/>
          </w:tcPr>
          <w:p w14:paraId="57F976F1" w14:textId="77777777" w:rsidR="004C16B1" w:rsidRPr="00910BDF" w:rsidRDefault="004C16B1" w:rsidP="004C16B1">
            <w:pPr>
              <w:spacing w:line="240" w:lineRule="auto"/>
              <w:rPr>
                <w:b/>
                <w:color w:val="000000" w:themeColor="text1"/>
                <w:lang w:eastAsia="en-US"/>
              </w:rPr>
            </w:pPr>
          </w:p>
        </w:tc>
        <w:tc>
          <w:tcPr>
            <w:tcW w:w="1546" w:type="dxa"/>
            <w:tcBorders>
              <w:top w:val="single" w:sz="4" w:space="0" w:color="auto"/>
              <w:left w:val="single" w:sz="4" w:space="0" w:color="auto"/>
              <w:bottom w:val="single" w:sz="4" w:space="0" w:color="auto"/>
              <w:right w:val="single" w:sz="4" w:space="0" w:color="auto"/>
            </w:tcBorders>
            <w:hideMark/>
          </w:tcPr>
          <w:p w14:paraId="1854E893"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Department:</w:t>
            </w:r>
          </w:p>
        </w:tc>
        <w:tc>
          <w:tcPr>
            <w:tcW w:w="5712" w:type="dxa"/>
            <w:tcBorders>
              <w:top w:val="single" w:sz="4" w:space="0" w:color="auto"/>
              <w:left w:val="single" w:sz="4" w:space="0" w:color="auto"/>
              <w:bottom w:val="single" w:sz="4" w:space="0" w:color="auto"/>
              <w:right w:val="single" w:sz="4" w:space="0" w:color="auto"/>
            </w:tcBorders>
          </w:tcPr>
          <w:p w14:paraId="0C6B0DE5" w14:textId="77777777" w:rsidR="004C16B1" w:rsidRPr="00910BDF" w:rsidRDefault="004C16B1" w:rsidP="004C16B1">
            <w:pPr>
              <w:spacing w:line="240" w:lineRule="auto"/>
              <w:rPr>
                <w:color w:val="000000" w:themeColor="text1"/>
                <w:lang w:eastAsia="en-US"/>
              </w:rPr>
            </w:pPr>
          </w:p>
        </w:tc>
      </w:tr>
      <w:tr w:rsidR="00910BDF" w:rsidRPr="00910BDF" w14:paraId="1EA3BEED" w14:textId="77777777" w:rsidTr="004C16B1">
        <w:trPr>
          <w:cantSplit/>
        </w:trPr>
        <w:tc>
          <w:tcPr>
            <w:tcW w:w="3034" w:type="dxa"/>
            <w:vMerge/>
            <w:tcBorders>
              <w:top w:val="single" w:sz="4" w:space="0" w:color="auto"/>
              <w:left w:val="single" w:sz="4" w:space="0" w:color="auto"/>
              <w:bottom w:val="single" w:sz="4" w:space="0" w:color="auto"/>
              <w:right w:val="single" w:sz="4" w:space="0" w:color="auto"/>
            </w:tcBorders>
            <w:vAlign w:val="center"/>
            <w:hideMark/>
          </w:tcPr>
          <w:p w14:paraId="7447BA75" w14:textId="77777777" w:rsidR="004C16B1" w:rsidRPr="00910BDF" w:rsidRDefault="004C16B1" w:rsidP="004C16B1">
            <w:pPr>
              <w:spacing w:line="240" w:lineRule="auto"/>
              <w:rPr>
                <w:b/>
                <w:color w:val="000000" w:themeColor="text1"/>
                <w:lang w:eastAsia="en-US"/>
              </w:rPr>
            </w:pPr>
          </w:p>
        </w:tc>
        <w:tc>
          <w:tcPr>
            <w:tcW w:w="1546" w:type="dxa"/>
            <w:tcBorders>
              <w:top w:val="single" w:sz="4" w:space="0" w:color="auto"/>
              <w:left w:val="single" w:sz="4" w:space="0" w:color="auto"/>
              <w:bottom w:val="single" w:sz="4" w:space="0" w:color="auto"/>
              <w:right w:val="single" w:sz="4" w:space="0" w:color="auto"/>
            </w:tcBorders>
            <w:hideMark/>
          </w:tcPr>
          <w:p w14:paraId="7EC91FCD"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Telephone:</w:t>
            </w:r>
          </w:p>
        </w:tc>
        <w:tc>
          <w:tcPr>
            <w:tcW w:w="5712" w:type="dxa"/>
            <w:tcBorders>
              <w:top w:val="single" w:sz="4" w:space="0" w:color="auto"/>
              <w:left w:val="single" w:sz="4" w:space="0" w:color="auto"/>
              <w:bottom w:val="single" w:sz="4" w:space="0" w:color="auto"/>
              <w:right w:val="single" w:sz="4" w:space="0" w:color="auto"/>
            </w:tcBorders>
          </w:tcPr>
          <w:p w14:paraId="04D5F1A3" w14:textId="77777777" w:rsidR="004C16B1" w:rsidRPr="00910BDF" w:rsidRDefault="004C16B1" w:rsidP="004C16B1">
            <w:pPr>
              <w:spacing w:line="240" w:lineRule="auto"/>
              <w:rPr>
                <w:color w:val="000000" w:themeColor="text1"/>
                <w:lang w:eastAsia="en-US"/>
              </w:rPr>
            </w:pPr>
          </w:p>
        </w:tc>
      </w:tr>
      <w:tr w:rsidR="00910BDF" w:rsidRPr="00910BDF" w14:paraId="19F8D213" w14:textId="77777777" w:rsidTr="004C16B1">
        <w:trPr>
          <w:cantSplit/>
        </w:trPr>
        <w:tc>
          <w:tcPr>
            <w:tcW w:w="3034" w:type="dxa"/>
            <w:vMerge/>
            <w:tcBorders>
              <w:top w:val="single" w:sz="4" w:space="0" w:color="auto"/>
              <w:left w:val="single" w:sz="4" w:space="0" w:color="auto"/>
              <w:bottom w:val="single" w:sz="4" w:space="0" w:color="auto"/>
              <w:right w:val="single" w:sz="4" w:space="0" w:color="auto"/>
            </w:tcBorders>
            <w:vAlign w:val="center"/>
            <w:hideMark/>
          </w:tcPr>
          <w:p w14:paraId="0AE0533B" w14:textId="77777777" w:rsidR="004C16B1" w:rsidRPr="00910BDF" w:rsidRDefault="004C16B1" w:rsidP="004C16B1">
            <w:pPr>
              <w:spacing w:line="240" w:lineRule="auto"/>
              <w:rPr>
                <w:b/>
                <w:color w:val="000000" w:themeColor="text1"/>
                <w:lang w:eastAsia="en-US"/>
              </w:rPr>
            </w:pPr>
          </w:p>
        </w:tc>
        <w:tc>
          <w:tcPr>
            <w:tcW w:w="1546" w:type="dxa"/>
            <w:tcBorders>
              <w:top w:val="single" w:sz="4" w:space="0" w:color="auto"/>
              <w:left w:val="single" w:sz="4" w:space="0" w:color="auto"/>
              <w:bottom w:val="single" w:sz="4" w:space="0" w:color="auto"/>
              <w:right w:val="single" w:sz="4" w:space="0" w:color="auto"/>
            </w:tcBorders>
            <w:hideMark/>
          </w:tcPr>
          <w:p w14:paraId="5AE5BCB3"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Email</w:t>
            </w:r>
          </w:p>
        </w:tc>
        <w:tc>
          <w:tcPr>
            <w:tcW w:w="5712" w:type="dxa"/>
            <w:tcBorders>
              <w:top w:val="single" w:sz="4" w:space="0" w:color="auto"/>
              <w:left w:val="single" w:sz="4" w:space="0" w:color="auto"/>
              <w:bottom w:val="single" w:sz="4" w:space="0" w:color="auto"/>
              <w:right w:val="single" w:sz="4" w:space="0" w:color="auto"/>
            </w:tcBorders>
          </w:tcPr>
          <w:p w14:paraId="3A84F6B2" w14:textId="77777777" w:rsidR="004C16B1" w:rsidRPr="00910BDF" w:rsidRDefault="004C16B1" w:rsidP="004C16B1">
            <w:pPr>
              <w:spacing w:line="240" w:lineRule="auto"/>
              <w:rPr>
                <w:color w:val="000000" w:themeColor="text1"/>
                <w:lang w:eastAsia="en-US"/>
              </w:rPr>
            </w:pPr>
          </w:p>
        </w:tc>
      </w:tr>
      <w:tr w:rsidR="00910BDF" w:rsidRPr="00910BDF" w14:paraId="1D465B57" w14:textId="77777777" w:rsidTr="004C16B1">
        <w:trPr>
          <w:cantSplit/>
        </w:trPr>
        <w:tc>
          <w:tcPr>
            <w:tcW w:w="30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9FDA59"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Information Asset Administrator:</w:t>
            </w:r>
          </w:p>
          <w:p w14:paraId="0488720F" w14:textId="77777777" w:rsidR="004C16B1" w:rsidRPr="00910BDF" w:rsidRDefault="004C16B1" w:rsidP="004C16B1">
            <w:pPr>
              <w:spacing w:line="240" w:lineRule="auto"/>
              <w:rPr>
                <w:b/>
                <w:color w:val="000000" w:themeColor="text1"/>
                <w:lang w:eastAsia="en-US"/>
              </w:rPr>
            </w:pPr>
            <w:r w:rsidRPr="00910BDF">
              <w:rPr>
                <w:color w:val="000000" w:themeColor="text1"/>
                <w:sz w:val="20"/>
                <w:lang w:eastAsia="en-US"/>
              </w:rPr>
              <w:t xml:space="preserve">Information systems/assets may have an </w:t>
            </w:r>
            <w:hyperlink r:id="rId18" w:anchor="IAA" w:history="1">
              <w:r w:rsidRPr="00910BDF">
                <w:rPr>
                  <w:color w:val="000000" w:themeColor="text1"/>
                  <w:sz w:val="20"/>
                  <w:u w:val="single"/>
                  <w:lang w:eastAsia="en-US"/>
                </w:rPr>
                <w:t xml:space="preserve">Information Asset </w:t>
              </w:r>
              <w:r w:rsidRPr="00910BDF">
                <w:rPr>
                  <w:color w:val="000000" w:themeColor="text1"/>
                  <w:sz w:val="20"/>
                  <w:u w:val="single"/>
                  <w:lang w:eastAsia="en-US"/>
                </w:rPr>
                <w:lastRenderedPageBreak/>
                <w:t>Administrator (IAA)</w:t>
              </w:r>
            </w:hyperlink>
            <w:r w:rsidRPr="00910BDF">
              <w:rPr>
                <w:color w:val="000000" w:themeColor="text1"/>
                <w:sz w:val="20"/>
                <w:lang w:eastAsia="en-US"/>
              </w:rPr>
              <w:t xml:space="preserve"> who reports the IAO. IAA’s are normally System Managers/Project Leads.</w:t>
            </w:r>
          </w:p>
        </w:tc>
        <w:tc>
          <w:tcPr>
            <w:tcW w:w="1546" w:type="dxa"/>
            <w:tcBorders>
              <w:top w:val="single" w:sz="4" w:space="0" w:color="auto"/>
              <w:left w:val="single" w:sz="4" w:space="0" w:color="auto"/>
              <w:bottom w:val="single" w:sz="4" w:space="0" w:color="auto"/>
              <w:right w:val="single" w:sz="4" w:space="0" w:color="auto"/>
            </w:tcBorders>
            <w:hideMark/>
          </w:tcPr>
          <w:p w14:paraId="018C6851"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lastRenderedPageBreak/>
              <w:t xml:space="preserve">Name: </w:t>
            </w:r>
          </w:p>
        </w:tc>
        <w:tc>
          <w:tcPr>
            <w:tcW w:w="5712" w:type="dxa"/>
            <w:tcBorders>
              <w:top w:val="single" w:sz="4" w:space="0" w:color="auto"/>
              <w:left w:val="single" w:sz="4" w:space="0" w:color="auto"/>
              <w:bottom w:val="single" w:sz="4" w:space="0" w:color="auto"/>
              <w:right w:val="single" w:sz="4" w:space="0" w:color="auto"/>
            </w:tcBorders>
          </w:tcPr>
          <w:p w14:paraId="028AAE1E" w14:textId="77777777" w:rsidR="004C16B1" w:rsidRPr="00910BDF" w:rsidRDefault="004C16B1" w:rsidP="004C16B1">
            <w:pPr>
              <w:spacing w:line="240" w:lineRule="auto"/>
              <w:rPr>
                <w:color w:val="000000" w:themeColor="text1"/>
                <w:lang w:eastAsia="en-US"/>
              </w:rPr>
            </w:pPr>
          </w:p>
        </w:tc>
      </w:tr>
      <w:tr w:rsidR="00910BDF" w:rsidRPr="00910BDF" w14:paraId="114CDD90" w14:textId="77777777" w:rsidTr="004C16B1">
        <w:trPr>
          <w:cantSplit/>
        </w:trPr>
        <w:tc>
          <w:tcPr>
            <w:tcW w:w="3034" w:type="dxa"/>
            <w:vMerge/>
            <w:tcBorders>
              <w:top w:val="single" w:sz="4" w:space="0" w:color="auto"/>
              <w:left w:val="single" w:sz="4" w:space="0" w:color="auto"/>
              <w:bottom w:val="single" w:sz="4" w:space="0" w:color="auto"/>
              <w:right w:val="single" w:sz="4" w:space="0" w:color="auto"/>
            </w:tcBorders>
            <w:vAlign w:val="center"/>
            <w:hideMark/>
          </w:tcPr>
          <w:p w14:paraId="2F2ADE8D" w14:textId="77777777" w:rsidR="004C16B1" w:rsidRPr="00910BDF" w:rsidRDefault="004C16B1" w:rsidP="004C16B1">
            <w:pPr>
              <w:spacing w:line="240" w:lineRule="auto"/>
              <w:rPr>
                <w:b/>
                <w:color w:val="000000" w:themeColor="text1"/>
                <w:lang w:eastAsia="en-US"/>
              </w:rPr>
            </w:pPr>
          </w:p>
        </w:tc>
        <w:tc>
          <w:tcPr>
            <w:tcW w:w="1546" w:type="dxa"/>
            <w:tcBorders>
              <w:top w:val="single" w:sz="4" w:space="0" w:color="auto"/>
              <w:left w:val="single" w:sz="4" w:space="0" w:color="auto"/>
              <w:bottom w:val="single" w:sz="4" w:space="0" w:color="auto"/>
              <w:right w:val="single" w:sz="4" w:space="0" w:color="auto"/>
            </w:tcBorders>
            <w:hideMark/>
          </w:tcPr>
          <w:p w14:paraId="1AA88C6C"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Title:</w:t>
            </w:r>
          </w:p>
        </w:tc>
        <w:tc>
          <w:tcPr>
            <w:tcW w:w="5712" w:type="dxa"/>
            <w:tcBorders>
              <w:top w:val="single" w:sz="4" w:space="0" w:color="auto"/>
              <w:left w:val="single" w:sz="4" w:space="0" w:color="auto"/>
              <w:bottom w:val="single" w:sz="4" w:space="0" w:color="auto"/>
              <w:right w:val="single" w:sz="4" w:space="0" w:color="auto"/>
            </w:tcBorders>
          </w:tcPr>
          <w:p w14:paraId="4F1FC81D" w14:textId="77777777" w:rsidR="004C16B1" w:rsidRPr="00910BDF" w:rsidRDefault="004C16B1" w:rsidP="004C16B1">
            <w:pPr>
              <w:spacing w:line="240" w:lineRule="auto"/>
              <w:rPr>
                <w:color w:val="000000" w:themeColor="text1"/>
                <w:lang w:eastAsia="en-US"/>
              </w:rPr>
            </w:pPr>
          </w:p>
        </w:tc>
      </w:tr>
      <w:tr w:rsidR="00910BDF" w:rsidRPr="00910BDF" w14:paraId="7FFCD026" w14:textId="77777777" w:rsidTr="004C16B1">
        <w:trPr>
          <w:cantSplit/>
        </w:trPr>
        <w:tc>
          <w:tcPr>
            <w:tcW w:w="3034" w:type="dxa"/>
            <w:vMerge/>
            <w:tcBorders>
              <w:top w:val="single" w:sz="4" w:space="0" w:color="auto"/>
              <w:left w:val="single" w:sz="4" w:space="0" w:color="auto"/>
              <w:bottom w:val="single" w:sz="4" w:space="0" w:color="auto"/>
              <w:right w:val="single" w:sz="4" w:space="0" w:color="auto"/>
            </w:tcBorders>
            <w:vAlign w:val="center"/>
            <w:hideMark/>
          </w:tcPr>
          <w:p w14:paraId="4CDC9103" w14:textId="77777777" w:rsidR="004C16B1" w:rsidRPr="00910BDF" w:rsidRDefault="004C16B1" w:rsidP="004C16B1">
            <w:pPr>
              <w:spacing w:line="240" w:lineRule="auto"/>
              <w:rPr>
                <w:b/>
                <w:color w:val="000000" w:themeColor="text1"/>
                <w:lang w:eastAsia="en-US"/>
              </w:rPr>
            </w:pPr>
          </w:p>
        </w:tc>
        <w:tc>
          <w:tcPr>
            <w:tcW w:w="1546" w:type="dxa"/>
            <w:tcBorders>
              <w:top w:val="single" w:sz="4" w:space="0" w:color="auto"/>
              <w:left w:val="single" w:sz="4" w:space="0" w:color="auto"/>
              <w:bottom w:val="single" w:sz="4" w:space="0" w:color="auto"/>
              <w:right w:val="single" w:sz="4" w:space="0" w:color="auto"/>
            </w:tcBorders>
            <w:hideMark/>
          </w:tcPr>
          <w:p w14:paraId="44B406AB"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Department:</w:t>
            </w:r>
          </w:p>
        </w:tc>
        <w:tc>
          <w:tcPr>
            <w:tcW w:w="5712" w:type="dxa"/>
            <w:tcBorders>
              <w:top w:val="single" w:sz="4" w:space="0" w:color="auto"/>
              <w:left w:val="single" w:sz="4" w:space="0" w:color="auto"/>
              <w:bottom w:val="single" w:sz="4" w:space="0" w:color="auto"/>
              <w:right w:val="single" w:sz="4" w:space="0" w:color="auto"/>
            </w:tcBorders>
          </w:tcPr>
          <w:p w14:paraId="49709B26" w14:textId="77777777" w:rsidR="004C16B1" w:rsidRPr="00910BDF" w:rsidRDefault="004C16B1" w:rsidP="004C16B1">
            <w:pPr>
              <w:spacing w:line="240" w:lineRule="auto"/>
              <w:rPr>
                <w:color w:val="000000" w:themeColor="text1"/>
                <w:lang w:eastAsia="en-US"/>
              </w:rPr>
            </w:pPr>
          </w:p>
        </w:tc>
      </w:tr>
      <w:tr w:rsidR="00910BDF" w:rsidRPr="00910BDF" w14:paraId="35723E87" w14:textId="77777777" w:rsidTr="004C16B1">
        <w:trPr>
          <w:cantSplit/>
        </w:trPr>
        <w:tc>
          <w:tcPr>
            <w:tcW w:w="3034" w:type="dxa"/>
            <w:vMerge/>
            <w:tcBorders>
              <w:top w:val="single" w:sz="4" w:space="0" w:color="auto"/>
              <w:left w:val="single" w:sz="4" w:space="0" w:color="auto"/>
              <w:bottom w:val="single" w:sz="4" w:space="0" w:color="auto"/>
              <w:right w:val="single" w:sz="4" w:space="0" w:color="auto"/>
            </w:tcBorders>
            <w:vAlign w:val="center"/>
            <w:hideMark/>
          </w:tcPr>
          <w:p w14:paraId="20CA4FB9" w14:textId="77777777" w:rsidR="004C16B1" w:rsidRPr="00910BDF" w:rsidRDefault="004C16B1" w:rsidP="004C16B1">
            <w:pPr>
              <w:spacing w:line="240" w:lineRule="auto"/>
              <w:rPr>
                <w:b/>
                <w:color w:val="000000" w:themeColor="text1"/>
                <w:lang w:eastAsia="en-US"/>
              </w:rPr>
            </w:pPr>
          </w:p>
        </w:tc>
        <w:tc>
          <w:tcPr>
            <w:tcW w:w="1546" w:type="dxa"/>
            <w:tcBorders>
              <w:top w:val="single" w:sz="4" w:space="0" w:color="auto"/>
              <w:left w:val="single" w:sz="4" w:space="0" w:color="auto"/>
              <w:bottom w:val="single" w:sz="4" w:space="0" w:color="auto"/>
              <w:right w:val="single" w:sz="4" w:space="0" w:color="auto"/>
            </w:tcBorders>
            <w:hideMark/>
          </w:tcPr>
          <w:p w14:paraId="0C6120E3"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Telephone:</w:t>
            </w:r>
          </w:p>
        </w:tc>
        <w:tc>
          <w:tcPr>
            <w:tcW w:w="5712" w:type="dxa"/>
            <w:tcBorders>
              <w:top w:val="single" w:sz="4" w:space="0" w:color="auto"/>
              <w:left w:val="single" w:sz="4" w:space="0" w:color="auto"/>
              <w:bottom w:val="single" w:sz="4" w:space="0" w:color="auto"/>
              <w:right w:val="single" w:sz="4" w:space="0" w:color="auto"/>
            </w:tcBorders>
          </w:tcPr>
          <w:p w14:paraId="05374C2E" w14:textId="77777777" w:rsidR="004C16B1" w:rsidRPr="00910BDF" w:rsidRDefault="004C16B1" w:rsidP="004C16B1">
            <w:pPr>
              <w:spacing w:line="240" w:lineRule="auto"/>
              <w:rPr>
                <w:color w:val="000000" w:themeColor="text1"/>
                <w:lang w:eastAsia="en-US"/>
              </w:rPr>
            </w:pPr>
          </w:p>
        </w:tc>
      </w:tr>
      <w:tr w:rsidR="004C16B1" w:rsidRPr="00910BDF" w14:paraId="664732C0" w14:textId="77777777" w:rsidTr="004C16B1">
        <w:trPr>
          <w:cantSplit/>
        </w:trPr>
        <w:tc>
          <w:tcPr>
            <w:tcW w:w="3034" w:type="dxa"/>
            <w:vMerge/>
            <w:tcBorders>
              <w:top w:val="single" w:sz="4" w:space="0" w:color="auto"/>
              <w:left w:val="single" w:sz="4" w:space="0" w:color="auto"/>
              <w:bottom w:val="single" w:sz="4" w:space="0" w:color="auto"/>
              <w:right w:val="single" w:sz="4" w:space="0" w:color="auto"/>
            </w:tcBorders>
            <w:vAlign w:val="center"/>
            <w:hideMark/>
          </w:tcPr>
          <w:p w14:paraId="7AD59542" w14:textId="77777777" w:rsidR="004C16B1" w:rsidRPr="00910BDF" w:rsidRDefault="004C16B1" w:rsidP="004C16B1">
            <w:pPr>
              <w:spacing w:line="240" w:lineRule="auto"/>
              <w:rPr>
                <w:b/>
                <w:color w:val="000000" w:themeColor="text1"/>
                <w:lang w:eastAsia="en-US"/>
              </w:rPr>
            </w:pPr>
          </w:p>
        </w:tc>
        <w:tc>
          <w:tcPr>
            <w:tcW w:w="1546" w:type="dxa"/>
            <w:tcBorders>
              <w:top w:val="single" w:sz="4" w:space="0" w:color="auto"/>
              <w:left w:val="single" w:sz="4" w:space="0" w:color="auto"/>
              <w:bottom w:val="single" w:sz="4" w:space="0" w:color="auto"/>
              <w:right w:val="single" w:sz="4" w:space="0" w:color="auto"/>
            </w:tcBorders>
            <w:hideMark/>
          </w:tcPr>
          <w:p w14:paraId="6ECC0B78"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Email</w:t>
            </w:r>
          </w:p>
        </w:tc>
        <w:tc>
          <w:tcPr>
            <w:tcW w:w="5712" w:type="dxa"/>
            <w:tcBorders>
              <w:top w:val="single" w:sz="4" w:space="0" w:color="auto"/>
              <w:left w:val="single" w:sz="4" w:space="0" w:color="auto"/>
              <w:bottom w:val="single" w:sz="4" w:space="0" w:color="auto"/>
              <w:right w:val="single" w:sz="4" w:space="0" w:color="auto"/>
            </w:tcBorders>
          </w:tcPr>
          <w:p w14:paraId="24E0FC99" w14:textId="77777777" w:rsidR="004C16B1" w:rsidRPr="00910BDF" w:rsidRDefault="004C16B1" w:rsidP="004C16B1">
            <w:pPr>
              <w:spacing w:line="240" w:lineRule="auto"/>
              <w:rPr>
                <w:color w:val="000000" w:themeColor="text1"/>
                <w:lang w:eastAsia="en-US"/>
              </w:rPr>
            </w:pPr>
          </w:p>
        </w:tc>
      </w:tr>
    </w:tbl>
    <w:p w14:paraId="5472E04B" w14:textId="77777777" w:rsidR="004C16B1" w:rsidRPr="00910BDF" w:rsidRDefault="004C16B1" w:rsidP="004C16B1">
      <w:pPr>
        <w:spacing w:line="240" w:lineRule="auto"/>
        <w:rPr>
          <w:color w:val="000000" w:themeColor="text1"/>
          <w:lang w:eastAsia="en-US"/>
        </w:rPr>
      </w:pPr>
    </w:p>
    <w:p w14:paraId="56137057" w14:textId="77777777" w:rsidR="004C16B1" w:rsidRPr="00910BDF" w:rsidRDefault="004C16B1" w:rsidP="004C16B1">
      <w:pPr>
        <w:spacing w:line="240" w:lineRule="auto"/>
        <w:rPr>
          <w:b/>
          <w:color w:val="000000" w:themeColor="text1"/>
          <w:u w:val="single"/>
          <w:lang w:eastAsia="en-US"/>
        </w:rPr>
      </w:pPr>
      <w:r w:rsidRPr="00910BDF">
        <w:rPr>
          <w:b/>
          <w:color w:val="000000" w:themeColor="text1"/>
          <w:u w:val="single"/>
          <w:lang w:eastAsia="en-US"/>
        </w:rPr>
        <w:br w:type="page"/>
      </w:r>
    </w:p>
    <w:p w14:paraId="42C9A44E" w14:textId="77777777" w:rsidR="004C16B1" w:rsidRPr="00910BDF" w:rsidRDefault="004C16B1" w:rsidP="004C16B1">
      <w:pPr>
        <w:spacing w:line="240" w:lineRule="auto"/>
        <w:rPr>
          <w:b/>
          <w:color w:val="000000" w:themeColor="text1"/>
          <w:u w:val="single"/>
          <w:lang w:eastAsia="en-US"/>
        </w:rPr>
      </w:pPr>
      <w:r w:rsidRPr="00910BDF">
        <w:rPr>
          <w:b/>
          <w:color w:val="000000" w:themeColor="text1"/>
          <w:u w:val="single"/>
          <w:lang w:eastAsia="en-US"/>
        </w:rPr>
        <w:lastRenderedPageBreak/>
        <w:t>Section 2: Data Protection Impact Assessment Key Questions</w:t>
      </w:r>
    </w:p>
    <w:p w14:paraId="4CB110FD" w14:textId="77777777" w:rsidR="004C16B1" w:rsidRPr="00910BDF" w:rsidRDefault="004C16B1" w:rsidP="004C16B1">
      <w:pPr>
        <w:spacing w:line="240" w:lineRule="auto"/>
        <w:rPr>
          <w:b/>
          <w:color w:val="000000" w:themeColor="text1"/>
          <w:u w:val="single"/>
          <w:lang w:eastAsia="en-US"/>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21"/>
        <w:gridCol w:w="3301"/>
        <w:gridCol w:w="6196"/>
      </w:tblGrid>
      <w:tr w:rsidR="00910BDF" w:rsidRPr="00910BDF" w14:paraId="059DFB7F" w14:textId="77777777" w:rsidTr="004C16B1">
        <w:trPr>
          <w:cantSplit/>
          <w:tblHeader/>
        </w:trPr>
        <w:tc>
          <w:tcPr>
            <w:tcW w:w="421" w:type="dxa"/>
            <w:tcBorders>
              <w:top w:val="single" w:sz="4" w:space="0" w:color="auto"/>
              <w:left w:val="single" w:sz="4" w:space="0" w:color="auto"/>
              <w:bottom w:val="single" w:sz="4" w:space="0" w:color="auto"/>
              <w:right w:val="single" w:sz="4" w:space="0" w:color="auto"/>
            </w:tcBorders>
            <w:shd w:val="clear" w:color="auto" w:fill="4F81BD"/>
          </w:tcPr>
          <w:p w14:paraId="3FE58CC8" w14:textId="77777777" w:rsidR="004C16B1" w:rsidRPr="00910BDF" w:rsidRDefault="004C16B1" w:rsidP="004C16B1">
            <w:pPr>
              <w:spacing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4F81BD"/>
            <w:hideMark/>
          </w:tcPr>
          <w:p w14:paraId="6456AA72"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Question</w:t>
            </w:r>
          </w:p>
        </w:tc>
        <w:tc>
          <w:tcPr>
            <w:tcW w:w="6210" w:type="dxa"/>
            <w:tcBorders>
              <w:top w:val="single" w:sz="4" w:space="0" w:color="auto"/>
              <w:left w:val="single" w:sz="4" w:space="0" w:color="auto"/>
              <w:bottom w:val="single" w:sz="4" w:space="0" w:color="auto"/>
              <w:right w:val="single" w:sz="4" w:space="0" w:color="auto"/>
            </w:tcBorders>
            <w:shd w:val="clear" w:color="auto" w:fill="4F81BD"/>
            <w:hideMark/>
          </w:tcPr>
          <w:p w14:paraId="6BD5D6CA"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Response</w:t>
            </w:r>
          </w:p>
        </w:tc>
      </w:tr>
      <w:tr w:rsidR="00910BDF" w:rsidRPr="00910BDF" w14:paraId="7CC34F53" w14:textId="77777777" w:rsidTr="004C16B1">
        <w:trPr>
          <w:cantSplit/>
        </w:trPr>
        <w:tc>
          <w:tcPr>
            <w:tcW w:w="9939"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8C5F135" w14:textId="77777777" w:rsidR="004C16B1" w:rsidRPr="00910BDF" w:rsidRDefault="004C16B1" w:rsidP="004C16B1">
            <w:pPr>
              <w:tabs>
                <w:tab w:val="left" w:pos="1071"/>
                <w:tab w:val="left" w:pos="2334"/>
                <w:tab w:val="left" w:pos="3468"/>
              </w:tabs>
              <w:spacing w:line="240" w:lineRule="auto"/>
              <w:ind w:left="11"/>
              <w:rPr>
                <w:color w:val="000000" w:themeColor="text1"/>
                <w:lang w:eastAsia="en-US"/>
              </w:rPr>
            </w:pPr>
            <w:r w:rsidRPr="00910BDF">
              <w:rPr>
                <w:b/>
                <w:color w:val="000000" w:themeColor="text1"/>
                <w:lang w:eastAsia="en-US"/>
              </w:rPr>
              <w:t>Data Items</w:t>
            </w:r>
          </w:p>
        </w:tc>
      </w:tr>
      <w:tr w:rsidR="00910BDF" w:rsidRPr="00910BDF" w14:paraId="649619AE"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6BC71185"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4EF80A96"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Will the project use identifiable or potentially identifiable data in any way?</w:t>
            </w:r>
          </w:p>
          <w:p w14:paraId="1CBAEC4B" w14:textId="77777777" w:rsidR="004C16B1" w:rsidRPr="00910BDF" w:rsidRDefault="004C16B1" w:rsidP="004C16B1">
            <w:pPr>
              <w:tabs>
                <w:tab w:val="num" w:pos="360"/>
              </w:tabs>
              <w:spacing w:line="240" w:lineRule="auto"/>
              <w:ind w:left="11"/>
              <w:rPr>
                <w:color w:val="000000" w:themeColor="text1"/>
                <w:lang w:eastAsia="en-US"/>
              </w:rPr>
            </w:pPr>
            <w:r w:rsidRPr="00910BDF">
              <w:rPr>
                <w:color w:val="000000" w:themeColor="text1"/>
                <w:sz w:val="20"/>
                <w:lang w:eastAsia="en-US"/>
              </w:rPr>
              <w:t>If answered ‘No’ then a DPIA is not normally suggested.</w:t>
            </w:r>
          </w:p>
        </w:tc>
        <w:tc>
          <w:tcPr>
            <w:tcW w:w="6210" w:type="dxa"/>
            <w:tcBorders>
              <w:top w:val="single" w:sz="4" w:space="0" w:color="auto"/>
              <w:left w:val="single" w:sz="4" w:space="0" w:color="auto"/>
              <w:bottom w:val="single" w:sz="4" w:space="0" w:color="auto"/>
              <w:right w:val="single" w:sz="4" w:space="0" w:color="auto"/>
            </w:tcBorders>
          </w:tcPr>
          <w:p w14:paraId="4A07BDE1"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517885632"/>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111848998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260C4944" w14:textId="77777777" w:rsidR="004C16B1" w:rsidRPr="00910BDF" w:rsidRDefault="004C16B1" w:rsidP="004C16B1">
            <w:pPr>
              <w:tabs>
                <w:tab w:val="left" w:pos="1071"/>
                <w:tab w:val="left" w:pos="2334"/>
                <w:tab w:val="left" w:pos="3468"/>
              </w:tabs>
              <w:spacing w:line="240" w:lineRule="auto"/>
              <w:rPr>
                <w:color w:val="000000" w:themeColor="text1"/>
                <w:lang w:eastAsia="en-US"/>
              </w:rPr>
            </w:pPr>
          </w:p>
          <w:p w14:paraId="40637817" w14:textId="77777777" w:rsidR="004C16B1" w:rsidRPr="00910BDF" w:rsidRDefault="004C16B1" w:rsidP="004C16B1">
            <w:pPr>
              <w:tabs>
                <w:tab w:val="left" w:pos="1071"/>
                <w:tab w:val="left" w:pos="2334"/>
                <w:tab w:val="left" w:pos="3468"/>
              </w:tabs>
              <w:spacing w:line="240" w:lineRule="auto"/>
              <w:rPr>
                <w:color w:val="000000" w:themeColor="text1"/>
                <w:lang w:eastAsia="en-US"/>
              </w:rPr>
            </w:pPr>
            <w:r w:rsidRPr="00910BDF">
              <w:rPr>
                <w:color w:val="000000" w:themeColor="text1"/>
                <w:lang w:eastAsia="en-US"/>
              </w:rPr>
              <w:t>If yes, who will this data relate to:</w:t>
            </w:r>
          </w:p>
          <w:p w14:paraId="4302E1A6" w14:textId="77777777" w:rsidR="004C16B1" w:rsidRPr="00910BDF" w:rsidRDefault="002E65D7" w:rsidP="004C16B1">
            <w:pPr>
              <w:tabs>
                <w:tab w:val="left" w:pos="1071"/>
                <w:tab w:val="left" w:pos="2334"/>
                <w:tab w:val="left" w:pos="3468"/>
              </w:tabs>
              <w:spacing w:line="240" w:lineRule="auto"/>
              <w:rPr>
                <w:color w:val="000000" w:themeColor="text1"/>
                <w:lang w:eastAsia="en-US"/>
              </w:rPr>
            </w:pPr>
            <w:sdt>
              <w:sdtPr>
                <w:rPr>
                  <w:color w:val="000000" w:themeColor="text1"/>
                  <w:lang w:eastAsia="en-US"/>
                </w:rPr>
                <w:id w:val="-1679962847"/>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Patient</w:t>
            </w:r>
          </w:p>
          <w:p w14:paraId="6097683B" w14:textId="77777777" w:rsidR="004C16B1" w:rsidRPr="00910BDF" w:rsidRDefault="002E65D7" w:rsidP="004C16B1">
            <w:pPr>
              <w:tabs>
                <w:tab w:val="left" w:pos="1071"/>
                <w:tab w:val="left" w:pos="2334"/>
                <w:tab w:val="left" w:pos="3468"/>
              </w:tabs>
              <w:spacing w:line="240" w:lineRule="auto"/>
              <w:rPr>
                <w:color w:val="000000" w:themeColor="text1"/>
                <w:lang w:eastAsia="en-US"/>
              </w:rPr>
            </w:pPr>
            <w:sdt>
              <w:sdtPr>
                <w:rPr>
                  <w:color w:val="000000" w:themeColor="text1"/>
                  <w:lang w:eastAsia="en-US"/>
                </w:rPr>
                <w:id w:val="1071773722"/>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Staff</w:t>
            </w:r>
          </w:p>
          <w:p w14:paraId="2B8691DA" w14:textId="77777777" w:rsidR="004C16B1" w:rsidRPr="00910BDF" w:rsidRDefault="002E65D7" w:rsidP="004C16B1">
            <w:pPr>
              <w:tabs>
                <w:tab w:val="left" w:pos="1071"/>
                <w:tab w:val="left" w:pos="2334"/>
                <w:tab w:val="left" w:pos="3468"/>
              </w:tabs>
              <w:spacing w:line="240" w:lineRule="auto"/>
              <w:rPr>
                <w:color w:val="000000" w:themeColor="text1"/>
                <w:lang w:eastAsia="en-US"/>
              </w:rPr>
            </w:pPr>
            <w:sdt>
              <w:sdtPr>
                <w:rPr>
                  <w:color w:val="000000" w:themeColor="text1"/>
                  <w:lang w:eastAsia="en-US"/>
                </w:rPr>
                <w:id w:val="-682814556"/>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Other: </w:t>
            </w:r>
            <w:sdt>
              <w:sdtPr>
                <w:rPr>
                  <w:color w:val="000000" w:themeColor="text1"/>
                  <w:lang w:eastAsia="en-US"/>
                </w:rPr>
                <w:id w:val="-1294288502"/>
                <w:showingPlcHdr/>
                <w:text/>
              </w:sdtPr>
              <w:sdtEndPr/>
              <w:sdtContent>
                <w:r w:rsidR="004C16B1" w:rsidRPr="00910BDF">
                  <w:rPr>
                    <w:color w:val="000000" w:themeColor="text1"/>
                    <w:lang w:eastAsia="en-US"/>
                  </w:rPr>
                  <w:t>Click here to enter text.</w:t>
                </w:r>
              </w:sdtContent>
            </w:sdt>
          </w:p>
        </w:tc>
      </w:tr>
      <w:tr w:rsidR="00910BDF" w:rsidRPr="00910BDF" w14:paraId="2A71F2BF"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6D641EF8"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35050C7A"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Please state purpose for the processing of the data:</w:t>
            </w:r>
          </w:p>
          <w:p w14:paraId="1DBC6BE1" w14:textId="77777777" w:rsidR="004C16B1" w:rsidRPr="00910BDF" w:rsidRDefault="004C16B1" w:rsidP="004C16B1">
            <w:pPr>
              <w:spacing w:line="240" w:lineRule="auto"/>
              <w:ind w:left="11"/>
              <w:rPr>
                <w:color w:val="000000" w:themeColor="text1"/>
                <w:lang w:eastAsia="en-US"/>
              </w:rPr>
            </w:pPr>
            <w:r w:rsidRPr="00910BDF">
              <w:rPr>
                <w:color w:val="000000" w:themeColor="text1"/>
                <w:sz w:val="20"/>
                <w:lang w:eastAsia="en-US"/>
              </w:rPr>
              <w:t>For example, patient care, commissioning, research, audit, evaluation.</w:t>
            </w:r>
          </w:p>
        </w:tc>
        <w:tc>
          <w:tcPr>
            <w:tcW w:w="6210" w:type="dxa"/>
            <w:tcBorders>
              <w:top w:val="single" w:sz="4" w:space="0" w:color="auto"/>
              <w:left w:val="single" w:sz="4" w:space="0" w:color="auto"/>
              <w:bottom w:val="single" w:sz="4" w:space="0" w:color="auto"/>
              <w:right w:val="single" w:sz="4" w:space="0" w:color="auto"/>
            </w:tcBorders>
          </w:tcPr>
          <w:p w14:paraId="60835C1F" w14:textId="77777777" w:rsidR="004C16B1" w:rsidRPr="00910BDF" w:rsidRDefault="004C16B1" w:rsidP="004C16B1">
            <w:pPr>
              <w:spacing w:line="240" w:lineRule="auto"/>
              <w:rPr>
                <w:color w:val="000000" w:themeColor="text1"/>
                <w:lang w:eastAsia="en-US"/>
              </w:rPr>
            </w:pPr>
          </w:p>
        </w:tc>
      </w:tr>
      <w:tr w:rsidR="00910BDF" w:rsidRPr="00910BDF" w14:paraId="241FC236"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707A48EC"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1E4C8723"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Will the processing be ongoing or for a fixed term?</w:t>
            </w:r>
          </w:p>
        </w:tc>
        <w:tc>
          <w:tcPr>
            <w:tcW w:w="6210" w:type="dxa"/>
            <w:tcBorders>
              <w:top w:val="single" w:sz="4" w:space="0" w:color="auto"/>
              <w:left w:val="single" w:sz="4" w:space="0" w:color="auto"/>
              <w:bottom w:val="single" w:sz="4" w:space="0" w:color="auto"/>
              <w:right w:val="single" w:sz="4" w:space="0" w:color="auto"/>
            </w:tcBorders>
          </w:tcPr>
          <w:p w14:paraId="78E917DD"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719131513"/>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Ongoing </w:t>
            </w:r>
            <w:r w:rsidR="004C16B1" w:rsidRPr="00910BDF">
              <w:rPr>
                <w:color w:val="000000" w:themeColor="text1"/>
                <w:lang w:eastAsia="en-US"/>
              </w:rPr>
              <w:tab/>
            </w:r>
            <w:sdt>
              <w:sdtPr>
                <w:rPr>
                  <w:color w:val="000000" w:themeColor="text1"/>
                  <w:lang w:eastAsia="en-US"/>
                </w:rPr>
                <w:id w:val="1831326651"/>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Fixed Term</w:t>
            </w:r>
          </w:p>
          <w:p w14:paraId="2145646F" w14:textId="77777777" w:rsidR="004C16B1" w:rsidRPr="00910BDF" w:rsidRDefault="004C16B1" w:rsidP="004C16B1">
            <w:pPr>
              <w:tabs>
                <w:tab w:val="left" w:pos="2617"/>
              </w:tabs>
              <w:spacing w:line="240" w:lineRule="auto"/>
              <w:rPr>
                <w:color w:val="000000" w:themeColor="text1"/>
                <w:lang w:eastAsia="en-US"/>
              </w:rPr>
            </w:pPr>
          </w:p>
          <w:p w14:paraId="7E2AC692"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If fixed term please explain:</w:t>
            </w:r>
          </w:p>
          <w:p w14:paraId="4A10BD7C" w14:textId="77777777" w:rsidR="004C16B1" w:rsidRPr="00910BDF" w:rsidRDefault="004C16B1" w:rsidP="004C16B1">
            <w:pPr>
              <w:tabs>
                <w:tab w:val="left" w:pos="2617"/>
              </w:tabs>
              <w:spacing w:line="240" w:lineRule="auto"/>
              <w:rPr>
                <w:color w:val="000000" w:themeColor="text1"/>
                <w:lang w:eastAsia="en-US"/>
              </w:rPr>
            </w:pPr>
          </w:p>
          <w:p w14:paraId="7F420DFE"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0023FCE7"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716A4BAF" w14:textId="77777777" w:rsidR="004C16B1" w:rsidRPr="00910BDF" w:rsidRDefault="004C16B1" w:rsidP="00C219C9">
            <w:pPr>
              <w:numPr>
                <w:ilvl w:val="0"/>
                <w:numId w:val="12"/>
              </w:numPr>
              <w:spacing w:after="120" w:line="240" w:lineRule="auto"/>
              <w:ind w:left="426" w:hanging="426"/>
              <w:rPr>
                <w:b/>
                <w:noProof/>
                <w:color w:val="000000" w:themeColor="text1"/>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15E67003"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Please tick the data items that are held in the system</w:t>
            </w:r>
          </w:p>
          <w:p w14:paraId="4463EB3F" w14:textId="77777777" w:rsidR="004C16B1" w:rsidRPr="00910BDF" w:rsidRDefault="004C16B1" w:rsidP="004C16B1">
            <w:pPr>
              <w:spacing w:line="240" w:lineRule="auto"/>
              <w:ind w:left="11"/>
              <w:rPr>
                <w:b/>
                <w:color w:val="000000" w:themeColor="text1"/>
                <w:lang w:eastAsia="en-US"/>
              </w:rPr>
            </w:pPr>
            <w:r w:rsidRPr="00910BDF">
              <w:rPr>
                <w:noProof/>
                <w:color w:val="000000" w:themeColor="text1"/>
                <w:lang w:eastAsia="en-US"/>
              </w:rPr>
              <mc:AlternateContent>
                <mc:Choice Requires="wps">
                  <w:drawing>
                    <wp:anchor distT="0" distB="0" distL="114300" distR="114300" simplePos="0" relativeHeight="251663360" behindDoc="0" locked="0" layoutInCell="1" allowOverlap="1" wp14:anchorId="6BD415C1" wp14:editId="42536F0B">
                      <wp:simplePos x="0" y="0"/>
                      <wp:positionH relativeFrom="column">
                        <wp:posOffset>1113790</wp:posOffset>
                      </wp:positionH>
                      <wp:positionV relativeFrom="paragraph">
                        <wp:posOffset>42545</wp:posOffset>
                      </wp:positionV>
                      <wp:extent cx="342900" cy="1000125"/>
                      <wp:effectExtent l="0" t="0" r="19050" b="28575"/>
                      <wp:wrapNone/>
                      <wp:docPr id="135894767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0125"/>
                              </a:xfrm>
                              <a:prstGeom prst="rightBrace">
                                <a:avLst>
                                  <a:gd name="adj1" fmla="val 260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9BD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alt="&quot;&quot;" style="position:absolute;margin-left:87.7pt;margin-top:3.35pt;width:27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" adj="1927"/>
                  </w:pict>
                </mc:Fallback>
              </mc:AlternateContent>
            </w:r>
          </w:p>
          <w:p w14:paraId="4844A6A7"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br/>
              <w:t>Personal</w:t>
            </w:r>
            <w:r w:rsidRPr="00910BDF">
              <w:rPr>
                <w:b/>
                <w:color w:val="000000" w:themeColor="text1"/>
                <w:lang w:eastAsia="en-US"/>
              </w:rPr>
              <w:br/>
            </w:r>
          </w:p>
          <w:p w14:paraId="0CBA3B8C"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br/>
            </w:r>
          </w:p>
          <w:p w14:paraId="5F8B2C65" w14:textId="77777777" w:rsidR="004C16B1" w:rsidRPr="00910BDF" w:rsidRDefault="004C16B1" w:rsidP="004C16B1">
            <w:pPr>
              <w:spacing w:line="240" w:lineRule="auto"/>
              <w:ind w:left="11"/>
              <w:rPr>
                <w:b/>
                <w:color w:val="000000" w:themeColor="text1"/>
                <w:lang w:eastAsia="en-US"/>
              </w:rPr>
            </w:pPr>
          </w:p>
          <w:p w14:paraId="793303EB" w14:textId="77777777" w:rsidR="004C16B1" w:rsidRPr="00910BDF" w:rsidRDefault="004C16B1" w:rsidP="004C16B1">
            <w:pPr>
              <w:spacing w:line="240" w:lineRule="auto"/>
              <w:ind w:left="11"/>
              <w:rPr>
                <w:b/>
                <w:color w:val="000000" w:themeColor="text1"/>
                <w:lang w:eastAsia="en-US"/>
              </w:rPr>
            </w:pPr>
            <w:r w:rsidRPr="00910BDF">
              <w:rPr>
                <w:noProof/>
                <w:color w:val="000000" w:themeColor="text1"/>
                <w:lang w:eastAsia="en-US"/>
              </w:rPr>
              <mc:AlternateContent>
                <mc:Choice Requires="wps">
                  <w:drawing>
                    <wp:anchor distT="0" distB="0" distL="114300" distR="114300" simplePos="0" relativeHeight="251664384" behindDoc="0" locked="0" layoutInCell="1" allowOverlap="1" wp14:anchorId="15D7E26C" wp14:editId="16161284">
                      <wp:simplePos x="0" y="0"/>
                      <wp:positionH relativeFrom="column">
                        <wp:posOffset>1113790</wp:posOffset>
                      </wp:positionH>
                      <wp:positionV relativeFrom="paragraph">
                        <wp:posOffset>21590</wp:posOffset>
                      </wp:positionV>
                      <wp:extent cx="347980" cy="942975"/>
                      <wp:effectExtent l="0" t="0" r="13970" b="28575"/>
                      <wp:wrapNone/>
                      <wp:docPr id="369166461"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942975"/>
                              </a:xfrm>
                              <a:prstGeom prst="rightBrace">
                                <a:avLst>
                                  <a:gd name="adj1" fmla="val 29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41A35" id="AutoShape 13" o:spid="_x0000_s1026" type="#_x0000_t88" alt="&quot;&quot;" style="position:absolute;margin-left:87.7pt;margin-top:1.7pt;width:27.4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" adj="2349"/>
                  </w:pict>
                </mc:Fallback>
              </mc:AlternateContent>
            </w:r>
            <w:r w:rsidRPr="00910BDF">
              <w:rPr>
                <w:b/>
                <w:color w:val="000000" w:themeColor="text1"/>
                <w:lang w:eastAsia="en-US"/>
              </w:rPr>
              <w:br/>
              <w:t>Special categories</w:t>
            </w:r>
          </w:p>
          <w:p w14:paraId="352A376C"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 xml:space="preserve"> of personal data </w:t>
            </w:r>
          </w:p>
          <w:p w14:paraId="2F9CF730"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(sensitive data)</w:t>
            </w:r>
          </w:p>
        </w:tc>
        <w:tc>
          <w:tcPr>
            <w:tcW w:w="6210" w:type="dxa"/>
            <w:tcBorders>
              <w:top w:val="single" w:sz="4" w:space="0" w:color="auto"/>
              <w:left w:val="single" w:sz="4" w:space="0" w:color="auto"/>
              <w:bottom w:val="single" w:sz="4" w:space="0" w:color="auto"/>
              <w:right w:val="single" w:sz="4" w:space="0" w:color="auto"/>
            </w:tcBorders>
          </w:tcPr>
          <w:p w14:paraId="33C3B4D2" w14:textId="77777777" w:rsidR="004C16B1" w:rsidRPr="00910BDF" w:rsidRDefault="004C16B1" w:rsidP="004C16B1">
            <w:pPr>
              <w:tabs>
                <w:tab w:val="left" w:pos="2617"/>
              </w:tabs>
              <w:spacing w:line="240" w:lineRule="auto"/>
              <w:rPr>
                <w:color w:val="000000" w:themeColor="text1"/>
                <w:lang w:eastAsia="en-US"/>
              </w:rPr>
            </w:pPr>
          </w:p>
          <w:p w14:paraId="75FCA198" w14:textId="77777777" w:rsidR="004C16B1" w:rsidRPr="00910BDF" w:rsidRDefault="004C16B1" w:rsidP="004C16B1">
            <w:pPr>
              <w:tabs>
                <w:tab w:val="left" w:pos="2617"/>
              </w:tabs>
              <w:spacing w:line="240" w:lineRule="auto"/>
              <w:rPr>
                <w:color w:val="000000" w:themeColor="text1"/>
                <w:lang w:eastAsia="en-US"/>
              </w:rPr>
            </w:pPr>
          </w:p>
          <w:p w14:paraId="77D04518"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 xml:space="preserve"> </w:t>
            </w:r>
            <w:sdt>
              <w:sdtPr>
                <w:rPr>
                  <w:color w:val="000000" w:themeColor="text1"/>
                  <w:lang w:eastAsia="en-US"/>
                </w:rPr>
                <w:id w:val="1257015474"/>
                <w14:checkbox>
                  <w14:checked w14:val="0"/>
                  <w14:checkedState w14:val="2612" w14:font="MS Gothic"/>
                  <w14:uncheckedState w14:val="2610" w14:font="MS Gothic"/>
                </w14:checkbox>
              </w:sdtPr>
              <w:sdtEndPr/>
              <w:sdtContent>
                <w:r w:rsidRPr="00910BDF">
                  <w:rPr>
                    <w:rFonts w:ascii="Segoe UI Symbol" w:eastAsia="MS Gothic" w:hAnsi="Segoe UI Symbol" w:cs="Segoe UI Symbol"/>
                    <w:color w:val="000000" w:themeColor="text1"/>
                    <w:lang w:eastAsia="en-US"/>
                  </w:rPr>
                  <w:t>☐</w:t>
                </w:r>
              </w:sdtContent>
            </w:sdt>
            <w:r w:rsidRPr="00910BDF">
              <w:rPr>
                <w:color w:val="000000" w:themeColor="text1"/>
                <w:lang w:eastAsia="en-US"/>
              </w:rPr>
              <w:t xml:space="preserve"> Name </w:t>
            </w:r>
            <w:r w:rsidRPr="00910BDF">
              <w:rPr>
                <w:color w:val="000000" w:themeColor="text1"/>
                <w:lang w:eastAsia="en-US"/>
              </w:rPr>
              <w:tab/>
              <w:t xml:space="preserve"> </w:t>
            </w:r>
            <w:sdt>
              <w:sdtPr>
                <w:rPr>
                  <w:color w:val="000000" w:themeColor="text1"/>
                  <w:lang w:eastAsia="en-US"/>
                </w:rPr>
                <w:id w:val="-1536798231"/>
                <w14:checkbox>
                  <w14:checked w14:val="0"/>
                  <w14:checkedState w14:val="2612" w14:font="MS Gothic"/>
                  <w14:uncheckedState w14:val="2610" w14:font="MS Gothic"/>
                </w14:checkbox>
              </w:sdtPr>
              <w:sdtEndPr/>
              <w:sdtContent>
                <w:r w:rsidRPr="00910BDF">
                  <w:rPr>
                    <w:rFonts w:ascii="Segoe UI Symbol" w:eastAsia="MS Gothic" w:hAnsi="Segoe UI Symbol" w:cs="Segoe UI Symbol"/>
                    <w:color w:val="000000" w:themeColor="text1"/>
                    <w:lang w:eastAsia="en-US"/>
                  </w:rPr>
                  <w:t>☐</w:t>
                </w:r>
              </w:sdtContent>
            </w:sdt>
            <w:r w:rsidRPr="00910BDF">
              <w:rPr>
                <w:color w:val="000000" w:themeColor="text1"/>
                <w:lang w:eastAsia="en-US"/>
              </w:rPr>
              <w:t xml:space="preserve"> Address</w:t>
            </w:r>
          </w:p>
          <w:p w14:paraId="0BF793BF"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 xml:space="preserve"> </w:t>
            </w:r>
            <w:sdt>
              <w:sdtPr>
                <w:rPr>
                  <w:color w:val="000000" w:themeColor="text1"/>
                  <w:lang w:eastAsia="en-US"/>
                </w:rPr>
                <w:id w:val="2076935963"/>
                <w14:checkbox>
                  <w14:checked w14:val="0"/>
                  <w14:checkedState w14:val="2612" w14:font="MS Gothic"/>
                  <w14:uncheckedState w14:val="2610" w14:font="MS Gothic"/>
                </w14:checkbox>
              </w:sdtPr>
              <w:sdtEndPr/>
              <w:sdtContent>
                <w:r w:rsidRPr="00910BDF">
                  <w:rPr>
                    <w:rFonts w:ascii="Segoe UI Symbol" w:eastAsia="MS Gothic" w:hAnsi="Segoe UI Symbol" w:cs="Segoe UI Symbol"/>
                    <w:color w:val="000000" w:themeColor="text1"/>
                    <w:lang w:eastAsia="en-US"/>
                  </w:rPr>
                  <w:t>☐</w:t>
                </w:r>
              </w:sdtContent>
            </w:sdt>
            <w:r w:rsidRPr="00910BDF">
              <w:rPr>
                <w:color w:val="000000" w:themeColor="text1"/>
                <w:lang w:eastAsia="en-US"/>
              </w:rPr>
              <w:t xml:space="preserve"> Post Code</w:t>
            </w:r>
            <w:r w:rsidRPr="00910BDF">
              <w:rPr>
                <w:color w:val="000000" w:themeColor="text1"/>
                <w:lang w:eastAsia="en-US"/>
              </w:rPr>
              <w:tab/>
              <w:t xml:space="preserve"> </w:t>
            </w:r>
            <w:sdt>
              <w:sdtPr>
                <w:rPr>
                  <w:color w:val="000000" w:themeColor="text1"/>
                  <w:lang w:eastAsia="en-US"/>
                </w:rPr>
                <w:id w:val="-1528709615"/>
                <w14:checkbox>
                  <w14:checked w14:val="0"/>
                  <w14:checkedState w14:val="2612" w14:font="MS Gothic"/>
                  <w14:uncheckedState w14:val="2610" w14:font="MS Gothic"/>
                </w14:checkbox>
              </w:sdtPr>
              <w:sdtEndPr/>
              <w:sdtContent>
                <w:r w:rsidRPr="00910BDF">
                  <w:rPr>
                    <w:rFonts w:ascii="Segoe UI Symbol" w:eastAsia="MS Gothic" w:hAnsi="Segoe UI Symbol" w:cs="Segoe UI Symbol"/>
                    <w:color w:val="000000" w:themeColor="text1"/>
                    <w:lang w:eastAsia="en-US"/>
                  </w:rPr>
                  <w:t>☐</w:t>
                </w:r>
              </w:sdtContent>
            </w:sdt>
            <w:r w:rsidRPr="00910BDF">
              <w:rPr>
                <w:color w:val="000000" w:themeColor="text1"/>
                <w:lang w:eastAsia="en-US"/>
              </w:rPr>
              <w:t xml:space="preserve"> Date of Birth</w:t>
            </w:r>
          </w:p>
          <w:p w14:paraId="33EBBAC3"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 xml:space="preserve"> </w:t>
            </w:r>
            <w:sdt>
              <w:sdtPr>
                <w:rPr>
                  <w:color w:val="000000" w:themeColor="text1"/>
                  <w:lang w:eastAsia="en-US"/>
                </w:rPr>
                <w:id w:val="1655489415"/>
                <w14:checkbox>
                  <w14:checked w14:val="0"/>
                  <w14:checkedState w14:val="2612" w14:font="MS Gothic"/>
                  <w14:uncheckedState w14:val="2610" w14:font="MS Gothic"/>
                </w14:checkbox>
              </w:sdtPr>
              <w:sdtEndPr/>
              <w:sdtContent>
                <w:r w:rsidRPr="00910BDF">
                  <w:rPr>
                    <w:rFonts w:ascii="Segoe UI Symbol" w:eastAsia="MS Gothic" w:hAnsi="Segoe UI Symbol" w:cs="Segoe UI Symbol"/>
                    <w:color w:val="000000" w:themeColor="text1"/>
                    <w:lang w:eastAsia="en-US"/>
                  </w:rPr>
                  <w:t>☐</w:t>
                </w:r>
              </w:sdtContent>
            </w:sdt>
            <w:r w:rsidRPr="00910BDF">
              <w:rPr>
                <w:color w:val="000000" w:themeColor="text1"/>
                <w:lang w:eastAsia="en-US"/>
              </w:rPr>
              <w:t xml:space="preserve"> GP Practice</w:t>
            </w:r>
            <w:r w:rsidRPr="00910BDF">
              <w:rPr>
                <w:color w:val="000000" w:themeColor="text1"/>
                <w:lang w:eastAsia="en-US"/>
              </w:rPr>
              <w:tab/>
              <w:t xml:space="preserve"> </w:t>
            </w:r>
            <w:sdt>
              <w:sdtPr>
                <w:rPr>
                  <w:color w:val="000000" w:themeColor="text1"/>
                  <w:lang w:eastAsia="en-US"/>
                </w:rPr>
                <w:id w:val="-341701763"/>
                <w14:checkbox>
                  <w14:checked w14:val="0"/>
                  <w14:checkedState w14:val="2612" w14:font="MS Gothic"/>
                  <w14:uncheckedState w14:val="2610" w14:font="MS Gothic"/>
                </w14:checkbox>
              </w:sdtPr>
              <w:sdtEndPr/>
              <w:sdtContent>
                <w:r w:rsidRPr="00910BDF">
                  <w:rPr>
                    <w:rFonts w:ascii="Segoe UI Symbol" w:eastAsia="MS Gothic" w:hAnsi="Segoe UI Symbol" w:cs="Segoe UI Symbol"/>
                    <w:color w:val="000000" w:themeColor="text1"/>
                    <w:lang w:eastAsia="en-US"/>
                  </w:rPr>
                  <w:t>☐</w:t>
                </w:r>
              </w:sdtContent>
            </w:sdt>
            <w:r w:rsidRPr="00910BDF">
              <w:rPr>
                <w:color w:val="000000" w:themeColor="text1"/>
                <w:lang w:eastAsia="en-US"/>
              </w:rPr>
              <w:t xml:space="preserve"> Date of Death</w:t>
            </w:r>
          </w:p>
          <w:p w14:paraId="7568A367"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 xml:space="preserve"> </w:t>
            </w:r>
            <w:sdt>
              <w:sdtPr>
                <w:rPr>
                  <w:color w:val="000000" w:themeColor="text1"/>
                  <w:lang w:eastAsia="en-US"/>
                </w:rPr>
                <w:id w:val="1811361144"/>
                <w14:checkbox>
                  <w14:checked w14:val="0"/>
                  <w14:checkedState w14:val="2612" w14:font="MS Gothic"/>
                  <w14:uncheckedState w14:val="2610" w14:font="MS Gothic"/>
                </w14:checkbox>
              </w:sdtPr>
              <w:sdtEndPr/>
              <w:sdtContent>
                <w:r w:rsidRPr="00910BDF">
                  <w:rPr>
                    <w:rFonts w:ascii="Segoe UI Symbol" w:eastAsia="MS Gothic" w:hAnsi="Segoe UI Symbol" w:cs="Segoe UI Symbol"/>
                    <w:color w:val="000000" w:themeColor="text1"/>
                    <w:lang w:eastAsia="en-US"/>
                  </w:rPr>
                  <w:t>☐</w:t>
                </w:r>
              </w:sdtContent>
            </w:sdt>
            <w:r w:rsidRPr="00910BDF">
              <w:rPr>
                <w:color w:val="000000" w:themeColor="text1"/>
                <w:lang w:eastAsia="en-US"/>
              </w:rPr>
              <w:t xml:space="preserve"> NHS Number</w:t>
            </w:r>
            <w:r w:rsidRPr="00910BDF">
              <w:rPr>
                <w:color w:val="000000" w:themeColor="text1"/>
                <w:lang w:eastAsia="en-US"/>
              </w:rPr>
              <w:tab/>
              <w:t xml:space="preserve"> </w:t>
            </w:r>
            <w:sdt>
              <w:sdtPr>
                <w:rPr>
                  <w:color w:val="000000" w:themeColor="text1"/>
                  <w:lang w:eastAsia="en-US"/>
                </w:rPr>
                <w:id w:val="-32423674"/>
                <w14:checkbox>
                  <w14:checked w14:val="0"/>
                  <w14:checkedState w14:val="2612" w14:font="MS Gothic"/>
                  <w14:uncheckedState w14:val="2610" w14:font="MS Gothic"/>
                </w14:checkbox>
              </w:sdtPr>
              <w:sdtEndPr/>
              <w:sdtContent>
                <w:r w:rsidRPr="00910BDF">
                  <w:rPr>
                    <w:rFonts w:ascii="Segoe UI Symbol" w:eastAsia="MS Gothic" w:hAnsi="Segoe UI Symbol" w:cs="Segoe UI Symbol"/>
                    <w:color w:val="000000" w:themeColor="text1"/>
                    <w:lang w:eastAsia="en-US"/>
                  </w:rPr>
                  <w:t>☐</w:t>
                </w:r>
              </w:sdtContent>
            </w:sdt>
            <w:r w:rsidRPr="00910BDF">
              <w:rPr>
                <w:color w:val="000000" w:themeColor="text1"/>
                <w:lang w:eastAsia="en-US"/>
              </w:rPr>
              <w:t xml:space="preserve"> NI Number</w:t>
            </w:r>
          </w:p>
          <w:p w14:paraId="4A519B15"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 xml:space="preserve"> </w:t>
            </w:r>
            <w:sdt>
              <w:sdtPr>
                <w:rPr>
                  <w:color w:val="000000" w:themeColor="text1"/>
                  <w:lang w:eastAsia="en-US"/>
                </w:rPr>
                <w:id w:val="-1819569743"/>
                <w14:checkbox>
                  <w14:checked w14:val="0"/>
                  <w14:checkedState w14:val="2612" w14:font="MS Gothic"/>
                  <w14:uncheckedState w14:val="2610" w14:font="MS Gothic"/>
                </w14:checkbox>
              </w:sdtPr>
              <w:sdtEndPr/>
              <w:sdtContent>
                <w:r w:rsidRPr="00910BDF">
                  <w:rPr>
                    <w:rFonts w:ascii="Segoe UI Symbol" w:eastAsia="MS Gothic" w:hAnsi="Segoe UI Symbol" w:cs="Segoe UI Symbol"/>
                    <w:color w:val="000000" w:themeColor="text1"/>
                    <w:lang w:eastAsia="en-US"/>
                  </w:rPr>
                  <w:t>☐</w:t>
                </w:r>
              </w:sdtContent>
            </w:sdt>
            <w:r w:rsidRPr="00910BDF">
              <w:rPr>
                <w:color w:val="000000" w:themeColor="text1"/>
                <w:lang w:eastAsia="en-US"/>
              </w:rPr>
              <w:t xml:space="preserve"> Passport Number</w:t>
            </w:r>
            <w:r w:rsidRPr="00910BDF">
              <w:rPr>
                <w:color w:val="000000" w:themeColor="text1"/>
                <w:lang w:eastAsia="en-US"/>
              </w:rPr>
              <w:tab/>
              <w:t xml:space="preserve"> </w:t>
            </w:r>
            <w:sdt>
              <w:sdtPr>
                <w:rPr>
                  <w:color w:val="000000" w:themeColor="text1"/>
                  <w:lang w:eastAsia="en-US"/>
                </w:rPr>
                <w:id w:val="-1553840157"/>
                <w14:checkbox>
                  <w14:checked w14:val="0"/>
                  <w14:checkedState w14:val="2612" w14:font="MS Gothic"/>
                  <w14:uncheckedState w14:val="2610" w14:font="MS Gothic"/>
                </w14:checkbox>
              </w:sdtPr>
              <w:sdtEndPr/>
              <w:sdtContent>
                <w:r w:rsidRPr="00910BDF">
                  <w:rPr>
                    <w:rFonts w:ascii="Segoe UI Symbol" w:eastAsia="MS Gothic" w:hAnsi="Segoe UI Symbol" w:cs="Segoe UI Symbol"/>
                    <w:color w:val="000000" w:themeColor="text1"/>
                    <w:lang w:eastAsia="en-US"/>
                  </w:rPr>
                  <w:t>☐</w:t>
                </w:r>
              </w:sdtContent>
            </w:sdt>
            <w:r w:rsidRPr="00910BDF">
              <w:rPr>
                <w:color w:val="000000" w:themeColor="text1"/>
                <w:lang w:eastAsia="en-US"/>
              </w:rPr>
              <w:t xml:space="preserve"> Pseudonymised Data</w:t>
            </w:r>
          </w:p>
          <w:p w14:paraId="37B7476D"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 xml:space="preserve"> </w:t>
            </w:r>
            <w:sdt>
              <w:sdtPr>
                <w:rPr>
                  <w:color w:val="000000" w:themeColor="text1"/>
                  <w:lang w:eastAsia="en-US"/>
                </w:rPr>
                <w:id w:val="812221516"/>
                <w14:checkbox>
                  <w14:checked w14:val="0"/>
                  <w14:checkedState w14:val="2612" w14:font="MS Gothic"/>
                  <w14:uncheckedState w14:val="2610" w14:font="MS Gothic"/>
                </w14:checkbox>
              </w:sdtPr>
              <w:sdtEndPr/>
              <w:sdtContent>
                <w:r w:rsidRPr="00910BDF">
                  <w:rPr>
                    <w:rFonts w:ascii="Segoe UI Symbol" w:eastAsia="MS Gothic" w:hAnsi="Segoe UI Symbol" w:cs="Segoe UI Symbol"/>
                    <w:color w:val="000000" w:themeColor="text1"/>
                    <w:lang w:eastAsia="en-US"/>
                  </w:rPr>
                  <w:t>☐</w:t>
                </w:r>
              </w:sdtContent>
            </w:sdt>
            <w:r w:rsidRPr="00910BDF">
              <w:rPr>
                <w:color w:val="000000" w:themeColor="text1"/>
                <w:lang w:eastAsia="en-US"/>
              </w:rPr>
              <w:t xml:space="preserve"> Online Identifiers (e.g. IP Number,  Mobile Device ID)</w:t>
            </w:r>
          </w:p>
          <w:p w14:paraId="0D3BEF6D" w14:textId="77777777" w:rsidR="004C16B1" w:rsidRPr="00910BDF" w:rsidRDefault="004C16B1" w:rsidP="004C16B1">
            <w:pPr>
              <w:tabs>
                <w:tab w:val="left" w:pos="2617"/>
              </w:tabs>
              <w:spacing w:line="240" w:lineRule="auto"/>
              <w:rPr>
                <w:color w:val="000000" w:themeColor="text1"/>
                <w:lang w:eastAsia="en-US"/>
              </w:rPr>
            </w:pPr>
          </w:p>
          <w:p w14:paraId="4F5CDF5F"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80688208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Health Data</w:t>
            </w:r>
            <w:r w:rsidR="004C16B1" w:rsidRPr="00910BDF">
              <w:rPr>
                <w:color w:val="000000" w:themeColor="text1"/>
                <w:lang w:eastAsia="en-US"/>
              </w:rPr>
              <w:tab/>
            </w:r>
            <w:sdt>
              <w:sdtPr>
                <w:rPr>
                  <w:color w:val="000000" w:themeColor="text1"/>
                  <w:lang w:eastAsia="en-US"/>
                </w:rPr>
                <w:id w:val="1691715862"/>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Trade Union membership</w:t>
            </w:r>
          </w:p>
          <w:p w14:paraId="38F210E2"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532036827"/>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Political opinions</w:t>
            </w:r>
            <w:r w:rsidR="004C16B1" w:rsidRPr="00910BDF">
              <w:rPr>
                <w:color w:val="000000" w:themeColor="text1"/>
                <w:lang w:eastAsia="en-US"/>
              </w:rPr>
              <w:tab/>
            </w:r>
            <w:sdt>
              <w:sdtPr>
                <w:rPr>
                  <w:color w:val="000000" w:themeColor="text1"/>
                  <w:lang w:eastAsia="en-US"/>
                </w:rPr>
                <w:id w:val="-2115052401"/>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Religion</w:t>
            </w:r>
          </w:p>
          <w:p w14:paraId="397E91FB"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570611956"/>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Racial or Ethnic Origin</w:t>
            </w:r>
            <w:r w:rsidR="004C16B1" w:rsidRPr="00910BDF">
              <w:rPr>
                <w:color w:val="000000" w:themeColor="text1"/>
                <w:lang w:eastAsia="en-US"/>
              </w:rPr>
              <w:tab/>
            </w:r>
            <w:sdt>
              <w:sdtPr>
                <w:rPr>
                  <w:color w:val="000000" w:themeColor="text1"/>
                  <w:lang w:eastAsia="en-US"/>
                </w:rPr>
                <w:id w:val="-1144739296"/>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Sex life and sexual orientation</w:t>
            </w:r>
          </w:p>
          <w:p w14:paraId="47B328E5"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84073701"/>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Biometric Data</w:t>
            </w:r>
            <w:r w:rsidR="004C16B1" w:rsidRPr="00910BDF">
              <w:rPr>
                <w:color w:val="000000" w:themeColor="text1"/>
                <w:lang w:eastAsia="en-US"/>
              </w:rPr>
              <w:tab/>
            </w:r>
            <w:sdt>
              <w:sdtPr>
                <w:rPr>
                  <w:color w:val="000000" w:themeColor="text1"/>
                  <w:lang w:eastAsia="en-US"/>
                </w:rPr>
                <w:id w:val="-109925498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Genetic Data</w:t>
            </w:r>
          </w:p>
          <w:p w14:paraId="3F34A372"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 xml:space="preserve">  </w:t>
            </w:r>
            <w:r w:rsidRPr="00910BDF">
              <w:rPr>
                <w:color w:val="000000" w:themeColor="text1"/>
                <w:lang w:eastAsia="en-US"/>
              </w:rPr>
              <w:tab/>
            </w:r>
          </w:p>
          <w:p w14:paraId="616F267A"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2033025063"/>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Other: </w:t>
            </w:r>
          </w:p>
        </w:tc>
      </w:tr>
      <w:tr w:rsidR="00910BDF" w:rsidRPr="00910BDF" w14:paraId="3EDBAA1B"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7FA9D094"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30B3B37B"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What consultation/checks have been made regarding the adequacy, relevance and necessity for the processing of the data for this project?</w:t>
            </w:r>
          </w:p>
          <w:p w14:paraId="78F94554" w14:textId="77777777" w:rsidR="004C16B1" w:rsidRPr="00910BDF" w:rsidRDefault="004C16B1" w:rsidP="004C16B1">
            <w:pPr>
              <w:spacing w:line="240" w:lineRule="auto"/>
              <w:ind w:left="11"/>
              <w:rPr>
                <w:bCs/>
                <w:color w:val="000000" w:themeColor="text1"/>
                <w:sz w:val="20"/>
                <w:szCs w:val="20"/>
                <w:lang w:eastAsia="en-US"/>
              </w:rPr>
            </w:pPr>
            <w:r w:rsidRPr="00910BDF">
              <w:rPr>
                <w:bCs/>
                <w:color w:val="000000" w:themeColor="text1"/>
                <w:sz w:val="20"/>
                <w:szCs w:val="20"/>
                <w:lang w:eastAsia="en-US"/>
              </w:rPr>
              <w:t>(For example - why do you need all the data items in section 3, why can’t you achieve the intended purpose with less data, anonymised data etc.)</w:t>
            </w:r>
          </w:p>
        </w:tc>
        <w:tc>
          <w:tcPr>
            <w:tcW w:w="6210" w:type="dxa"/>
            <w:tcBorders>
              <w:top w:val="single" w:sz="4" w:space="0" w:color="auto"/>
              <w:left w:val="single" w:sz="4" w:space="0" w:color="auto"/>
              <w:bottom w:val="single" w:sz="4" w:space="0" w:color="auto"/>
              <w:right w:val="single" w:sz="4" w:space="0" w:color="auto"/>
            </w:tcBorders>
          </w:tcPr>
          <w:p w14:paraId="0DE5AAF1" w14:textId="77777777" w:rsidR="004C16B1" w:rsidRPr="00910BDF" w:rsidRDefault="004C16B1" w:rsidP="004C16B1">
            <w:pPr>
              <w:spacing w:line="240" w:lineRule="auto"/>
              <w:rPr>
                <w:color w:val="000000" w:themeColor="text1"/>
                <w:lang w:eastAsia="en-US"/>
              </w:rPr>
            </w:pPr>
          </w:p>
        </w:tc>
      </w:tr>
      <w:tr w:rsidR="00910BDF" w:rsidRPr="00910BDF" w14:paraId="4FA24610"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0C199D63"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4DB78EB2"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How will the data be kept up to date and checked for accuracy and completeness?</w:t>
            </w:r>
          </w:p>
        </w:tc>
        <w:tc>
          <w:tcPr>
            <w:tcW w:w="6210" w:type="dxa"/>
            <w:tcBorders>
              <w:top w:val="single" w:sz="4" w:space="0" w:color="auto"/>
              <w:left w:val="single" w:sz="4" w:space="0" w:color="auto"/>
              <w:bottom w:val="single" w:sz="4" w:space="0" w:color="auto"/>
              <w:right w:val="single" w:sz="4" w:space="0" w:color="auto"/>
            </w:tcBorders>
          </w:tcPr>
          <w:p w14:paraId="15EA1131"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0722397A"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1F66B5AC"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42544381"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 xml:space="preserve">What is the scope of the processing? </w:t>
            </w:r>
          </w:p>
        </w:tc>
        <w:tc>
          <w:tcPr>
            <w:tcW w:w="6210" w:type="dxa"/>
            <w:tcBorders>
              <w:top w:val="single" w:sz="4" w:space="0" w:color="auto"/>
              <w:left w:val="single" w:sz="4" w:space="0" w:color="auto"/>
              <w:bottom w:val="single" w:sz="4" w:space="0" w:color="auto"/>
              <w:right w:val="single" w:sz="4" w:space="0" w:color="auto"/>
            </w:tcBorders>
          </w:tcPr>
          <w:p w14:paraId="35AE724C" w14:textId="77777777" w:rsidR="004C16B1" w:rsidRPr="00910BDF" w:rsidRDefault="004C16B1" w:rsidP="004C16B1">
            <w:pPr>
              <w:tabs>
                <w:tab w:val="left" w:pos="1071"/>
                <w:tab w:val="left" w:pos="2334"/>
                <w:tab w:val="left" w:pos="3468"/>
              </w:tabs>
              <w:spacing w:line="240" w:lineRule="auto"/>
              <w:rPr>
                <w:b/>
                <w:bCs/>
                <w:color w:val="000000" w:themeColor="text1"/>
                <w:lang w:eastAsia="en-US"/>
              </w:rPr>
            </w:pPr>
            <w:r w:rsidRPr="00910BDF">
              <w:rPr>
                <w:b/>
                <w:bCs/>
                <w:color w:val="000000" w:themeColor="text1"/>
                <w:lang w:eastAsia="en-US"/>
              </w:rPr>
              <w:t>Data Subject(s):</w:t>
            </w:r>
          </w:p>
          <w:p w14:paraId="00639D90" w14:textId="77777777" w:rsidR="004C16B1" w:rsidRPr="00910BDF" w:rsidRDefault="002E65D7" w:rsidP="004C16B1">
            <w:pPr>
              <w:tabs>
                <w:tab w:val="left" w:pos="1071"/>
                <w:tab w:val="left" w:pos="2334"/>
                <w:tab w:val="left" w:pos="3468"/>
              </w:tabs>
              <w:spacing w:line="240" w:lineRule="auto"/>
              <w:rPr>
                <w:color w:val="000000" w:themeColor="text1"/>
                <w:lang w:eastAsia="en-US"/>
              </w:rPr>
            </w:pPr>
            <w:sdt>
              <w:sdtPr>
                <w:rPr>
                  <w:caps/>
                  <w:color w:val="000000" w:themeColor="text1"/>
                  <w:lang w:eastAsia="en-US"/>
                </w:rPr>
                <w:id w:val="-1060404819"/>
                <w14:checkbox>
                  <w14:checked w14:val="0"/>
                  <w14:checkedState w14:val="00FC" w14:font="Wingdings"/>
                  <w14:uncheckedState w14:val="2610" w14:font="MS Gothic"/>
                </w14:checkbox>
              </w:sdtPr>
              <w:sdtEndPr/>
              <w:sdtContent>
                <w:r w:rsidR="004C16B1" w:rsidRPr="00910BDF">
                  <w:rPr>
                    <w:rFonts w:ascii="Segoe UI Symbol" w:eastAsia="MS Gothic" w:hAnsi="Segoe UI Symbol" w:cs="Segoe UI Symbol"/>
                    <w:caps/>
                    <w:color w:val="000000" w:themeColor="text1"/>
                    <w:lang w:eastAsia="en-US"/>
                  </w:rPr>
                  <w:t>☐</w:t>
                </w:r>
              </w:sdtContent>
            </w:sdt>
            <w:r w:rsidR="004C16B1" w:rsidRPr="00910BDF">
              <w:rPr>
                <w:color w:val="000000" w:themeColor="text1"/>
                <w:lang w:eastAsia="en-US"/>
              </w:rPr>
              <w:t xml:space="preserve"> &lt;100</w:t>
            </w:r>
            <w:r w:rsidR="004C16B1" w:rsidRPr="00910BDF">
              <w:rPr>
                <w:color w:val="000000" w:themeColor="text1"/>
                <w:lang w:eastAsia="en-US"/>
              </w:rPr>
              <w:tab/>
            </w:r>
            <w:r w:rsidR="004C16B1" w:rsidRPr="00910BDF">
              <w:rPr>
                <w:color w:val="000000" w:themeColor="text1"/>
                <w:lang w:eastAsia="en-US"/>
              </w:rPr>
              <w:tab/>
              <w:t xml:space="preserve">   </w:t>
            </w:r>
            <w:sdt>
              <w:sdtPr>
                <w:rPr>
                  <w:caps/>
                  <w:color w:val="000000" w:themeColor="text1"/>
                  <w:lang w:eastAsia="en-US"/>
                </w:rPr>
                <w:id w:val="-215898883"/>
                <w14:checkbox>
                  <w14:checked w14:val="0"/>
                  <w14:checkedState w14:val="00FC" w14:font="Wingdings"/>
                  <w14:uncheckedState w14:val="2610" w14:font="MS Gothic"/>
                </w14:checkbox>
              </w:sdtPr>
              <w:sdtEndPr/>
              <w:sdtContent>
                <w:r w:rsidR="004C16B1" w:rsidRPr="00910BDF">
                  <w:rPr>
                    <w:rFonts w:ascii="Segoe UI Symbol" w:eastAsia="MS Gothic" w:hAnsi="Segoe UI Symbol" w:cs="Segoe UI Symbol"/>
                    <w:caps/>
                    <w:color w:val="000000" w:themeColor="text1"/>
                    <w:lang w:eastAsia="en-US"/>
                  </w:rPr>
                  <w:t>☐</w:t>
                </w:r>
              </w:sdtContent>
            </w:sdt>
            <w:r w:rsidR="004C16B1" w:rsidRPr="00910BDF">
              <w:rPr>
                <w:color w:val="000000" w:themeColor="text1"/>
                <w:lang w:eastAsia="en-US"/>
              </w:rPr>
              <w:t xml:space="preserve"> 100 – 500</w:t>
            </w:r>
          </w:p>
          <w:p w14:paraId="08A04986" w14:textId="77777777" w:rsidR="004C16B1" w:rsidRPr="00910BDF" w:rsidRDefault="002E65D7" w:rsidP="004C16B1">
            <w:pPr>
              <w:tabs>
                <w:tab w:val="left" w:pos="1071"/>
                <w:tab w:val="left" w:pos="2334"/>
                <w:tab w:val="left" w:pos="2790"/>
                <w:tab w:val="left" w:pos="3110"/>
                <w:tab w:val="left" w:pos="3468"/>
              </w:tabs>
              <w:spacing w:line="240" w:lineRule="auto"/>
              <w:rPr>
                <w:color w:val="000000" w:themeColor="text1"/>
                <w:lang w:eastAsia="en-US"/>
              </w:rPr>
            </w:pPr>
            <w:sdt>
              <w:sdtPr>
                <w:rPr>
                  <w:caps/>
                  <w:color w:val="000000" w:themeColor="text1"/>
                  <w:lang w:eastAsia="en-US"/>
                </w:rPr>
                <w:id w:val="327645562"/>
                <w14:checkbox>
                  <w14:checked w14:val="0"/>
                  <w14:checkedState w14:val="00FC" w14:font="Wingdings"/>
                  <w14:uncheckedState w14:val="2610" w14:font="MS Gothic"/>
                </w14:checkbox>
              </w:sdtPr>
              <w:sdtEndPr/>
              <w:sdtContent>
                <w:r w:rsidR="004C16B1" w:rsidRPr="00910BDF">
                  <w:rPr>
                    <w:rFonts w:ascii="Segoe UI Symbol" w:eastAsia="MS Gothic" w:hAnsi="Segoe UI Symbol" w:cs="Segoe UI Symbol"/>
                    <w:caps/>
                    <w:color w:val="000000" w:themeColor="text1"/>
                    <w:lang w:eastAsia="en-US"/>
                  </w:rPr>
                  <w:t>☐</w:t>
                </w:r>
              </w:sdtContent>
            </w:sdt>
            <w:r w:rsidR="004C16B1" w:rsidRPr="00910BDF">
              <w:rPr>
                <w:color w:val="000000" w:themeColor="text1"/>
                <w:lang w:eastAsia="en-US"/>
              </w:rPr>
              <w:t xml:space="preserve"> 501 – 1,000            </w:t>
            </w:r>
            <w:r w:rsidR="004C16B1" w:rsidRPr="00910BDF">
              <w:rPr>
                <w:color w:val="000000" w:themeColor="text1"/>
                <w:lang w:eastAsia="en-US"/>
              </w:rPr>
              <w:tab/>
            </w:r>
            <w:sdt>
              <w:sdtPr>
                <w:rPr>
                  <w:caps/>
                  <w:color w:val="000000" w:themeColor="text1"/>
                  <w:lang w:eastAsia="en-US"/>
                </w:rPr>
                <w:id w:val="-1547988653"/>
                <w14:checkbox>
                  <w14:checked w14:val="0"/>
                  <w14:checkedState w14:val="00FC" w14:font="Wingdings"/>
                  <w14:uncheckedState w14:val="2610" w14:font="MS Gothic"/>
                </w14:checkbox>
              </w:sdtPr>
              <w:sdtEndPr/>
              <w:sdtContent>
                <w:r w:rsidR="004C16B1" w:rsidRPr="00910BDF">
                  <w:rPr>
                    <w:rFonts w:ascii="Segoe UI Symbol" w:eastAsia="MS Gothic" w:hAnsi="Segoe UI Symbol" w:cs="Segoe UI Symbol"/>
                    <w:caps/>
                    <w:color w:val="000000" w:themeColor="text1"/>
                    <w:lang w:eastAsia="en-US"/>
                  </w:rPr>
                  <w:t>☐</w:t>
                </w:r>
              </w:sdtContent>
            </w:sdt>
            <w:r w:rsidR="004C16B1" w:rsidRPr="00910BDF">
              <w:rPr>
                <w:color w:val="000000" w:themeColor="text1"/>
                <w:lang w:eastAsia="en-US"/>
              </w:rPr>
              <w:t xml:space="preserve"> 1,001 – 10,000</w:t>
            </w:r>
          </w:p>
          <w:p w14:paraId="0831539B" w14:textId="77777777" w:rsidR="004C16B1" w:rsidRPr="00910BDF" w:rsidRDefault="002E65D7" w:rsidP="004C16B1">
            <w:pPr>
              <w:tabs>
                <w:tab w:val="left" w:pos="1071"/>
                <w:tab w:val="left" w:pos="2334"/>
                <w:tab w:val="left" w:pos="3468"/>
              </w:tabs>
              <w:spacing w:line="240" w:lineRule="auto"/>
              <w:rPr>
                <w:color w:val="000000" w:themeColor="text1"/>
                <w:lang w:eastAsia="en-US"/>
              </w:rPr>
            </w:pPr>
            <w:sdt>
              <w:sdtPr>
                <w:rPr>
                  <w:caps/>
                  <w:color w:val="000000" w:themeColor="text1"/>
                  <w:lang w:eastAsia="en-US"/>
                </w:rPr>
                <w:id w:val="1549884884"/>
                <w14:checkbox>
                  <w14:checked w14:val="0"/>
                  <w14:checkedState w14:val="00FC" w14:font="Wingdings"/>
                  <w14:uncheckedState w14:val="2610" w14:font="MS Gothic"/>
                </w14:checkbox>
              </w:sdtPr>
              <w:sdtEndPr/>
              <w:sdtContent>
                <w:r w:rsidR="004C16B1" w:rsidRPr="00910BDF">
                  <w:rPr>
                    <w:rFonts w:ascii="Segoe UI Symbol" w:eastAsia="MS Gothic" w:hAnsi="Segoe UI Symbol" w:cs="Segoe UI Symbol"/>
                    <w:caps/>
                    <w:color w:val="000000" w:themeColor="text1"/>
                    <w:lang w:eastAsia="en-US"/>
                  </w:rPr>
                  <w:t>☐</w:t>
                </w:r>
              </w:sdtContent>
            </w:sdt>
            <w:r w:rsidR="004C16B1" w:rsidRPr="00910BDF">
              <w:rPr>
                <w:color w:val="000000" w:themeColor="text1"/>
                <w:lang w:eastAsia="en-US"/>
              </w:rPr>
              <w:t xml:space="preserve"> 10,001 – 50,000</w:t>
            </w:r>
            <w:r w:rsidR="004C16B1" w:rsidRPr="00910BDF">
              <w:rPr>
                <w:color w:val="000000" w:themeColor="text1"/>
                <w:lang w:eastAsia="en-US"/>
              </w:rPr>
              <w:tab/>
              <w:t xml:space="preserve">   </w:t>
            </w:r>
            <w:sdt>
              <w:sdtPr>
                <w:rPr>
                  <w:caps/>
                  <w:color w:val="000000" w:themeColor="text1"/>
                  <w:lang w:eastAsia="en-US"/>
                </w:rPr>
                <w:id w:val="-772857804"/>
                <w14:checkbox>
                  <w14:checked w14:val="0"/>
                  <w14:checkedState w14:val="00FC" w14:font="Wingdings"/>
                  <w14:uncheckedState w14:val="2610" w14:font="MS Gothic"/>
                </w14:checkbox>
              </w:sdtPr>
              <w:sdtEndPr/>
              <w:sdtContent>
                <w:r w:rsidR="004C16B1" w:rsidRPr="00910BDF">
                  <w:rPr>
                    <w:rFonts w:ascii="Segoe UI Symbol" w:eastAsia="MS Gothic" w:hAnsi="Segoe UI Symbol" w:cs="Segoe UI Symbol"/>
                    <w:caps/>
                    <w:color w:val="000000" w:themeColor="text1"/>
                    <w:lang w:eastAsia="en-US"/>
                  </w:rPr>
                  <w:t>☐</w:t>
                </w:r>
              </w:sdtContent>
            </w:sdt>
            <w:r w:rsidR="004C16B1" w:rsidRPr="00910BDF">
              <w:rPr>
                <w:color w:val="000000" w:themeColor="text1"/>
                <w:lang w:eastAsia="en-US"/>
              </w:rPr>
              <w:t xml:space="preserve"> &gt;50,000</w:t>
            </w:r>
          </w:p>
          <w:p w14:paraId="67610C75" w14:textId="77777777" w:rsidR="004C16B1" w:rsidRPr="00910BDF" w:rsidRDefault="002E65D7" w:rsidP="004C16B1">
            <w:pPr>
              <w:tabs>
                <w:tab w:val="left" w:pos="2617"/>
              </w:tabs>
              <w:spacing w:line="240" w:lineRule="auto"/>
              <w:rPr>
                <w:color w:val="000000" w:themeColor="text1"/>
                <w:lang w:eastAsia="en-US"/>
              </w:rPr>
            </w:pPr>
            <w:sdt>
              <w:sdtPr>
                <w:rPr>
                  <w:caps/>
                  <w:color w:val="000000" w:themeColor="text1"/>
                  <w:lang w:eastAsia="en-US"/>
                </w:rPr>
                <w:id w:val="81187654"/>
                <w14:checkbox>
                  <w14:checked w14:val="0"/>
                  <w14:checkedState w14:val="00FC" w14:font="Wingdings"/>
                  <w14:uncheckedState w14:val="2610" w14:font="MS Gothic"/>
                </w14:checkbox>
              </w:sdtPr>
              <w:sdtEndPr/>
              <w:sdtContent>
                <w:r w:rsidR="004C16B1" w:rsidRPr="00910BDF">
                  <w:rPr>
                    <w:rFonts w:ascii="Segoe UI Symbol" w:eastAsia="MS Gothic" w:hAnsi="Segoe UI Symbol" w:cs="Segoe UI Symbol"/>
                    <w:caps/>
                    <w:color w:val="000000" w:themeColor="text1"/>
                    <w:lang w:eastAsia="en-US"/>
                  </w:rPr>
                  <w:t>☐</w:t>
                </w:r>
              </w:sdtContent>
            </w:sdt>
            <w:r w:rsidR="004C16B1" w:rsidRPr="00910BDF">
              <w:rPr>
                <w:color w:val="000000" w:themeColor="text1"/>
                <w:lang w:eastAsia="en-US"/>
              </w:rPr>
              <w:t xml:space="preserve"> Unknown</w:t>
            </w:r>
          </w:p>
          <w:p w14:paraId="1127C711" w14:textId="77777777" w:rsidR="004C16B1" w:rsidRPr="00910BDF" w:rsidRDefault="004C16B1" w:rsidP="004C16B1">
            <w:pPr>
              <w:tabs>
                <w:tab w:val="left" w:pos="2617"/>
              </w:tabs>
              <w:spacing w:line="240" w:lineRule="auto"/>
              <w:rPr>
                <w:color w:val="000000" w:themeColor="text1"/>
                <w:lang w:eastAsia="en-US"/>
              </w:rPr>
            </w:pPr>
          </w:p>
          <w:p w14:paraId="3E0C8C9A" w14:textId="77777777" w:rsidR="004C16B1" w:rsidRPr="00910BDF" w:rsidRDefault="004C16B1" w:rsidP="004C16B1">
            <w:pPr>
              <w:tabs>
                <w:tab w:val="left" w:pos="1071"/>
                <w:tab w:val="left" w:pos="2334"/>
                <w:tab w:val="left" w:pos="3468"/>
              </w:tabs>
              <w:spacing w:line="240" w:lineRule="auto"/>
              <w:rPr>
                <w:b/>
                <w:bCs/>
                <w:color w:val="000000" w:themeColor="text1"/>
                <w:lang w:eastAsia="en-US"/>
              </w:rPr>
            </w:pPr>
            <w:r w:rsidRPr="00910BDF">
              <w:rPr>
                <w:b/>
                <w:bCs/>
                <w:color w:val="000000" w:themeColor="text1"/>
                <w:lang w:eastAsia="en-US"/>
              </w:rPr>
              <w:t>Records:</w:t>
            </w:r>
          </w:p>
          <w:p w14:paraId="027AB6FB" w14:textId="77777777" w:rsidR="004C16B1" w:rsidRPr="00910BDF" w:rsidRDefault="002E65D7" w:rsidP="004C16B1">
            <w:pPr>
              <w:tabs>
                <w:tab w:val="left" w:pos="1071"/>
                <w:tab w:val="left" w:pos="2334"/>
                <w:tab w:val="left" w:pos="3468"/>
              </w:tabs>
              <w:spacing w:line="240" w:lineRule="auto"/>
              <w:rPr>
                <w:color w:val="000000" w:themeColor="text1"/>
                <w:lang w:eastAsia="en-US"/>
              </w:rPr>
            </w:pPr>
            <w:sdt>
              <w:sdtPr>
                <w:rPr>
                  <w:caps/>
                  <w:color w:val="000000" w:themeColor="text1"/>
                  <w:lang w:eastAsia="en-US"/>
                </w:rPr>
                <w:id w:val="-1071272002"/>
                <w14:checkbox>
                  <w14:checked w14:val="0"/>
                  <w14:checkedState w14:val="00FC" w14:font="Wingdings"/>
                  <w14:uncheckedState w14:val="2610" w14:font="MS Gothic"/>
                </w14:checkbox>
              </w:sdtPr>
              <w:sdtEndPr/>
              <w:sdtContent>
                <w:r w:rsidR="004C16B1" w:rsidRPr="00910BDF">
                  <w:rPr>
                    <w:rFonts w:ascii="Segoe UI Symbol" w:eastAsia="MS Gothic" w:hAnsi="Segoe UI Symbol" w:cs="Segoe UI Symbol"/>
                    <w:caps/>
                    <w:color w:val="000000" w:themeColor="text1"/>
                    <w:lang w:eastAsia="en-US"/>
                  </w:rPr>
                  <w:t>☐</w:t>
                </w:r>
              </w:sdtContent>
            </w:sdt>
            <w:r w:rsidR="004C16B1" w:rsidRPr="00910BDF">
              <w:rPr>
                <w:color w:val="000000" w:themeColor="text1"/>
                <w:lang w:eastAsia="en-US"/>
              </w:rPr>
              <w:t xml:space="preserve"> &lt;100</w:t>
            </w:r>
            <w:r w:rsidR="004C16B1" w:rsidRPr="00910BDF">
              <w:rPr>
                <w:color w:val="000000" w:themeColor="text1"/>
                <w:lang w:eastAsia="en-US"/>
              </w:rPr>
              <w:tab/>
            </w:r>
            <w:r w:rsidR="004C16B1" w:rsidRPr="00910BDF">
              <w:rPr>
                <w:color w:val="000000" w:themeColor="text1"/>
                <w:lang w:eastAsia="en-US"/>
              </w:rPr>
              <w:tab/>
              <w:t xml:space="preserve">                 </w:t>
            </w:r>
            <w:sdt>
              <w:sdtPr>
                <w:rPr>
                  <w:caps/>
                  <w:color w:val="000000" w:themeColor="text1"/>
                  <w:lang w:eastAsia="en-US"/>
                </w:rPr>
                <w:id w:val="1758712318"/>
                <w14:checkbox>
                  <w14:checked w14:val="0"/>
                  <w14:checkedState w14:val="00FC" w14:font="Wingdings"/>
                  <w14:uncheckedState w14:val="2610" w14:font="MS Gothic"/>
                </w14:checkbox>
              </w:sdtPr>
              <w:sdtEndPr/>
              <w:sdtContent>
                <w:r w:rsidR="004C16B1" w:rsidRPr="00910BDF">
                  <w:rPr>
                    <w:rFonts w:ascii="Segoe UI Symbol" w:eastAsia="MS Gothic" w:hAnsi="Segoe UI Symbol" w:cs="Segoe UI Symbol"/>
                    <w:caps/>
                    <w:color w:val="000000" w:themeColor="text1"/>
                    <w:lang w:eastAsia="en-US"/>
                  </w:rPr>
                  <w:t>☐</w:t>
                </w:r>
              </w:sdtContent>
            </w:sdt>
            <w:r w:rsidR="004C16B1" w:rsidRPr="00910BDF">
              <w:rPr>
                <w:color w:val="000000" w:themeColor="text1"/>
                <w:lang w:eastAsia="en-US"/>
              </w:rPr>
              <w:t xml:space="preserve"> 100 – 500</w:t>
            </w:r>
          </w:p>
          <w:p w14:paraId="38CA7627" w14:textId="77777777" w:rsidR="004C16B1" w:rsidRPr="00910BDF" w:rsidRDefault="002E65D7" w:rsidP="004C16B1">
            <w:pPr>
              <w:tabs>
                <w:tab w:val="left" w:pos="1071"/>
                <w:tab w:val="left" w:pos="2334"/>
                <w:tab w:val="left" w:pos="3468"/>
              </w:tabs>
              <w:spacing w:line="240" w:lineRule="auto"/>
              <w:rPr>
                <w:color w:val="000000" w:themeColor="text1"/>
                <w:lang w:eastAsia="en-US"/>
              </w:rPr>
            </w:pPr>
            <w:sdt>
              <w:sdtPr>
                <w:rPr>
                  <w:caps/>
                  <w:color w:val="000000" w:themeColor="text1"/>
                  <w:lang w:eastAsia="en-US"/>
                </w:rPr>
                <w:id w:val="1437796966"/>
                <w14:checkbox>
                  <w14:checked w14:val="0"/>
                  <w14:checkedState w14:val="00FC" w14:font="Wingdings"/>
                  <w14:uncheckedState w14:val="2610" w14:font="MS Gothic"/>
                </w14:checkbox>
              </w:sdtPr>
              <w:sdtEndPr/>
              <w:sdtContent>
                <w:r w:rsidR="004C16B1" w:rsidRPr="00910BDF">
                  <w:rPr>
                    <w:rFonts w:ascii="Segoe UI Symbol" w:eastAsia="MS Gothic" w:hAnsi="Segoe UI Symbol" w:cs="Segoe UI Symbol"/>
                    <w:caps/>
                    <w:color w:val="000000" w:themeColor="text1"/>
                    <w:lang w:eastAsia="en-US"/>
                  </w:rPr>
                  <w:t>☐</w:t>
                </w:r>
              </w:sdtContent>
            </w:sdt>
            <w:r w:rsidR="004C16B1" w:rsidRPr="00910BDF">
              <w:rPr>
                <w:color w:val="000000" w:themeColor="text1"/>
                <w:lang w:eastAsia="en-US"/>
              </w:rPr>
              <w:t xml:space="preserve"> 501 – 1,000</w:t>
            </w:r>
            <w:r w:rsidR="004C16B1" w:rsidRPr="00910BDF">
              <w:rPr>
                <w:color w:val="000000" w:themeColor="text1"/>
                <w:lang w:eastAsia="en-US"/>
              </w:rPr>
              <w:tab/>
            </w:r>
            <w:r w:rsidR="004C16B1" w:rsidRPr="00910BDF">
              <w:rPr>
                <w:color w:val="000000" w:themeColor="text1"/>
                <w:lang w:eastAsia="en-US"/>
              </w:rPr>
              <w:tab/>
            </w:r>
            <w:sdt>
              <w:sdtPr>
                <w:rPr>
                  <w:caps/>
                  <w:color w:val="000000" w:themeColor="text1"/>
                  <w:lang w:eastAsia="en-US"/>
                </w:rPr>
                <w:id w:val="847901011"/>
                <w14:checkbox>
                  <w14:checked w14:val="0"/>
                  <w14:checkedState w14:val="00FC" w14:font="Wingdings"/>
                  <w14:uncheckedState w14:val="2610" w14:font="MS Gothic"/>
                </w14:checkbox>
              </w:sdtPr>
              <w:sdtEndPr/>
              <w:sdtContent>
                <w:r w:rsidR="004C16B1" w:rsidRPr="00910BDF">
                  <w:rPr>
                    <w:rFonts w:ascii="Segoe UI Symbol" w:eastAsia="MS Gothic" w:hAnsi="Segoe UI Symbol" w:cs="Segoe UI Symbol"/>
                    <w:caps/>
                    <w:color w:val="000000" w:themeColor="text1"/>
                    <w:lang w:eastAsia="en-US"/>
                  </w:rPr>
                  <w:t>☐</w:t>
                </w:r>
              </w:sdtContent>
            </w:sdt>
            <w:r w:rsidR="004C16B1" w:rsidRPr="00910BDF">
              <w:rPr>
                <w:color w:val="000000" w:themeColor="text1"/>
                <w:lang w:eastAsia="en-US"/>
              </w:rPr>
              <w:t xml:space="preserve"> 1,001 – 10,000</w:t>
            </w:r>
          </w:p>
          <w:p w14:paraId="4A238E23" w14:textId="77777777" w:rsidR="004C16B1" w:rsidRPr="00910BDF" w:rsidRDefault="002E65D7" w:rsidP="004C16B1">
            <w:pPr>
              <w:tabs>
                <w:tab w:val="left" w:pos="1071"/>
                <w:tab w:val="left" w:pos="2334"/>
                <w:tab w:val="left" w:pos="3468"/>
              </w:tabs>
              <w:spacing w:line="240" w:lineRule="auto"/>
              <w:rPr>
                <w:color w:val="000000" w:themeColor="text1"/>
                <w:lang w:eastAsia="en-US"/>
              </w:rPr>
            </w:pPr>
            <w:sdt>
              <w:sdtPr>
                <w:rPr>
                  <w:caps/>
                  <w:color w:val="000000" w:themeColor="text1"/>
                  <w:lang w:eastAsia="en-US"/>
                </w:rPr>
                <w:id w:val="1726876423"/>
                <w14:checkbox>
                  <w14:checked w14:val="0"/>
                  <w14:checkedState w14:val="00FC" w14:font="Wingdings"/>
                  <w14:uncheckedState w14:val="2610" w14:font="MS Gothic"/>
                </w14:checkbox>
              </w:sdtPr>
              <w:sdtEndPr/>
              <w:sdtContent>
                <w:r w:rsidR="004C16B1" w:rsidRPr="00910BDF">
                  <w:rPr>
                    <w:rFonts w:ascii="Segoe UI Symbol" w:eastAsia="MS Gothic" w:hAnsi="Segoe UI Symbol" w:cs="Segoe UI Symbol"/>
                    <w:caps/>
                    <w:color w:val="000000" w:themeColor="text1"/>
                    <w:lang w:eastAsia="en-US"/>
                  </w:rPr>
                  <w:t>☐</w:t>
                </w:r>
              </w:sdtContent>
            </w:sdt>
            <w:r w:rsidR="004C16B1" w:rsidRPr="00910BDF">
              <w:rPr>
                <w:color w:val="000000" w:themeColor="text1"/>
                <w:lang w:eastAsia="en-US"/>
              </w:rPr>
              <w:t xml:space="preserve"> 10,001 – 50,000</w:t>
            </w:r>
            <w:r w:rsidR="004C16B1" w:rsidRPr="00910BDF">
              <w:rPr>
                <w:color w:val="000000" w:themeColor="text1"/>
                <w:lang w:eastAsia="en-US"/>
              </w:rPr>
              <w:tab/>
              <w:t xml:space="preserve">                 </w:t>
            </w:r>
            <w:sdt>
              <w:sdtPr>
                <w:rPr>
                  <w:caps/>
                  <w:color w:val="000000" w:themeColor="text1"/>
                  <w:lang w:eastAsia="en-US"/>
                </w:rPr>
                <w:id w:val="1586336828"/>
                <w14:checkbox>
                  <w14:checked w14:val="0"/>
                  <w14:checkedState w14:val="00FC" w14:font="Wingdings"/>
                  <w14:uncheckedState w14:val="2610" w14:font="MS Gothic"/>
                </w14:checkbox>
              </w:sdtPr>
              <w:sdtEndPr/>
              <w:sdtContent>
                <w:r w:rsidR="004C16B1" w:rsidRPr="00910BDF">
                  <w:rPr>
                    <w:rFonts w:ascii="Segoe UI Symbol" w:eastAsia="MS Gothic" w:hAnsi="Segoe UI Symbol" w:cs="Segoe UI Symbol"/>
                    <w:caps/>
                    <w:color w:val="000000" w:themeColor="text1"/>
                    <w:lang w:eastAsia="en-US"/>
                  </w:rPr>
                  <w:t>☐</w:t>
                </w:r>
              </w:sdtContent>
            </w:sdt>
            <w:r w:rsidR="004C16B1" w:rsidRPr="00910BDF">
              <w:rPr>
                <w:color w:val="000000" w:themeColor="text1"/>
                <w:lang w:eastAsia="en-US"/>
              </w:rPr>
              <w:t xml:space="preserve"> &gt;50,000</w:t>
            </w:r>
          </w:p>
          <w:p w14:paraId="5110A8A2" w14:textId="77777777" w:rsidR="004C16B1" w:rsidRPr="00910BDF" w:rsidRDefault="002E65D7" w:rsidP="004C16B1">
            <w:pPr>
              <w:tabs>
                <w:tab w:val="left" w:pos="2617"/>
              </w:tabs>
              <w:spacing w:line="240" w:lineRule="auto"/>
              <w:rPr>
                <w:color w:val="000000" w:themeColor="text1"/>
                <w:lang w:eastAsia="en-US"/>
              </w:rPr>
            </w:pPr>
            <w:sdt>
              <w:sdtPr>
                <w:rPr>
                  <w:caps/>
                  <w:color w:val="000000" w:themeColor="text1"/>
                  <w:lang w:eastAsia="en-US"/>
                </w:rPr>
                <w:id w:val="558836819"/>
                <w14:checkbox>
                  <w14:checked w14:val="0"/>
                  <w14:checkedState w14:val="00FC" w14:font="Wingdings"/>
                  <w14:uncheckedState w14:val="2610" w14:font="MS Gothic"/>
                </w14:checkbox>
              </w:sdtPr>
              <w:sdtEndPr/>
              <w:sdtContent>
                <w:r w:rsidR="004C16B1" w:rsidRPr="00910BDF">
                  <w:rPr>
                    <w:rFonts w:ascii="Segoe UI Symbol" w:eastAsia="MS Gothic" w:hAnsi="Segoe UI Symbol" w:cs="Segoe UI Symbol"/>
                    <w:caps/>
                    <w:color w:val="000000" w:themeColor="text1"/>
                    <w:lang w:eastAsia="en-US"/>
                  </w:rPr>
                  <w:t>☐</w:t>
                </w:r>
              </w:sdtContent>
            </w:sdt>
            <w:r w:rsidR="004C16B1" w:rsidRPr="00910BDF">
              <w:rPr>
                <w:color w:val="000000" w:themeColor="text1"/>
                <w:lang w:eastAsia="en-US"/>
              </w:rPr>
              <w:t xml:space="preserve"> Unknown</w:t>
            </w:r>
          </w:p>
        </w:tc>
      </w:tr>
      <w:tr w:rsidR="00910BDF" w:rsidRPr="00910BDF" w14:paraId="765CD45A" w14:textId="77777777" w:rsidTr="004C16B1">
        <w:trPr>
          <w:cantSplit/>
        </w:trPr>
        <w:tc>
          <w:tcPr>
            <w:tcW w:w="9939"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703C301" w14:textId="77777777" w:rsidR="004C16B1" w:rsidRPr="00910BDF" w:rsidRDefault="004C16B1" w:rsidP="004C16B1">
            <w:pPr>
              <w:tabs>
                <w:tab w:val="left" w:pos="2617"/>
              </w:tabs>
              <w:spacing w:line="240" w:lineRule="auto"/>
              <w:ind w:left="11"/>
              <w:rPr>
                <w:color w:val="000000" w:themeColor="text1"/>
                <w:lang w:eastAsia="en-US"/>
              </w:rPr>
            </w:pPr>
            <w:r w:rsidRPr="00910BDF">
              <w:rPr>
                <w:b/>
                <w:color w:val="000000" w:themeColor="text1"/>
                <w:lang w:eastAsia="en-US"/>
              </w:rPr>
              <w:t>Data processing</w:t>
            </w:r>
          </w:p>
        </w:tc>
      </w:tr>
      <w:tr w:rsidR="00910BDF" w:rsidRPr="00910BDF" w14:paraId="22ADD1F5"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624B7C7A"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04F330DC"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Will a third party be processing data on behalf of the ICB or one of its contractors?</w:t>
            </w:r>
          </w:p>
        </w:tc>
        <w:tc>
          <w:tcPr>
            <w:tcW w:w="6210" w:type="dxa"/>
            <w:tcBorders>
              <w:top w:val="single" w:sz="4" w:space="0" w:color="auto"/>
              <w:left w:val="single" w:sz="4" w:space="0" w:color="auto"/>
              <w:bottom w:val="single" w:sz="4" w:space="0" w:color="auto"/>
              <w:right w:val="single" w:sz="4" w:space="0" w:color="auto"/>
            </w:tcBorders>
          </w:tcPr>
          <w:p w14:paraId="00A627EA"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76845322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365874352"/>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0155F422" w14:textId="77777777" w:rsidR="004C16B1" w:rsidRPr="00910BDF" w:rsidRDefault="004C16B1" w:rsidP="004C16B1">
            <w:pPr>
              <w:tabs>
                <w:tab w:val="left" w:pos="2617"/>
              </w:tabs>
              <w:spacing w:line="240" w:lineRule="auto"/>
              <w:rPr>
                <w:color w:val="000000" w:themeColor="text1"/>
                <w:lang w:eastAsia="en-US"/>
              </w:rPr>
            </w:pPr>
          </w:p>
          <w:p w14:paraId="598371B3"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 xml:space="preserve">If no, please go to the Confidentiality section. </w:t>
            </w:r>
          </w:p>
        </w:tc>
      </w:tr>
      <w:tr w:rsidR="00910BDF" w:rsidRPr="00910BDF" w14:paraId="70D1DD63"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015C5AC8"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4F1355AA"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 xml:space="preserve">Name and address of the third party: </w:t>
            </w:r>
          </w:p>
        </w:tc>
        <w:tc>
          <w:tcPr>
            <w:tcW w:w="6210" w:type="dxa"/>
            <w:tcBorders>
              <w:top w:val="single" w:sz="4" w:space="0" w:color="auto"/>
              <w:left w:val="single" w:sz="4" w:space="0" w:color="auto"/>
              <w:bottom w:val="single" w:sz="4" w:space="0" w:color="auto"/>
              <w:right w:val="single" w:sz="4" w:space="0" w:color="auto"/>
            </w:tcBorders>
          </w:tcPr>
          <w:p w14:paraId="33CA3EA4"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328DF8D7"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3E270791"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7A5A0F07"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Is the third party contract/supplier of the project registered with the Information Commissioner?</w:t>
            </w:r>
          </w:p>
        </w:tc>
        <w:tc>
          <w:tcPr>
            <w:tcW w:w="6210" w:type="dxa"/>
            <w:tcBorders>
              <w:top w:val="single" w:sz="4" w:space="0" w:color="auto"/>
              <w:left w:val="single" w:sz="4" w:space="0" w:color="auto"/>
              <w:bottom w:val="single" w:sz="4" w:space="0" w:color="auto"/>
              <w:right w:val="single" w:sz="4" w:space="0" w:color="auto"/>
            </w:tcBorders>
          </w:tcPr>
          <w:p w14:paraId="6BFF7913"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56119754"/>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314457969"/>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42D4BFB8" w14:textId="77777777" w:rsidR="004C16B1" w:rsidRPr="00910BDF" w:rsidRDefault="004C16B1" w:rsidP="004C16B1">
            <w:pPr>
              <w:tabs>
                <w:tab w:val="left" w:pos="2617"/>
              </w:tabs>
              <w:spacing w:line="240" w:lineRule="auto"/>
              <w:rPr>
                <w:color w:val="000000" w:themeColor="text1"/>
                <w:lang w:eastAsia="en-US"/>
              </w:rPr>
            </w:pPr>
          </w:p>
          <w:p w14:paraId="76CBCC62"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 xml:space="preserve">Organisation: </w:t>
            </w:r>
          </w:p>
          <w:p w14:paraId="036CC3F1" w14:textId="77777777" w:rsidR="004C16B1" w:rsidRPr="00910BDF" w:rsidRDefault="004C16B1" w:rsidP="004C16B1">
            <w:pPr>
              <w:tabs>
                <w:tab w:val="left" w:pos="2617"/>
              </w:tabs>
              <w:spacing w:line="240" w:lineRule="auto"/>
              <w:rPr>
                <w:color w:val="000000" w:themeColor="text1"/>
                <w:lang w:eastAsia="en-US"/>
              </w:rPr>
            </w:pPr>
          </w:p>
          <w:p w14:paraId="7EA59D3C"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 xml:space="preserve">Data Protection Registration Number: </w:t>
            </w:r>
          </w:p>
        </w:tc>
      </w:tr>
      <w:tr w:rsidR="00910BDF" w:rsidRPr="00910BDF" w14:paraId="1C6F1D37"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0B901545"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318C9E48"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 xml:space="preserve">Has the third party supplier completed and published a satisfactory </w:t>
            </w:r>
            <w:hyperlink r:id="rId19" w:history="1">
              <w:r w:rsidRPr="00910BDF">
                <w:rPr>
                  <w:b/>
                  <w:color w:val="000000" w:themeColor="text1"/>
                  <w:u w:val="single"/>
                  <w:lang w:eastAsia="en-US"/>
                </w:rPr>
                <w:t>Data Security and Protection Toolkit submission</w:t>
              </w:r>
            </w:hyperlink>
            <w:r w:rsidRPr="00910BDF">
              <w:rPr>
                <w:b/>
                <w:color w:val="000000" w:themeColor="text1"/>
                <w:lang w:eastAsia="en-US"/>
              </w:rPr>
              <w:t>?</w:t>
            </w:r>
          </w:p>
          <w:p w14:paraId="7AA0FC0E" w14:textId="77777777" w:rsidR="004C16B1" w:rsidRPr="00910BDF" w:rsidRDefault="004C16B1" w:rsidP="004C16B1">
            <w:pPr>
              <w:spacing w:line="240" w:lineRule="auto"/>
              <w:ind w:left="11"/>
              <w:rPr>
                <w:b/>
                <w:color w:val="000000" w:themeColor="text1"/>
                <w:lang w:eastAsia="en-US"/>
              </w:rPr>
            </w:pPr>
          </w:p>
        </w:tc>
        <w:tc>
          <w:tcPr>
            <w:tcW w:w="6210" w:type="dxa"/>
            <w:tcBorders>
              <w:top w:val="single" w:sz="4" w:space="0" w:color="auto"/>
              <w:left w:val="single" w:sz="4" w:space="0" w:color="auto"/>
              <w:bottom w:val="single" w:sz="4" w:space="0" w:color="auto"/>
              <w:right w:val="single" w:sz="4" w:space="0" w:color="auto"/>
            </w:tcBorders>
          </w:tcPr>
          <w:p w14:paraId="0CF2A55E"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83317089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729537003"/>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53BEB96D" w14:textId="77777777" w:rsidR="004C16B1" w:rsidRPr="00910BDF" w:rsidRDefault="004C16B1" w:rsidP="004C16B1">
            <w:pPr>
              <w:tabs>
                <w:tab w:val="left" w:pos="2617"/>
              </w:tabs>
              <w:spacing w:line="240" w:lineRule="auto"/>
              <w:rPr>
                <w:color w:val="000000" w:themeColor="text1"/>
                <w:lang w:eastAsia="en-US"/>
              </w:rPr>
            </w:pPr>
          </w:p>
          <w:p w14:paraId="56DC5FDD"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If yes, please give organisation code:</w:t>
            </w:r>
          </w:p>
          <w:p w14:paraId="5F56963F" w14:textId="77777777" w:rsidR="004C16B1" w:rsidRPr="00910BDF" w:rsidRDefault="004C16B1" w:rsidP="004C16B1">
            <w:pPr>
              <w:tabs>
                <w:tab w:val="left" w:pos="2617"/>
              </w:tabs>
              <w:spacing w:line="240" w:lineRule="auto"/>
              <w:rPr>
                <w:color w:val="000000" w:themeColor="text1"/>
                <w:lang w:eastAsia="en-US"/>
              </w:rPr>
            </w:pPr>
          </w:p>
          <w:p w14:paraId="17CEDD7C" w14:textId="77777777" w:rsidR="004C16B1" w:rsidRPr="00910BDF" w:rsidRDefault="004C16B1" w:rsidP="004C16B1">
            <w:pPr>
              <w:tabs>
                <w:tab w:val="left" w:pos="2617"/>
              </w:tabs>
              <w:spacing w:line="240" w:lineRule="auto"/>
              <w:rPr>
                <w:i/>
                <w:color w:val="000000" w:themeColor="text1"/>
                <w:lang w:eastAsia="en-US"/>
              </w:rPr>
            </w:pPr>
          </w:p>
          <w:p w14:paraId="7613956A" w14:textId="77777777" w:rsidR="004C16B1" w:rsidRPr="00910BDF" w:rsidRDefault="004C16B1" w:rsidP="004C16B1">
            <w:pPr>
              <w:tabs>
                <w:tab w:val="left" w:pos="2617"/>
              </w:tabs>
              <w:spacing w:line="240" w:lineRule="auto"/>
              <w:rPr>
                <w:b/>
                <w:bCs/>
                <w:iCs/>
                <w:color w:val="000000" w:themeColor="text1"/>
                <w:lang w:eastAsia="en-US"/>
              </w:rPr>
            </w:pPr>
            <w:r w:rsidRPr="00910BDF">
              <w:rPr>
                <w:b/>
                <w:bCs/>
                <w:iCs/>
                <w:color w:val="000000" w:themeColor="text1"/>
                <w:lang w:eastAsia="en-US"/>
              </w:rPr>
              <w:t>DSPT Toolkit score:</w:t>
            </w:r>
          </w:p>
          <w:p w14:paraId="68580CA0"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777260223"/>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Standards Met </w:t>
            </w:r>
          </w:p>
          <w:p w14:paraId="14E93F8D" w14:textId="77777777" w:rsidR="004C16B1" w:rsidRPr="00910BDF" w:rsidRDefault="002E65D7" w:rsidP="004C16B1">
            <w:pPr>
              <w:tabs>
                <w:tab w:val="left" w:pos="1280"/>
              </w:tabs>
              <w:spacing w:line="240" w:lineRule="auto"/>
              <w:rPr>
                <w:color w:val="000000" w:themeColor="text1"/>
                <w:lang w:eastAsia="en-US"/>
              </w:rPr>
            </w:pPr>
            <w:sdt>
              <w:sdtPr>
                <w:rPr>
                  <w:color w:val="000000" w:themeColor="text1"/>
                  <w:lang w:eastAsia="en-US"/>
                </w:rPr>
                <w:id w:val="-58869123"/>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Approaching Standards </w:t>
            </w:r>
          </w:p>
          <w:p w14:paraId="5337CD80" w14:textId="77777777" w:rsidR="004C16B1" w:rsidRPr="00910BDF" w:rsidRDefault="002E65D7" w:rsidP="004C16B1">
            <w:pPr>
              <w:tabs>
                <w:tab w:val="left" w:pos="2250"/>
              </w:tabs>
              <w:spacing w:line="240" w:lineRule="auto"/>
              <w:rPr>
                <w:color w:val="000000" w:themeColor="text1"/>
                <w:lang w:eastAsia="en-US"/>
              </w:rPr>
            </w:pPr>
            <w:sdt>
              <w:sdtPr>
                <w:rPr>
                  <w:color w:val="000000" w:themeColor="text1"/>
                  <w:lang w:eastAsia="en-US"/>
                </w:rPr>
                <w:id w:val="188962548"/>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Standards Exceeded </w:t>
            </w:r>
          </w:p>
          <w:p w14:paraId="1ED39A11" w14:textId="77777777" w:rsidR="004C16B1" w:rsidRPr="00910BDF" w:rsidRDefault="002E65D7" w:rsidP="004C16B1">
            <w:pPr>
              <w:tabs>
                <w:tab w:val="left" w:pos="2250"/>
              </w:tabs>
              <w:spacing w:line="240" w:lineRule="auto"/>
              <w:rPr>
                <w:color w:val="000000" w:themeColor="text1"/>
                <w:lang w:eastAsia="en-US"/>
              </w:rPr>
            </w:pPr>
            <w:sdt>
              <w:sdtPr>
                <w:rPr>
                  <w:color w:val="000000" w:themeColor="text1"/>
                  <w:lang w:eastAsia="en-US"/>
                </w:rPr>
                <w:id w:val="-1777465171"/>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Improvement Plan Submitted</w:t>
            </w:r>
          </w:p>
          <w:p w14:paraId="36CA4D9A" w14:textId="77777777" w:rsidR="004C16B1" w:rsidRPr="00910BDF" w:rsidRDefault="002E65D7" w:rsidP="004C16B1">
            <w:pPr>
              <w:tabs>
                <w:tab w:val="left" w:pos="2250"/>
              </w:tabs>
              <w:spacing w:line="240" w:lineRule="auto"/>
              <w:rPr>
                <w:i/>
                <w:color w:val="000000" w:themeColor="text1"/>
                <w:lang w:eastAsia="en-US"/>
              </w:rPr>
            </w:pPr>
            <w:sdt>
              <w:sdtPr>
                <w:rPr>
                  <w:color w:val="000000" w:themeColor="text1"/>
                  <w:lang w:eastAsia="en-US"/>
                </w:rPr>
                <w:id w:val="1325854198"/>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Not applicable – no patient data processed </w:t>
            </w:r>
          </w:p>
          <w:p w14:paraId="0A0FD51B"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5F92957B"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6DC0877E"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0E1AD5AD"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Does the third party/supplier contract(s) include all the necessary Information Governance clauses regarding Data Protection and Freedom of Information?</w:t>
            </w:r>
            <w:r w:rsidRPr="00910BDF">
              <w:rPr>
                <w:b/>
                <w:color w:val="000000" w:themeColor="text1"/>
                <w:lang w:eastAsia="en-US"/>
              </w:rPr>
              <w:br/>
            </w:r>
          </w:p>
        </w:tc>
        <w:tc>
          <w:tcPr>
            <w:tcW w:w="6210" w:type="dxa"/>
            <w:tcBorders>
              <w:top w:val="single" w:sz="4" w:space="0" w:color="auto"/>
              <w:left w:val="single" w:sz="4" w:space="0" w:color="auto"/>
              <w:bottom w:val="single" w:sz="4" w:space="0" w:color="auto"/>
              <w:right w:val="single" w:sz="4" w:space="0" w:color="auto"/>
            </w:tcBorders>
          </w:tcPr>
          <w:p w14:paraId="36840CB7"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926487799"/>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342755307"/>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02E88B2C" w14:textId="77777777" w:rsidR="004C16B1" w:rsidRPr="00910BDF" w:rsidRDefault="004C16B1" w:rsidP="004C16B1">
            <w:pPr>
              <w:tabs>
                <w:tab w:val="left" w:pos="2617"/>
              </w:tabs>
              <w:spacing w:line="240" w:lineRule="auto"/>
              <w:rPr>
                <w:color w:val="000000" w:themeColor="text1"/>
                <w:lang w:eastAsia="en-US"/>
              </w:rPr>
            </w:pPr>
          </w:p>
          <w:p w14:paraId="2E2FBD6D"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Is the contract based on or utilise the NHS standard contract?</w:t>
            </w:r>
          </w:p>
          <w:p w14:paraId="7882B90A"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378506779"/>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1277913439"/>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4A01BF8D" w14:textId="77777777" w:rsidR="004C16B1" w:rsidRPr="00910BDF" w:rsidRDefault="004C16B1" w:rsidP="004C16B1">
            <w:pPr>
              <w:tabs>
                <w:tab w:val="left" w:pos="2617"/>
              </w:tabs>
              <w:spacing w:line="240" w:lineRule="auto"/>
              <w:rPr>
                <w:color w:val="000000" w:themeColor="text1"/>
                <w:lang w:eastAsia="en-US"/>
              </w:rPr>
            </w:pPr>
          </w:p>
          <w:p w14:paraId="401E5512"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 xml:space="preserve">Is the Contract a Crown Commercial Services contract? </w:t>
            </w:r>
          </w:p>
          <w:p w14:paraId="66B26D00" w14:textId="77777777" w:rsidR="004C16B1" w:rsidRPr="00910BDF" w:rsidRDefault="004C16B1" w:rsidP="004C16B1">
            <w:pPr>
              <w:tabs>
                <w:tab w:val="left" w:pos="2617"/>
              </w:tabs>
              <w:spacing w:line="240" w:lineRule="auto"/>
              <w:rPr>
                <w:color w:val="000000" w:themeColor="text1"/>
                <w:lang w:eastAsia="en-US"/>
              </w:rPr>
            </w:pPr>
          </w:p>
          <w:p w14:paraId="660C948E"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266920748"/>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544208726"/>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0BABF996"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5E3C7D97"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157D6D0C"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07CD2547"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 xml:space="preserve">Will the third party sub-contract any work in relation to this processing? </w:t>
            </w:r>
          </w:p>
        </w:tc>
        <w:tc>
          <w:tcPr>
            <w:tcW w:w="6210" w:type="dxa"/>
            <w:tcBorders>
              <w:top w:val="single" w:sz="4" w:space="0" w:color="auto"/>
              <w:left w:val="single" w:sz="4" w:space="0" w:color="auto"/>
              <w:bottom w:val="single" w:sz="4" w:space="0" w:color="auto"/>
              <w:right w:val="single" w:sz="4" w:space="0" w:color="auto"/>
            </w:tcBorders>
          </w:tcPr>
          <w:p w14:paraId="641BC5F2"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223522279"/>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2017029558"/>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1885B4C0" w14:textId="77777777" w:rsidR="004C16B1" w:rsidRPr="00910BDF" w:rsidRDefault="004C16B1" w:rsidP="004C16B1">
            <w:pPr>
              <w:tabs>
                <w:tab w:val="left" w:pos="2617"/>
              </w:tabs>
              <w:spacing w:line="240" w:lineRule="auto"/>
              <w:rPr>
                <w:color w:val="000000" w:themeColor="text1"/>
                <w:lang w:eastAsia="en-US"/>
              </w:rPr>
            </w:pPr>
          </w:p>
          <w:p w14:paraId="5C73E970"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 xml:space="preserve">If yes please list the subcontractors and their purpose:  </w:t>
            </w:r>
          </w:p>
          <w:p w14:paraId="65CF56A9"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70F968F3"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51AAEEC8"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25976233"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 xml:space="preserve">Will other third parties (not already identified) have access to the data? </w:t>
            </w:r>
            <w:r w:rsidRPr="00910BDF">
              <w:rPr>
                <w:b/>
                <w:color w:val="000000" w:themeColor="text1"/>
                <w:lang w:eastAsia="en-US"/>
              </w:rPr>
              <w:br/>
            </w:r>
            <w:r w:rsidRPr="00910BDF">
              <w:rPr>
                <w:color w:val="000000" w:themeColor="text1"/>
                <w:sz w:val="20"/>
                <w:lang w:eastAsia="en-US"/>
              </w:rPr>
              <w:t>Include any external organisations.</w:t>
            </w:r>
          </w:p>
        </w:tc>
        <w:tc>
          <w:tcPr>
            <w:tcW w:w="6210" w:type="dxa"/>
            <w:tcBorders>
              <w:top w:val="single" w:sz="4" w:space="0" w:color="auto"/>
              <w:left w:val="single" w:sz="4" w:space="0" w:color="auto"/>
              <w:bottom w:val="single" w:sz="4" w:space="0" w:color="auto"/>
              <w:right w:val="single" w:sz="4" w:space="0" w:color="auto"/>
            </w:tcBorders>
          </w:tcPr>
          <w:p w14:paraId="3B9EF573"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94599975"/>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110264111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5C3B1C16" w14:textId="77777777" w:rsidR="004C16B1" w:rsidRPr="00910BDF" w:rsidRDefault="004C16B1" w:rsidP="004C16B1">
            <w:pPr>
              <w:tabs>
                <w:tab w:val="left" w:pos="2617"/>
              </w:tabs>
              <w:spacing w:line="240" w:lineRule="auto"/>
              <w:rPr>
                <w:color w:val="000000" w:themeColor="text1"/>
                <w:lang w:eastAsia="en-US"/>
              </w:rPr>
            </w:pPr>
          </w:p>
          <w:p w14:paraId="62B153A1"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If so, for what purpose?</w:t>
            </w:r>
          </w:p>
          <w:p w14:paraId="47E226F2" w14:textId="77777777" w:rsidR="004C16B1" w:rsidRPr="00910BDF" w:rsidRDefault="004C16B1" w:rsidP="004C16B1">
            <w:pPr>
              <w:tabs>
                <w:tab w:val="left" w:pos="2617"/>
              </w:tabs>
              <w:spacing w:line="240" w:lineRule="auto"/>
              <w:rPr>
                <w:color w:val="000000" w:themeColor="text1"/>
                <w:lang w:eastAsia="en-US"/>
              </w:rPr>
            </w:pPr>
          </w:p>
          <w:p w14:paraId="49FCFB7D" w14:textId="77777777" w:rsidR="004C16B1" w:rsidRPr="00910BDF" w:rsidRDefault="004C16B1" w:rsidP="004C16B1">
            <w:pPr>
              <w:tabs>
                <w:tab w:val="left" w:pos="2617"/>
              </w:tabs>
              <w:spacing w:line="240" w:lineRule="auto"/>
              <w:rPr>
                <w:color w:val="000000" w:themeColor="text1"/>
                <w:lang w:eastAsia="en-US"/>
              </w:rPr>
            </w:pPr>
          </w:p>
          <w:p w14:paraId="0948C1A1"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Please list organisations and by what means of transfer:</w:t>
            </w:r>
          </w:p>
          <w:p w14:paraId="47390173"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3BB4D51C" w14:textId="77777777" w:rsidTr="004C16B1">
        <w:trPr>
          <w:cantSplit/>
        </w:trPr>
        <w:tc>
          <w:tcPr>
            <w:tcW w:w="9939"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B3C19C1" w14:textId="77777777" w:rsidR="004C16B1" w:rsidRPr="00910BDF" w:rsidRDefault="004C16B1" w:rsidP="004C16B1">
            <w:pPr>
              <w:tabs>
                <w:tab w:val="left" w:pos="2617"/>
              </w:tabs>
              <w:spacing w:line="240" w:lineRule="auto"/>
              <w:ind w:left="11"/>
              <w:rPr>
                <w:color w:val="000000" w:themeColor="text1"/>
                <w:lang w:eastAsia="en-US"/>
              </w:rPr>
            </w:pPr>
            <w:r w:rsidRPr="00910BDF">
              <w:rPr>
                <w:b/>
                <w:color w:val="000000" w:themeColor="text1"/>
                <w:lang w:eastAsia="en-US"/>
              </w:rPr>
              <w:t>Confidentiality</w:t>
            </w:r>
          </w:p>
        </w:tc>
      </w:tr>
      <w:tr w:rsidR="00910BDF" w:rsidRPr="00910BDF" w14:paraId="2B457632"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23605E67"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431256FB"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Please outline how individuals will be informed and kept informed about how their data will be processed.</w:t>
            </w:r>
          </w:p>
          <w:p w14:paraId="319FB28D" w14:textId="77777777" w:rsidR="004C16B1" w:rsidRPr="00910BDF" w:rsidRDefault="004C16B1" w:rsidP="004C16B1">
            <w:pPr>
              <w:spacing w:line="240" w:lineRule="auto"/>
              <w:ind w:left="11"/>
              <w:rPr>
                <w:color w:val="000000" w:themeColor="text1"/>
                <w:lang w:eastAsia="en-US"/>
              </w:rPr>
            </w:pPr>
            <w:r w:rsidRPr="00910BDF">
              <w:rPr>
                <w:color w:val="000000" w:themeColor="text1"/>
                <w:sz w:val="20"/>
                <w:lang w:eastAsia="en-US"/>
              </w:rPr>
              <w:t xml:space="preserve">A copy of the </w:t>
            </w:r>
            <w:hyperlink r:id="rId20" w:history="1">
              <w:r w:rsidRPr="00910BDF">
                <w:rPr>
                  <w:color w:val="000000" w:themeColor="text1"/>
                  <w:sz w:val="20"/>
                  <w:u w:val="single"/>
                  <w:lang w:eastAsia="en-US"/>
                </w:rPr>
                <w:t>privacy notice and/or leaflets</w:t>
              </w:r>
            </w:hyperlink>
            <w:r w:rsidRPr="00910BDF">
              <w:rPr>
                <w:color w:val="000000" w:themeColor="text1"/>
                <w:sz w:val="20"/>
                <w:lang w:eastAsia="en-US"/>
              </w:rPr>
              <w:t xml:space="preserve"> must be provided.</w:t>
            </w:r>
          </w:p>
        </w:tc>
        <w:tc>
          <w:tcPr>
            <w:tcW w:w="6210" w:type="dxa"/>
            <w:tcBorders>
              <w:top w:val="single" w:sz="4" w:space="0" w:color="auto"/>
              <w:left w:val="single" w:sz="4" w:space="0" w:color="auto"/>
              <w:bottom w:val="single" w:sz="4" w:space="0" w:color="auto"/>
              <w:right w:val="single" w:sz="4" w:space="0" w:color="auto"/>
            </w:tcBorders>
          </w:tcPr>
          <w:p w14:paraId="56919D1E"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7F01ECEA"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22D41E07"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3E90BF6B"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Does the project involve the collection of data that may be unclear or intrusive?</w:t>
            </w:r>
            <w:r w:rsidRPr="00910BDF">
              <w:rPr>
                <w:b/>
                <w:color w:val="000000" w:themeColor="text1"/>
                <w:lang w:eastAsia="en-US"/>
              </w:rPr>
              <w:br/>
            </w:r>
            <w:r w:rsidRPr="00910BDF">
              <w:rPr>
                <w:color w:val="000000" w:themeColor="text1"/>
                <w:sz w:val="20"/>
                <w:szCs w:val="20"/>
                <w:lang w:eastAsia="en-US"/>
              </w:rPr>
              <w:t>Are all data items clearly defined? Is the data collected limited to a specific set of predefined categories?</w:t>
            </w:r>
          </w:p>
        </w:tc>
        <w:tc>
          <w:tcPr>
            <w:tcW w:w="6210" w:type="dxa"/>
            <w:tcBorders>
              <w:top w:val="single" w:sz="4" w:space="0" w:color="auto"/>
              <w:left w:val="single" w:sz="4" w:space="0" w:color="auto"/>
              <w:bottom w:val="single" w:sz="4" w:space="0" w:color="auto"/>
              <w:right w:val="single" w:sz="4" w:space="0" w:color="auto"/>
            </w:tcBorders>
          </w:tcPr>
          <w:p w14:paraId="520C53A5"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230535867"/>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239713428"/>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3DF1D0BC" w14:textId="77777777" w:rsidR="004C16B1" w:rsidRPr="00910BDF" w:rsidRDefault="004C16B1" w:rsidP="004C16B1">
            <w:pPr>
              <w:tabs>
                <w:tab w:val="left" w:pos="2617"/>
              </w:tabs>
              <w:spacing w:line="240" w:lineRule="auto"/>
              <w:rPr>
                <w:color w:val="000000" w:themeColor="text1"/>
                <w:lang w:eastAsia="en-US"/>
              </w:rPr>
            </w:pPr>
          </w:p>
          <w:p w14:paraId="00E19671"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If yes, please explain:</w:t>
            </w:r>
          </w:p>
          <w:p w14:paraId="69550DDE"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68360886"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07EACE90"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56032009"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Are you relying on individuals (patients/staff) to consent to the sharing of personal identifiable or sensitive data?</w:t>
            </w:r>
          </w:p>
          <w:p w14:paraId="50F0DC2D" w14:textId="77777777" w:rsidR="004C16B1" w:rsidRPr="00910BDF" w:rsidRDefault="004C16B1" w:rsidP="004C16B1">
            <w:pPr>
              <w:spacing w:line="240" w:lineRule="auto"/>
              <w:ind w:left="11"/>
              <w:rPr>
                <w:b/>
                <w:color w:val="000000" w:themeColor="text1"/>
                <w:lang w:eastAsia="en-US"/>
              </w:rPr>
            </w:pPr>
            <w:r w:rsidRPr="00910BDF">
              <w:rPr>
                <w:color w:val="000000" w:themeColor="text1"/>
                <w:sz w:val="20"/>
                <w:lang w:eastAsia="en-US"/>
              </w:rPr>
              <w:t xml:space="preserve">Please provide copies of any consent </w:t>
            </w:r>
            <w:r w:rsidRPr="00910BDF">
              <w:rPr>
                <w:color w:val="000000" w:themeColor="text1"/>
                <w:sz w:val="20"/>
                <w:szCs w:val="20"/>
                <w:lang w:eastAsia="en-US"/>
              </w:rPr>
              <w:t>documentation that will be used, including patient information leaflets</w:t>
            </w:r>
          </w:p>
        </w:tc>
        <w:tc>
          <w:tcPr>
            <w:tcW w:w="6210" w:type="dxa"/>
            <w:tcBorders>
              <w:top w:val="single" w:sz="4" w:space="0" w:color="auto"/>
              <w:left w:val="single" w:sz="4" w:space="0" w:color="auto"/>
              <w:bottom w:val="single" w:sz="4" w:space="0" w:color="auto"/>
              <w:right w:val="single" w:sz="4" w:space="0" w:color="auto"/>
            </w:tcBorders>
          </w:tcPr>
          <w:p w14:paraId="433B7B32"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8097498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2143379563"/>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 (Go to next question)</w:t>
            </w:r>
          </w:p>
          <w:p w14:paraId="5BF206A1" w14:textId="77777777" w:rsidR="004C16B1" w:rsidRPr="00910BDF" w:rsidRDefault="004C16B1" w:rsidP="004C16B1">
            <w:pPr>
              <w:tabs>
                <w:tab w:val="left" w:pos="2617"/>
              </w:tabs>
              <w:spacing w:line="240" w:lineRule="auto"/>
              <w:rPr>
                <w:color w:val="000000" w:themeColor="text1"/>
                <w:lang w:eastAsia="en-US"/>
              </w:rPr>
            </w:pPr>
          </w:p>
          <w:p w14:paraId="6EF523AE"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How will consent be obtained and by whom?</w:t>
            </w:r>
          </w:p>
          <w:sdt>
            <w:sdtPr>
              <w:rPr>
                <w:color w:val="000000" w:themeColor="text1"/>
                <w:lang w:eastAsia="en-US"/>
              </w:rPr>
              <w:id w:val="-1245952221"/>
              <w:showingPlcHdr/>
              <w:text/>
            </w:sdtPr>
            <w:sdtEndPr/>
            <w:sdtContent>
              <w:p w14:paraId="4D66B835"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Click here to enter text.</w:t>
                </w:r>
              </w:p>
            </w:sdtContent>
          </w:sdt>
          <w:p w14:paraId="78B5959A" w14:textId="77777777" w:rsidR="004C16B1" w:rsidRPr="00910BDF" w:rsidRDefault="004C16B1" w:rsidP="004C16B1">
            <w:pPr>
              <w:tabs>
                <w:tab w:val="left" w:pos="2617"/>
              </w:tabs>
              <w:spacing w:line="240" w:lineRule="auto"/>
              <w:rPr>
                <w:color w:val="000000" w:themeColor="text1"/>
                <w:lang w:eastAsia="en-US"/>
              </w:rPr>
            </w:pPr>
          </w:p>
          <w:p w14:paraId="693938AB"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Will the consent cover all proposed sharing/disclosures?</w:t>
            </w:r>
          </w:p>
          <w:p w14:paraId="533FDE8C"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011375898"/>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1093161609"/>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54498650" w14:textId="77777777" w:rsidR="004C16B1" w:rsidRPr="00910BDF" w:rsidRDefault="004C16B1" w:rsidP="004C16B1">
            <w:pPr>
              <w:tabs>
                <w:tab w:val="left" w:pos="2617"/>
              </w:tabs>
              <w:spacing w:line="240" w:lineRule="auto"/>
              <w:rPr>
                <w:color w:val="000000" w:themeColor="text1"/>
                <w:lang w:eastAsia="en-US"/>
              </w:rPr>
            </w:pPr>
          </w:p>
          <w:p w14:paraId="23B282A8"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If no, please detail:</w:t>
            </w:r>
          </w:p>
          <w:p w14:paraId="124B2779"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532495206"/>
                <w:showingPlcHdr/>
                <w:text/>
              </w:sdtPr>
              <w:sdtEndPr/>
              <w:sdtContent>
                <w:r w:rsidR="004C16B1" w:rsidRPr="00910BDF">
                  <w:rPr>
                    <w:color w:val="000000" w:themeColor="text1"/>
                    <w:lang w:eastAsia="en-US"/>
                  </w:rPr>
                  <w:t>Click here to enter text.</w:t>
                </w:r>
              </w:sdtContent>
            </w:sdt>
          </w:p>
        </w:tc>
      </w:tr>
      <w:tr w:rsidR="00910BDF" w:rsidRPr="00910BDF" w14:paraId="4251B6D9"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7BF1E607"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0A128339" w14:textId="77777777" w:rsidR="004C16B1" w:rsidRPr="00910BDF" w:rsidRDefault="004C16B1" w:rsidP="004C16B1">
            <w:pPr>
              <w:tabs>
                <w:tab w:val="left" w:pos="2617"/>
              </w:tabs>
              <w:spacing w:line="240" w:lineRule="auto"/>
              <w:rPr>
                <w:b/>
                <w:color w:val="000000" w:themeColor="text1"/>
                <w:lang w:eastAsia="en-US"/>
              </w:rPr>
            </w:pPr>
            <w:r w:rsidRPr="00910BDF">
              <w:rPr>
                <w:b/>
                <w:color w:val="000000" w:themeColor="text1"/>
                <w:lang w:eastAsia="en-US"/>
              </w:rPr>
              <w:t>What legal basis enables this data processing?</w:t>
            </w:r>
          </w:p>
          <w:p w14:paraId="0340CBBF"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sz w:val="20"/>
                <w:lang w:eastAsia="en-US"/>
              </w:rPr>
              <w:t xml:space="preserve">For more information about conditions for processing, please see the </w:t>
            </w:r>
            <w:hyperlink r:id="rId21" w:history="1">
              <w:r w:rsidRPr="00910BDF">
                <w:rPr>
                  <w:color w:val="000000" w:themeColor="text1"/>
                  <w:sz w:val="20"/>
                  <w:u w:val="single"/>
                  <w:lang w:eastAsia="en-US"/>
                </w:rPr>
                <w:t>ICO’s GDPR website</w:t>
              </w:r>
            </w:hyperlink>
            <w:r w:rsidRPr="00910BDF">
              <w:rPr>
                <w:color w:val="000000" w:themeColor="text1"/>
                <w:sz w:val="20"/>
                <w:lang w:eastAsia="en-US"/>
              </w:rPr>
              <w:t>.</w:t>
            </w:r>
          </w:p>
        </w:tc>
        <w:tc>
          <w:tcPr>
            <w:tcW w:w="6210" w:type="dxa"/>
            <w:tcBorders>
              <w:top w:val="single" w:sz="4" w:space="0" w:color="auto"/>
              <w:left w:val="single" w:sz="4" w:space="0" w:color="auto"/>
              <w:bottom w:val="single" w:sz="4" w:space="0" w:color="auto"/>
              <w:right w:val="single" w:sz="4" w:space="0" w:color="auto"/>
            </w:tcBorders>
          </w:tcPr>
          <w:p w14:paraId="67D50E0A"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Personal data (identifiers and potentially identifiable data):</w:t>
            </w:r>
          </w:p>
          <w:p w14:paraId="7388838D"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458407327"/>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Relating to a contract: </w:t>
            </w:r>
            <w:sdt>
              <w:sdtPr>
                <w:rPr>
                  <w:color w:val="000000" w:themeColor="text1"/>
                  <w:lang w:eastAsia="en-US"/>
                </w:rPr>
                <w:id w:val="246621751"/>
                <w:showingPlcHdr/>
                <w:text/>
              </w:sdtPr>
              <w:sdtEndPr/>
              <w:sdtContent>
                <w:r w:rsidR="004C16B1" w:rsidRPr="00910BDF">
                  <w:rPr>
                    <w:color w:val="000000" w:themeColor="text1"/>
                    <w:lang w:eastAsia="en-US"/>
                  </w:rPr>
                  <w:t>Click here to enter text.</w:t>
                </w:r>
              </w:sdtContent>
            </w:sdt>
          </w:p>
          <w:p w14:paraId="572BBAF9"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033493046"/>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Legal obligation: </w:t>
            </w:r>
            <w:sdt>
              <w:sdtPr>
                <w:rPr>
                  <w:color w:val="000000" w:themeColor="text1"/>
                  <w:lang w:eastAsia="en-US"/>
                </w:rPr>
                <w:id w:val="1156104078"/>
                <w:showingPlcHdr/>
                <w:text/>
              </w:sdtPr>
              <w:sdtEndPr/>
              <w:sdtContent>
                <w:r w:rsidR="004C16B1" w:rsidRPr="00910BDF">
                  <w:rPr>
                    <w:color w:val="000000" w:themeColor="text1"/>
                    <w:lang w:eastAsia="en-US"/>
                  </w:rPr>
                  <w:t>Click here to enter text.</w:t>
                </w:r>
              </w:sdtContent>
            </w:sdt>
          </w:p>
          <w:p w14:paraId="43B0BAF3"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58776421"/>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Vital interests: </w:t>
            </w:r>
            <w:sdt>
              <w:sdtPr>
                <w:rPr>
                  <w:color w:val="000000" w:themeColor="text1"/>
                  <w:lang w:eastAsia="en-US"/>
                </w:rPr>
                <w:id w:val="-146511245"/>
                <w:showingPlcHdr/>
                <w:text/>
              </w:sdtPr>
              <w:sdtEndPr/>
              <w:sdtContent>
                <w:r w:rsidR="004C16B1" w:rsidRPr="00910BDF">
                  <w:rPr>
                    <w:color w:val="000000" w:themeColor="text1"/>
                    <w:lang w:eastAsia="en-US"/>
                  </w:rPr>
                  <w:t>Click here to enter text.</w:t>
                </w:r>
              </w:sdtContent>
            </w:sdt>
          </w:p>
          <w:p w14:paraId="6E00C39B"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43205532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Public task: </w:t>
            </w:r>
            <w:sdt>
              <w:sdtPr>
                <w:rPr>
                  <w:color w:val="000000" w:themeColor="text1"/>
                  <w:lang w:eastAsia="en-US"/>
                </w:rPr>
                <w:id w:val="243689471"/>
                <w:showingPlcHdr/>
                <w:text/>
              </w:sdtPr>
              <w:sdtEndPr/>
              <w:sdtContent>
                <w:r w:rsidR="004C16B1" w:rsidRPr="00910BDF">
                  <w:rPr>
                    <w:color w:val="000000" w:themeColor="text1"/>
                    <w:lang w:eastAsia="en-US"/>
                  </w:rPr>
                  <w:t>Click here to enter text.</w:t>
                </w:r>
              </w:sdtContent>
            </w:sdt>
          </w:p>
          <w:p w14:paraId="2E5D0E84"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418140145"/>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Other: </w:t>
            </w:r>
            <w:sdt>
              <w:sdtPr>
                <w:rPr>
                  <w:color w:val="000000" w:themeColor="text1"/>
                  <w:lang w:eastAsia="en-US"/>
                </w:rPr>
                <w:id w:val="352841588"/>
                <w:showingPlcHdr/>
                <w:text/>
              </w:sdtPr>
              <w:sdtEndPr/>
              <w:sdtContent>
                <w:r w:rsidR="004C16B1" w:rsidRPr="00910BDF">
                  <w:rPr>
                    <w:color w:val="000000" w:themeColor="text1"/>
                    <w:lang w:eastAsia="en-US"/>
                  </w:rPr>
                  <w:t>Click here to enter text.</w:t>
                </w:r>
              </w:sdtContent>
            </w:sdt>
          </w:p>
          <w:p w14:paraId="4302A583" w14:textId="77777777" w:rsidR="004C16B1" w:rsidRPr="00910BDF" w:rsidRDefault="004C16B1" w:rsidP="004C16B1">
            <w:pPr>
              <w:tabs>
                <w:tab w:val="left" w:pos="2617"/>
              </w:tabs>
              <w:spacing w:line="240" w:lineRule="auto"/>
              <w:rPr>
                <w:color w:val="000000" w:themeColor="text1"/>
                <w:lang w:eastAsia="en-US"/>
              </w:rPr>
            </w:pPr>
          </w:p>
          <w:p w14:paraId="579457F9"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 xml:space="preserve">Special categories of personal data (sensitive data), </w:t>
            </w:r>
            <w:r w:rsidRPr="00910BDF">
              <w:rPr>
                <w:i/>
                <w:color w:val="000000" w:themeColor="text1"/>
                <w:lang w:eastAsia="en-US"/>
              </w:rPr>
              <w:t>if applicable</w:t>
            </w:r>
            <w:r w:rsidRPr="00910BDF">
              <w:rPr>
                <w:color w:val="000000" w:themeColor="text1"/>
                <w:lang w:eastAsia="en-US"/>
              </w:rPr>
              <w:t>:</w:t>
            </w:r>
          </w:p>
          <w:p w14:paraId="70FFCCF0"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762982672"/>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Medical related: </w:t>
            </w:r>
            <w:sdt>
              <w:sdtPr>
                <w:rPr>
                  <w:color w:val="000000" w:themeColor="text1"/>
                  <w:lang w:eastAsia="en-US"/>
                </w:rPr>
                <w:id w:val="1574006439"/>
                <w:showingPlcHdr/>
                <w:text/>
              </w:sdtPr>
              <w:sdtEndPr/>
              <w:sdtContent>
                <w:r w:rsidR="004C16B1" w:rsidRPr="00910BDF">
                  <w:rPr>
                    <w:color w:val="000000" w:themeColor="text1"/>
                    <w:lang w:eastAsia="en-US"/>
                  </w:rPr>
                  <w:t>Click here to enter text.</w:t>
                </w:r>
              </w:sdtContent>
            </w:sdt>
          </w:p>
          <w:p w14:paraId="2065F918"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132793765"/>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Public Health: </w:t>
            </w:r>
            <w:sdt>
              <w:sdtPr>
                <w:rPr>
                  <w:color w:val="000000" w:themeColor="text1"/>
                  <w:lang w:eastAsia="en-US"/>
                </w:rPr>
                <w:id w:val="1568223362"/>
                <w:showingPlcHdr/>
                <w:text/>
              </w:sdtPr>
              <w:sdtEndPr/>
              <w:sdtContent>
                <w:r w:rsidR="004C16B1" w:rsidRPr="00910BDF">
                  <w:rPr>
                    <w:color w:val="000000" w:themeColor="text1"/>
                    <w:lang w:eastAsia="en-US"/>
                  </w:rPr>
                  <w:t>Click here to enter text.</w:t>
                </w:r>
              </w:sdtContent>
            </w:sdt>
          </w:p>
          <w:p w14:paraId="0311C266"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376932014"/>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Employment related: </w:t>
            </w:r>
            <w:sdt>
              <w:sdtPr>
                <w:rPr>
                  <w:color w:val="000000" w:themeColor="text1"/>
                  <w:lang w:eastAsia="en-US"/>
                </w:rPr>
                <w:id w:val="-1238860331"/>
                <w:showingPlcHdr/>
                <w:text/>
              </w:sdtPr>
              <w:sdtEndPr/>
              <w:sdtContent>
                <w:r w:rsidR="004C16B1" w:rsidRPr="00910BDF">
                  <w:rPr>
                    <w:color w:val="000000" w:themeColor="text1"/>
                    <w:lang w:eastAsia="en-US"/>
                  </w:rPr>
                  <w:t>Click here to enter text.</w:t>
                </w:r>
              </w:sdtContent>
            </w:sdt>
          </w:p>
          <w:p w14:paraId="5B5B6AC4"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004400923"/>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Vital interests: </w:t>
            </w:r>
            <w:sdt>
              <w:sdtPr>
                <w:rPr>
                  <w:color w:val="000000" w:themeColor="text1"/>
                  <w:lang w:eastAsia="en-US"/>
                </w:rPr>
                <w:id w:val="-1016225465"/>
                <w:showingPlcHdr/>
                <w:text/>
              </w:sdtPr>
              <w:sdtEndPr/>
              <w:sdtContent>
                <w:r w:rsidR="004C16B1" w:rsidRPr="00910BDF">
                  <w:rPr>
                    <w:color w:val="000000" w:themeColor="text1"/>
                    <w:lang w:eastAsia="en-US"/>
                  </w:rPr>
                  <w:t>Click here to enter text.</w:t>
                </w:r>
              </w:sdtContent>
            </w:sdt>
          </w:p>
          <w:p w14:paraId="5D1BC562"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272915617"/>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Already public: </w:t>
            </w:r>
            <w:sdt>
              <w:sdtPr>
                <w:rPr>
                  <w:color w:val="000000" w:themeColor="text1"/>
                  <w:lang w:eastAsia="en-US"/>
                </w:rPr>
                <w:id w:val="2005234946"/>
                <w:showingPlcHdr/>
                <w:text/>
              </w:sdtPr>
              <w:sdtEndPr/>
              <w:sdtContent>
                <w:r w:rsidR="004C16B1" w:rsidRPr="00910BDF">
                  <w:rPr>
                    <w:color w:val="000000" w:themeColor="text1"/>
                    <w:lang w:eastAsia="en-US"/>
                  </w:rPr>
                  <w:t>Click here to enter text.</w:t>
                </w:r>
              </w:sdtContent>
            </w:sdt>
          </w:p>
          <w:p w14:paraId="0D702BD4"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453166192"/>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Legal claim related: </w:t>
            </w:r>
            <w:sdt>
              <w:sdtPr>
                <w:rPr>
                  <w:color w:val="000000" w:themeColor="text1"/>
                  <w:lang w:eastAsia="en-US"/>
                </w:rPr>
                <w:id w:val="46034883"/>
                <w:showingPlcHdr/>
                <w:text/>
              </w:sdtPr>
              <w:sdtEndPr/>
              <w:sdtContent>
                <w:r w:rsidR="004C16B1" w:rsidRPr="00910BDF">
                  <w:rPr>
                    <w:color w:val="000000" w:themeColor="text1"/>
                    <w:lang w:eastAsia="en-US"/>
                  </w:rPr>
                  <w:t>Click here to enter text.</w:t>
                </w:r>
              </w:sdtContent>
            </w:sdt>
          </w:p>
          <w:p w14:paraId="234E14B9"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698044302"/>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Substantial public interest: </w:t>
            </w:r>
            <w:sdt>
              <w:sdtPr>
                <w:rPr>
                  <w:color w:val="000000" w:themeColor="text1"/>
                  <w:lang w:eastAsia="en-US"/>
                </w:rPr>
                <w:id w:val="-372614976"/>
                <w:showingPlcHdr/>
                <w:text/>
              </w:sdtPr>
              <w:sdtEndPr/>
              <w:sdtContent>
                <w:r w:rsidR="004C16B1" w:rsidRPr="00910BDF">
                  <w:rPr>
                    <w:color w:val="000000" w:themeColor="text1"/>
                    <w:lang w:eastAsia="en-US"/>
                  </w:rPr>
                  <w:t>Click here to enter text.</w:t>
                </w:r>
              </w:sdtContent>
            </w:sdt>
          </w:p>
          <w:p w14:paraId="057DB33C"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409991657"/>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Other: </w:t>
            </w:r>
            <w:sdt>
              <w:sdtPr>
                <w:rPr>
                  <w:color w:val="000000" w:themeColor="text1"/>
                  <w:lang w:eastAsia="en-US"/>
                </w:rPr>
                <w:id w:val="218105450"/>
                <w:showingPlcHdr/>
                <w:text/>
              </w:sdtPr>
              <w:sdtEndPr/>
              <w:sdtContent>
                <w:r w:rsidR="004C16B1" w:rsidRPr="00910BDF">
                  <w:rPr>
                    <w:color w:val="000000" w:themeColor="text1"/>
                    <w:lang w:eastAsia="en-US"/>
                  </w:rPr>
                  <w:t>Click here to enter text.</w:t>
                </w:r>
              </w:sdtContent>
            </w:sdt>
          </w:p>
        </w:tc>
      </w:tr>
      <w:tr w:rsidR="00910BDF" w:rsidRPr="00910BDF" w14:paraId="49580FC2"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53E0898F"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680A0DE9" w14:textId="77777777" w:rsidR="004C16B1" w:rsidRPr="00910BDF" w:rsidRDefault="004C16B1" w:rsidP="004C16B1">
            <w:pPr>
              <w:tabs>
                <w:tab w:val="left" w:pos="2617"/>
              </w:tabs>
              <w:spacing w:line="240" w:lineRule="auto"/>
              <w:rPr>
                <w:b/>
                <w:color w:val="000000" w:themeColor="text1"/>
                <w:lang w:eastAsia="en-US"/>
              </w:rPr>
            </w:pPr>
            <w:r w:rsidRPr="00910BDF">
              <w:rPr>
                <w:b/>
                <w:color w:val="000000" w:themeColor="text1"/>
                <w:lang w:eastAsia="en-US"/>
              </w:rPr>
              <w:t xml:space="preserve">Will identifiable data only be handled within the patients’ direct care team (in accordance with the </w:t>
            </w:r>
            <w:hyperlink r:id="rId22" w:anchor="CommonLaw" w:history="1">
              <w:r w:rsidRPr="00910BDF">
                <w:rPr>
                  <w:b/>
                  <w:color w:val="000000" w:themeColor="text1"/>
                  <w:u w:val="single"/>
                  <w:lang w:eastAsia="en-US"/>
                </w:rPr>
                <w:t>Common Law Duty of Confidentiality</w:t>
              </w:r>
            </w:hyperlink>
            <w:r w:rsidRPr="00910BDF">
              <w:rPr>
                <w:b/>
                <w:color w:val="000000" w:themeColor="text1"/>
                <w:lang w:eastAsia="en-US"/>
              </w:rPr>
              <w:t>)?</w:t>
            </w:r>
          </w:p>
        </w:tc>
        <w:tc>
          <w:tcPr>
            <w:tcW w:w="6210" w:type="dxa"/>
            <w:tcBorders>
              <w:top w:val="single" w:sz="4" w:space="0" w:color="auto"/>
              <w:left w:val="single" w:sz="4" w:space="0" w:color="auto"/>
              <w:bottom w:val="single" w:sz="4" w:space="0" w:color="auto"/>
              <w:right w:val="single" w:sz="4" w:space="0" w:color="auto"/>
            </w:tcBorders>
          </w:tcPr>
          <w:p w14:paraId="64C4911D"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871756852"/>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2055191921"/>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63FFEDD5" w14:textId="77777777" w:rsidR="004C16B1" w:rsidRPr="00910BDF" w:rsidRDefault="004C16B1" w:rsidP="004C16B1">
            <w:pPr>
              <w:tabs>
                <w:tab w:val="left" w:pos="2617"/>
              </w:tabs>
              <w:spacing w:line="240" w:lineRule="auto"/>
              <w:rPr>
                <w:color w:val="000000" w:themeColor="text1"/>
                <w:lang w:eastAsia="en-US"/>
              </w:rPr>
            </w:pPr>
          </w:p>
          <w:p w14:paraId="6C53FE96"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If no, please detail:</w:t>
            </w:r>
          </w:p>
          <w:p w14:paraId="6D5AA425"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3B3B7D75"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52616A1B"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7E306579"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How will consent, non-consent, objections or opt-outs be recorded and respected?</w:t>
            </w:r>
          </w:p>
        </w:tc>
        <w:tc>
          <w:tcPr>
            <w:tcW w:w="6210" w:type="dxa"/>
            <w:tcBorders>
              <w:top w:val="single" w:sz="4" w:space="0" w:color="auto"/>
              <w:left w:val="single" w:sz="4" w:space="0" w:color="auto"/>
              <w:bottom w:val="single" w:sz="4" w:space="0" w:color="auto"/>
              <w:right w:val="single" w:sz="4" w:space="0" w:color="auto"/>
            </w:tcBorders>
          </w:tcPr>
          <w:p w14:paraId="21B1C0BB" w14:textId="77777777" w:rsidR="004C16B1" w:rsidRPr="00910BDF" w:rsidRDefault="004C16B1" w:rsidP="004C16B1">
            <w:pPr>
              <w:spacing w:line="240" w:lineRule="auto"/>
              <w:rPr>
                <w:color w:val="000000" w:themeColor="text1"/>
                <w:lang w:eastAsia="en-US"/>
              </w:rPr>
            </w:pPr>
          </w:p>
        </w:tc>
      </w:tr>
      <w:tr w:rsidR="00910BDF" w:rsidRPr="00910BDF" w14:paraId="094BFA38"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7448BBD4"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255ABB6A"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What arrangements are in place to process Subject Access Requests?</w:t>
            </w:r>
            <w:r w:rsidRPr="00910BDF">
              <w:rPr>
                <w:b/>
                <w:color w:val="000000" w:themeColor="text1"/>
                <w:lang w:eastAsia="en-US"/>
              </w:rPr>
              <w:br/>
            </w:r>
            <w:r w:rsidRPr="00910BDF">
              <w:rPr>
                <w:color w:val="000000" w:themeColor="text1"/>
                <w:sz w:val="20"/>
                <w:lang w:eastAsia="en-US"/>
              </w:rPr>
              <w:t>What would happen if such a request were made?</w:t>
            </w:r>
          </w:p>
        </w:tc>
        <w:tc>
          <w:tcPr>
            <w:tcW w:w="6210" w:type="dxa"/>
            <w:tcBorders>
              <w:top w:val="single" w:sz="4" w:space="0" w:color="auto"/>
              <w:left w:val="single" w:sz="4" w:space="0" w:color="auto"/>
              <w:bottom w:val="single" w:sz="4" w:space="0" w:color="auto"/>
              <w:right w:val="single" w:sz="4" w:space="0" w:color="auto"/>
            </w:tcBorders>
          </w:tcPr>
          <w:p w14:paraId="24D48DAD" w14:textId="77777777" w:rsidR="004C16B1" w:rsidRPr="00910BDF" w:rsidRDefault="004C16B1" w:rsidP="004C16B1">
            <w:pPr>
              <w:spacing w:line="240" w:lineRule="auto"/>
              <w:rPr>
                <w:color w:val="000000" w:themeColor="text1"/>
                <w:lang w:eastAsia="en-US"/>
              </w:rPr>
            </w:pPr>
          </w:p>
        </w:tc>
      </w:tr>
      <w:tr w:rsidR="00910BDF" w:rsidRPr="00910BDF" w14:paraId="60AD5E85"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42CAFE0D"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00810C0C" w14:textId="77777777" w:rsidR="004C16B1" w:rsidRPr="00910BDF" w:rsidRDefault="004C16B1" w:rsidP="004C16B1">
            <w:pPr>
              <w:spacing w:line="240" w:lineRule="auto"/>
              <w:ind w:left="11"/>
              <w:rPr>
                <w:color w:val="000000" w:themeColor="text1"/>
                <w:sz w:val="20"/>
                <w:lang w:eastAsia="en-US"/>
              </w:rPr>
            </w:pPr>
            <w:r w:rsidRPr="00910BDF">
              <w:rPr>
                <w:b/>
                <w:color w:val="000000" w:themeColor="text1"/>
                <w:lang w:eastAsia="en-US"/>
              </w:rPr>
              <w:t>Will the processing of data be automated?</w:t>
            </w:r>
            <w:r w:rsidRPr="00910BDF">
              <w:rPr>
                <w:b/>
                <w:color w:val="000000" w:themeColor="text1"/>
                <w:lang w:eastAsia="en-US"/>
              </w:rPr>
              <w:br/>
            </w:r>
            <w:r w:rsidRPr="00910BDF">
              <w:rPr>
                <w:color w:val="000000" w:themeColor="text1"/>
                <w:sz w:val="20"/>
                <w:lang w:eastAsia="en-US"/>
              </w:rPr>
              <w:t>Will the proposed processing of data involved automated means of processing to determine an outcome for the individual?</w:t>
            </w:r>
          </w:p>
          <w:p w14:paraId="71B7DB3C" w14:textId="77777777" w:rsidR="004C16B1" w:rsidRPr="00910BDF" w:rsidRDefault="004C16B1" w:rsidP="004C16B1">
            <w:pPr>
              <w:spacing w:line="240" w:lineRule="auto"/>
              <w:ind w:left="11"/>
              <w:rPr>
                <w:color w:val="000000" w:themeColor="text1"/>
                <w:sz w:val="20"/>
                <w:lang w:eastAsia="en-US"/>
              </w:rPr>
            </w:pPr>
          </w:p>
          <w:p w14:paraId="35627373" w14:textId="77777777" w:rsidR="004C16B1" w:rsidRPr="00910BDF" w:rsidRDefault="004C16B1" w:rsidP="004C16B1">
            <w:pPr>
              <w:spacing w:line="240" w:lineRule="auto"/>
              <w:ind w:left="11"/>
              <w:rPr>
                <w:color w:val="000000" w:themeColor="text1"/>
                <w:sz w:val="20"/>
                <w:lang w:eastAsia="en-US"/>
              </w:rPr>
            </w:pPr>
          </w:p>
          <w:p w14:paraId="1CF3E250" w14:textId="77777777" w:rsidR="004C16B1" w:rsidRPr="00910BDF" w:rsidRDefault="004C16B1" w:rsidP="004C16B1">
            <w:pPr>
              <w:spacing w:line="240" w:lineRule="auto"/>
              <w:ind w:left="11"/>
              <w:rPr>
                <w:color w:val="000000" w:themeColor="text1"/>
                <w:sz w:val="20"/>
                <w:lang w:eastAsia="en-US"/>
              </w:rPr>
            </w:pPr>
          </w:p>
          <w:p w14:paraId="533DE13E" w14:textId="77777777" w:rsidR="004C16B1" w:rsidRPr="00910BDF" w:rsidRDefault="004C16B1" w:rsidP="004C16B1">
            <w:pPr>
              <w:spacing w:line="240" w:lineRule="auto"/>
              <w:ind w:left="11"/>
              <w:rPr>
                <w:b/>
                <w:color w:val="000000" w:themeColor="text1"/>
                <w:lang w:eastAsia="en-US"/>
              </w:rPr>
            </w:pPr>
          </w:p>
        </w:tc>
        <w:tc>
          <w:tcPr>
            <w:tcW w:w="6210" w:type="dxa"/>
            <w:tcBorders>
              <w:top w:val="single" w:sz="4" w:space="0" w:color="auto"/>
              <w:left w:val="single" w:sz="4" w:space="0" w:color="auto"/>
              <w:bottom w:val="single" w:sz="4" w:space="0" w:color="auto"/>
              <w:right w:val="single" w:sz="4" w:space="0" w:color="auto"/>
            </w:tcBorders>
          </w:tcPr>
          <w:p w14:paraId="07F6DA9F"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512985307"/>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821812092"/>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242DCA19"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883836131"/>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Not applicable</w:t>
            </w:r>
          </w:p>
          <w:p w14:paraId="0BAEEDBD" w14:textId="77777777" w:rsidR="004C16B1" w:rsidRPr="00910BDF" w:rsidRDefault="004C16B1" w:rsidP="004C16B1">
            <w:pPr>
              <w:tabs>
                <w:tab w:val="left" w:pos="2617"/>
              </w:tabs>
              <w:spacing w:line="240" w:lineRule="auto"/>
              <w:rPr>
                <w:color w:val="000000" w:themeColor="text1"/>
                <w:lang w:eastAsia="en-US"/>
              </w:rPr>
            </w:pPr>
          </w:p>
          <w:p w14:paraId="50E3182B"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 xml:space="preserve">If yes, please outline what arrangements are available to enable the individual access and to extract data (in a standard file format). Please also detail any profiling that may take place as part through automated processing: </w:t>
            </w:r>
          </w:p>
          <w:p w14:paraId="3322FF6A" w14:textId="77777777" w:rsidR="004C16B1" w:rsidRPr="00910BDF" w:rsidRDefault="002E65D7" w:rsidP="004C16B1">
            <w:pPr>
              <w:spacing w:line="240" w:lineRule="auto"/>
              <w:rPr>
                <w:color w:val="000000" w:themeColor="text1"/>
                <w:lang w:eastAsia="en-US"/>
              </w:rPr>
            </w:pPr>
            <w:sdt>
              <w:sdtPr>
                <w:rPr>
                  <w:color w:val="000000" w:themeColor="text1"/>
                  <w:lang w:eastAsia="en-US"/>
                </w:rPr>
                <w:id w:val="536851970"/>
                <w:showingPlcHdr/>
                <w:text/>
              </w:sdtPr>
              <w:sdtEndPr/>
              <w:sdtContent>
                <w:r w:rsidR="004C16B1" w:rsidRPr="00910BDF">
                  <w:rPr>
                    <w:color w:val="000000" w:themeColor="text1"/>
                    <w:lang w:eastAsia="en-US"/>
                  </w:rPr>
                  <w:t>Click here to enter text.</w:t>
                </w:r>
              </w:sdtContent>
            </w:sdt>
          </w:p>
        </w:tc>
      </w:tr>
      <w:tr w:rsidR="00910BDF" w:rsidRPr="00910BDF" w14:paraId="57888A35"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76100C6C"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60B991F4" w14:textId="77777777" w:rsidR="004C16B1" w:rsidRPr="00910BDF" w:rsidRDefault="004C16B1" w:rsidP="004C16B1">
            <w:pPr>
              <w:spacing w:line="240" w:lineRule="auto"/>
              <w:ind w:left="11"/>
              <w:rPr>
                <w:color w:val="000000" w:themeColor="text1"/>
                <w:sz w:val="20"/>
                <w:lang w:eastAsia="en-US"/>
              </w:rPr>
            </w:pPr>
            <w:r w:rsidRPr="00910BDF">
              <w:rPr>
                <w:b/>
                <w:color w:val="000000" w:themeColor="text1"/>
                <w:lang w:eastAsia="en-US"/>
              </w:rPr>
              <w:t>What process is in place for rectifying/blocking data?</w:t>
            </w:r>
            <w:r w:rsidRPr="00910BDF">
              <w:rPr>
                <w:b/>
                <w:color w:val="000000" w:themeColor="text1"/>
                <w:lang w:eastAsia="en-US"/>
              </w:rPr>
              <w:br/>
            </w:r>
            <w:r w:rsidRPr="00910BDF">
              <w:rPr>
                <w:color w:val="000000" w:themeColor="text1"/>
                <w:sz w:val="20"/>
                <w:lang w:eastAsia="en-US"/>
              </w:rPr>
              <w:t>What would happen if such a request were made?</w:t>
            </w:r>
          </w:p>
          <w:p w14:paraId="4A212E42" w14:textId="77777777" w:rsidR="004C16B1" w:rsidRPr="00910BDF" w:rsidRDefault="004C16B1" w:rsidP="004C16B1">
            <w:pPr>
              <w:spacing w:line="240" w:lineRule="auto"/>
              <w:ind w:left="11"/>
              <w:rPr>
                <w:color w:val="000000" w:themeColor="text1"/>
                <w:sz w:val="20"/>
                <w:lang w:eastAsia="en-US"/>
              </w:rPr>
            </w:pPr>
          </w:p>
        </w:tc>
        <w:tc>
          <w:tcPr>
            <w:tcW w:w="6210" w:type="dxa"/>
            <w:tcBorders>
              <w:top w:val="single" w:sz="4" w:space="0" w:color="auto"/>
              <w:left w:val="single" w:sz="4" w:space="0" w:color="auto"/>
              <w:bottom w:val="single" w:sz="4" w:space="0" w:color="auto"/>
              <w:right w:val="single" w:sz="4" w:space="0" w:color="auto"/>
            </w:tcBorders>
          </w:tcPr>
          <w:p w14:paraId="75F8740A" w14:textId="77777777" w:rsidR="004C16B1" w:rsidRPr="00910BDF" w:rsidRDefault="004C16B1" w:rsidP="004C16B1">
            <w:pPr>
              <w:spacing w:line="240" w:lineRule="auto"/>
              <w:rPr>
                <w:color w:val="000000" w:themeColor="text1"/>
                <w:lang w:eastAsia="en-US"/>
              </w:rPr>
            </w:pPr>
          </w:p>
        </w:tc>
      </w:tr>
      <w:tr w:rsidR="00910BDF" w:rsidRPr="00910BDF" w14:paraId="09AD972A" w14:textId="77777777" w:rsidTr="004C16B1">
        <w:trPr>
          <w:cantSplit/>
        </w:trPr>
        <w:tc>
          <w:tcPr>
            <w:tcW w:w="9939"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C2B06B8" w14:textId="77777777" w:rsidR="004C16B1" w:rsidRPr="00910BDF" w:rsidRDefault="004C16B1" w:rsidP="004C16B1">
            <w:pPr>
              <w:tabs>
                <w:tab w:val="left" w:pos="2617"/>
              </w:tabs>
              <w:spacing w:line="240" w:lineRule="auto"/>
              <w:ind w:left="11"/>
              <w:rPr>
                <w:color w:val="000000" w:themeColor="text1"/>
                <w:lang w:eastAsia="en-US"/>
              </w:rPr>
            </w:pPr>
            <w:r w:rsidRPr="00910BDF">
              <w:rPr>
                <w:b/>
                <w:color w:val="000000" w:themeColor="text1"/>
                <w:lang w:eastAsia="en-US"/>
              </w:rPr>
              <w:lastRenderedPageBreak/>
              <w:t>Engagement</w:t>
            </w:r>
          </w:p>
        </w:tc>
      </w:tr>
      <w:tr w:rsidR="00910BDF" w:rsidRPr="00910BDF" w14:paraId="7A258024"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638CE353"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2EF9C26B"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Has stakeholder engagement taken place?</w:t>
            </w:r>
          </w:p>
          <w:p w14:paraId="3EA43F7D" w14:textId="77777777" w:rsidR="004C16B1" w:rsidRPr="00910BDF" w:rsidRDefault="004C16B1" w:rsidP="004C16B1">
            <w:pPr>
              <w:spacing w:line="240" w:lineRule="auto"/>
              <w:ind w:left="11"/>
              <w:rPr>
                <w:b/>
                <w:color w:val="000000" w:themeColor="text1"/>
                <w:lang w:eastAsia="en-US"/>
              </w:rPr>
            </w:pPr>
          </w:p>
          <w:p w14:paraId="3E24763A" w14:textId="77777777" w:rsidR="004C16B1" w:rsidRPr="00910BDF" w:rsidRDefault="004C16B1" w:rsidP="004C16B1">
            <w:pPr>
              <w:spacing w:line="240" w:lineRule="auto"/>
              <w:ind w:left="11"/>
              <w:rPr>
                <w:b/>
                <w:color w:val="000000" w:themeColor="text1"/>
                <w:lang w:eastAsia="en-US"/>
              </w:rPr>
            </w:pPr>
          </w:p>
          <w:p w14:paraId="17D8646B" w14:textId="77777777" w:rsidR="004C16B1" w:rsidRPr="00910BDF" w:rsidRDefault="004C16B1" w:rsidP="004C16B1">
            <w:pPr>
              <w:spacing w:line="240" w:lineRule="auto"/>
              <w:ind w:left="11"/>
              <w:rPr>
                <w:b/>
                <w:color w:val="000000" w:themeColor="text1"/>
                <w:lang w:eastAsia="en-US"/>
              </w:rPr>
            </w:pPr>
          </w:p>
          <w:p w14:paraId="63910C13" w14:textId="77777777" w:rsidR="004C16B1" w:rsidRPr="00910BDF" w:rsidRDefault="004C16B1" w:rsidP="004C16B1">
            <w:pPr>
              <w:spacing w:line="240" w:lineRule="auto"/>
              <w:ind w:left="11"/>
              <w:rPr>
                <w:b/>
                <w:color w:val="000000" w:themeColor="text1"/>
                <w:lang w:eastAsia="en-US"/>
              </w:rPr>
            </w:pPr>
          </w:p>
          <w:p w14:paraId="4E891F60" w14:textId="77777777" w:rsidR="004C16B1" w:rsidRPr="00910BDF" w:rsidRDefault="004C16B1" w:rsidP="004C16B1">
            <w:pPr>
              <w:spacing w:line="240" w:lineRule="auto"/>
              <w:ind w:left="11"/>
              <w:rPr>
                <w:b/>
                <w:color w:val="000000" w:themeColor="text1"/>
                <w:lang w:eastAsia="en-US"/>
              </w:rPr>
            </w:pPr>
          </w:p>
          <w:p w14:paraId="7D8583FB" w14:textId="77777777" w:rsidR="004C16B1" w:rsidRPr="00910BDF" w:rsidRDefault="004C16B1" w:rsidP="004C16B1">
            <w:pPr>
              <w:spacing w:line="240" w:lineRule="auto"/>
              <w:ind w:left="11"/>
              <w:rPr>
                <w:b/>
                <w:color w:val="000000" w:themeColor="text1"/>
                <w:lang w:eastAsia="en-US"/>
              </w:rPr>
            </w:pPr>
          </w:p>
          <w:p w14:paraId="062539C9" w14:textId="77777777" w:rsidR="004C16B1" w:rsidRPr="00910BDF" w:rsidRDefault="004C16B1" w:rsidP="004C16B1">
            <w:pPr>
              <w:spacing w:line="240" w:lineRule="auto"/>
              <w:ind w:left="11"/>
              <w:rPr>
                <w:b/>
                <w:color w:val="000000" w:themeColor="text1"/>
                <w:lang w:eastAsia="en-US"/>
              </w:rPr>
            </w:pPr>
          </w:p>
        </w:tc>
        <w:tc>
          <w:tcPr>
            <w:tcW w:w="6210" w:type="dxa"/>
            <w:tcBorders>
              <w:top w:val="single" w:sz="4" w:space="0" w:color="auto"/>
              <w:left w:val="single" w:sz="4" w:space="0" w:color="auto"/>
              <w:bottom w:val="single" w:sz="4" w:space="0" w:color="auto"/>
              <w:right w:val="single" w:sz="4" w:space="0" w:color="auto"/>
            </w:tcBorders>
          </w:tcPr>
          <w:p w14:paraId="5D268266"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11129901"/>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746151499"/>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29656D9B" w14:textId="77777777" w:rsidR="004C16B1" w:rsidRPr="00910BDF" w:rsidRDefault="004C16B1" w:rsidP="004C16B1">
            <w:pPr>
              <w:tabs>
                <w:tab w:val="left" w:pos="2617"/>
              </w:tabs>
              <w:spacing w:line="240" w:lineRule="auto"/>
              <w:rPr>
                <w:color w:val="000000" w:themeColor="text1"/>
                <w:lang w:eastAsia="en-US"/>
              </w:rPr>
            </w:pPr>
          </w:p>
          <w:p w14:paraId="332A9206"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If yes, how have any issues identified by stakeholders been considered?</w:t>
            </w:r>
          </w:p>
          <w:sdt>
            <w:sdtPr>
              <w:rPr>
                <w:color w:val="000000" w:themeColor="text1"/>
                <w:lang w:eastAsia="en-US"/>
              </w:rPr>
              <w:id w:val="-1262527630"/>
              <w:showingPlcHdr/>
              <w:text/>
            </w:sdtPr>
            <w:sdtEndPr/>
            <w:sdtContent>
              <w:p w14:paraId="0330CB4C"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Click here to enter text.</w:t>
                </w:r>
              </w:p>
            </w:sdtContent>
          </w:sdt>
          <w:p w14:paraId="01F3D14B"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If no, please outline any plans in the near future to seek stakeholder feedback:</w:t>
            </w:r>
          </w:p>
          <w:sdt>
            <w:sdtPr>
              <w:rPr>
                <w:color w:val="000000" w:themeColor="text1"/>
                <w:lang w:eastAsia="en-US"/>
              </w:rPr>
              <w:id w:val="2044246295"/>
              <w:showingPlcHdr/>
              <w:text/>
            </w:sdtPr>
            <w:sdtEndPr/>
            <w:sdtContent>
              <w:p w14:paraId="01B0E3F3"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Click here to enter text.</w:t>
                </w:r>
              </w:p>
            </w:sdtContent>
          </w:sdt>
        </w:tc>
      </w:tr>
      <w:tr w:rsidR="00910BDF" w:rsidRPr="00910BDF" w14:paraId="409FC5E7" w14:textId="77777777" w:rsidTr="004C16B1">
        <w:trPr>
          <w:cantSplit/>
        </w:trPr>
        <w:tc>
          <w:tcPr>
            <w:tcW w:w="9939"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BB1D75D" w14:textId="77777777" w:rsidR="004C16B1" w:rsidRPr="00910BDF" w:rsidRDefault="004C16B1" w:rsidP="004C16B1">
            <w:pPr>
              <w:tabs>
                <w:tab w:val="left" w:pos="2617"/>
              </w:tabs>
              <w:spacing w:line="240" w:lineRule="auto"/>
              <w:ind w:left="11"/>
              <w:rPr>
                <w:color w:val="000000" w:themeColor="text1"/>
                <w:lang w:eastAsia="en-US"/>
              </w:rPr>
            </w:pPr>
            <w:r w:rsidRPr="00910BDF">
              <w:rPr>
                <w:b/>
                <w:color w:val="000000" w:themeColor="text1"/>
                <w:lang w:eastAsia="en-US"/>
              </w:rPr>
              <w:t>Data Sharing</w:t>
            </w:r>
          </w:p>
        </w:tc>
      </w:tr>
      <w:tr w:rsidR="00910BDF" w:rsidRPr="00910BDF" w14:paraId="034018DF"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4C7814D2"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35C39754"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 xml:space="preserve">Does the project involve any new data sharing between stakeholder organisations? </w:t>
            </w:r>
          </w:p>
          <w:p w14:paraId="2B913F98" w14:textId="77777777" w:rsidR="004C16B1" w:rsidRPr="00910BDF" w:rsidRDefault="004C16B1" w:rsidP="004C16B1">
            <w:pPr>
              <w:spacing w:line="240" w:lineRule="auto"/>
              <w:ind w:left="11"/>
              <w:rPr>
                <w:b/>
                <w:color w:val="000000" w:themeColor="text1"/>
                <w:lang w:eastAsia="en-US"/>
              </w:rPr>
            </w:pPr>
          </w:p>
          <w:p w14:paraId="7E416808" w14:textId="77777777" w:rsidR="004C16B1" w:rsidRPr="00910BDF" w:rsidRDefault="004C16B1" w:rsidP="004C16B1">
            <w:pPr>
              <w:spacing w:line="240" w:lineRule="auto"/>
              <w:ind w:left="11"/>
              <w:rPr>
                <w:b/>
                <w:color w:val="000000" w:themeColor="text1"/>
                <w:lang w:eastAsia="en-US"/>
              </w:rPr>
            </w:pPr>
          </w:p>
          <w:p w14:paraId="2E40F57E" w14:textId="77777777" w:rsidR="004C16B1" w:rsidRPr="00910BDF" w:rsidRDefault="004C16B1" w:rsidP="004C16B1">
            <w:pPr>
              <w:spacing w:line="240" w:lineRule="auto"/>
              <w:ind w:left="11"/>
              <w:rPr>
                <w:b/>
                <w:color w:val="000000" w:themeColor="text1"/>
                <w:lang w:eastAsia="en-US"/>
              </w:rPr>
            </w:pPr>
          </w:p>
          <w:p w14:paraId="0D169C8C" w14:textId="77777777" w:rsidR="004C16B1" w:rsidRPr="00910BDF" w:rsidRDefault="004C16B1" w:rsidP="004C16B1">
            <w:pPr>
              <w:spacing w:line="240" w:lineRule="auto"/>
              <w:ind w:left="11"/>
              <w:rPr>
                <w:b/>
                <w:color w:val="000000" w:themeColor="text1"/>
                <w:lang w:eastAsia="en-US"/>
              </w:rPr>
            </w:pPr>
          </w:p>
          <w:p w14:paraId="37805C0F" w14:textId="77777777" w:rsidR="004C16B1" w:rsidRPr="00910BDF" w:rsidRDefault="004C16B1" w:rsidP="004C16B1">
            <w:pPr>
              <w:spacing w:line="240" w:lineRule="auto"/>
              <w:ind w:left="11"/>
              <w:rPr>
                <w:b/>
                <w:color w:val="000000" w:themeColor="text1"/>
                <w:lang w:eastAsia="en-US"/>
              </w:rPr>
            </w:pPr>
          </w:p>
          <w:p w14:paraId="525883F0" w14:textId="77777777" w:rsidR="004C16B1" w:rsidRPr="00910BDF" w:rsidRDefault="004C16B1" w:rsidP="004C16B1">
            <w:pPr>
              <w:spacing w:line="240" w:lineRule="auto"/>
              <w:ind w:left="11"/>
              <w:rPr>
                <w:b/>
                <w:color w:val="000000" w:themeColor="text1"/>
                <w:lang w:eastAsia="en-US"/>
              </w:rPr>
            </w:pPr>
          </w:p>
          <w:p w14:paraId="28CA7BE2" w14:textId="77777777" w:rsidR="004C16B1" w:rsidRPr="00910BDF" w:rsidRDefault="004C16B1" w:rsidP="004C16B1">
            <w:pPr>
              <w:spacing w:line="240" w:lineRule="auto"/>
              <w:ind w:left="11"/>
              <w:rPr>
                <w:b/>
                <w:color w:val="000000" w:themeColor="text1"/>
                <w:lang w:eastAsia="en-US"/>
              </w:rPr>
            </w:pPr>
          </w:p>
          <w:p w14:paraId="7AFF63F1" w14:textId="77777777" w:rsidR="004C16B1" w:rsidRPr="00910BDF" w:rsidRDefault="004C16B1" w:rsidP="004C16B1">
            <w:pPr>
              <w:spacing w:line="240" w:lineRule="auto"/>
              <w:ind w:left="11"/>
              <w:rPr>
                <w:b/>
                <w:color w:val="000000" w:themeColor="text1"/>
                <w:lang w:eastAsia="en-US"/>
              </w:rPr>
            </w:pPr>
          </w:p>
          <w:p w14:paraId="32AA0266" w14:textId="77777777" w:rsidR="004C16B1" w:rsidRPr="00910BDF" w:rsidRDefault="004C16B1" w:rsidP="004C16B1">
            <w:pPr>
              <w:spacing w:line="240" w:lineRule="auto"/>
              <w:ind w:left="11"/>
              <w:rPr>
                <w:b/>
                <w:color w:val="000000" w:themeColor="text1"/>
                <w:lang w:eastAsia="en-US"/>
              </w:rPr>
            </w:pPr>
          </w:p>
          <w:p w14:paraId="3F2AC19F" w14:textId="77777777" w:rsidR="004C16B1" w:rsidRPr="00910BDF" w:rsidRDefault="004C16B1" w:rsidP="004C16B1">
            <w:pPr>
              <w:spacing w:line="240" w:lineRule="auto"/>
              <w:ind w:left="11"/>
              <w:rPr>
                <w:b/>
                <w:color w:val="000000" w:themeColor="text1"/>
                <w:lang w:eastAsia="en-US"/>
              </w:rPr>
            </w:pPr>
          </w:p>
          <w:p w14:paraId="6652BDF0" w14:textId="77777777" w:rsidR="004C16B1" w:rsidRPr="00910BDF" w:rsidRDefault="004C16B1" w:rsidP="004C16B1">
            <w:pPr>
              <w:spacing w:line="240" w:lineRule="auto"/>
              <w:ind w:left="11"/>
              <w:rPr>
                <w:b/>
                <w:color w:val="000000" w:themeColor="text1"/>
                <w:lang w:eastAsia="en-US"/>
              </w:rPr>
            </w:pPr>
          </w:p>
          <w:p w14:paraId="0F4D7D7A" w14:textId="77777777" w:rsidR="004C16B1" w:rsidRPr="00910BDF" w:rsidRDefault="004C16B1" w:rsidP="004C16B1">
            <w:pPr>
              <w:spacing w:line="240" w:lineRule="auto"/>
              <w:ind w:left="11"/>
              <w:rPr>
                <w:b/>
                <w:color w:val="000000" w:themeColor="text1"/>
                <w:lang w:eastAsia="en-US"/>
              </w:rPr>
            </w:pPr>
          </w:p>
          <w:p w14:paraId="2AD36A44" w14:textId="77777777" w:rsidR="004C16B1" w:rsidRPr="00910BDF" w:rsidRDefault="004C16B1" w:rsidP="004C16B1">
            <w:pPr>
              <w:spacing w:line="240" w:lineRule="auto"/>
              <w:ind w:left="11"/>
              <w:rPr>
                <w:b/>
                <w:color w:val="000000" w:themeColor="text1"/>
                <w:lang w:eastAsia="en-US"/>
              </w:rPr>
            </w:pPr>
          </w:p>
        </w:tc>
        <w:tc>
          <w:tcPr>
            <w:tcW w:w="6210" w:type="dxa"/>
            <w:tcBorders>
              <w:top w:val="single" w:sz="4" w:space="0" w:color="auto"/>
              <w:left w:val="single" w:sz="4" w:space="0" w:color="auto"/>
              <w:bottom w:val="single" w:sz="4" w:space="0" w:color="auto"/>
              <w:right w:val="single" w:sz="4" w:space="0" w:color="auto"/>
            </w:tcBorders>
          </w:tcPr>
          <w:p w14:paraId="0BA08E58"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527798915"/>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1372419382"/>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29817F11" w14:textId="77777777" w:rsidR="004C16B1" w:rsidRPr="00910BDF" w:rsidRDefault="004C16B1" w:rsidP="004C16B1">
            <w:pPr>
              <w:spacing w:line="240" w:lineRule="auto"/>
              <w:rPr>
                <w:color w:val="000000" w:themeColor="text1"/>
                <w:lang w:eastAsia="en-US"/>
              </w:rPr>
            </w:pPr>
          </w:p>
          <w:p w14:paraId="67F47262"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If yes, please describe:</w:t>
            </w:r>
          </w:p>
          <w:sdt>
            <w:sdtPr>
              <w:rPr>
                <w:color w:val="000000" w:themeColor="text1"/>
                <w:lang w:eastAsia="en-US"/>
              </w:rPr>
              <w:id w:val="292716137"/>
              <w:showingPlcHdr/>
              <w:text/>
            </w:sdtPr>
            <w:sdtEndPr/>
            <w:sdtContent>
              <w:p w14:paraId="27D5172F"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Click here to enter text.</w:t>
                </w:r>
              </w:p>
            </w:sdtContent>
          </w:sdt>
          <w:p w14:paraId="34E72A09"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Please provide a high level data flow diagram showing how identifiable information would flow.</w:t>
            </w:r>
          </w:p>
          <w:p w14:paraId="23446B72" w14:textId="77777777" w:rsidR="004C16B1" w:rsidRPr="00910BDF" w:rsidRDefault="004C16B1" w:rsidP="004C16B1">
            <w:pPr>
              <w:spacing w:line="240" w:lineRule="auto"/>
              <w:rPr>
                <w:color w:val="000000" w:themeColor="text1"/>
                <w:lang w:eastAsia="en-US"/>
              </w:rPr>
            </w:pPr>
          </w:p>
          <w:p w14:paraId="12DAB588" w14:textId="77777777" w:rsidR="004C16B1" w:rsidRPr="00910BDF" w:rsidRDefault="004C16B1" w:rsidP="004C16B1">
            <w:pPr>
              <w:spacing w:line="240" w:lineRule="auto"/>
              <w:rPr>
                <w:color w:val="000000" w:themeColor="text1"/>
                <w:lang w:eastAsia="en-US"/>
              </w:rPr>
            </w:pPr>
          </w:p>
          <w:p w14:paraId="6B72CFF6" w14:textId="77777777" w:rsidR="004C16B1" w:rsidRPr="00910BDF" w:rsidRDefault="004C16B1" w:rsidP="004C16B1">
            <w:pPr>
              <w:spacing w:line="240" w:lineRule="auto"/>
              <w:rPr>
                <w:color w:val="000000" w:themeColor="text1"/>
                <w:lang w:eastAsia="en-US"/>
              </w:rPr>
            </w:pPr>
          </w:p>
          <w:p w14:paraId="2EA0FAFE"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532640591"/>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154471273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70C9A807" w14:textId="77777777" w:rsidR="004C16B1" w:rsidRPr="00910BDF" w:rsidRDefault="004C16B1" w:rsidP="004C16B1">
            <w:pPr>
              <w:spacing w:after="120" w:line="240" w:lineRule="auto"/>
              <w:ind w:left="567"/>
              <w:rPr>
                <w:color w:val="000000" w:themeColor="text1"/>
                <w:lang w:eastAsia="en-US"/>
              </w:rPr>
            </w:pPr>
          </w:p>
        </w:tc>
      </w:tr>
      <w:tr w:rsidR="00910BDF" w:rsidRPr="00910BDF" w14:paraId="410994ED"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4D06CE18"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191D5992"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 xml:space="preserve">Is this use or disclosure of data in scope for the national data opt- out to be applied? </w:t>
            </w:r>
          </w:p>
          <w:p w14:paraId="16020145"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 xml:space="preserve">(Data used for research or planning is in scope) </w:t>
            </w:r>
            <w:hyperlink r:id="rId23" w:history="1">
              <w:r w:rsidRPr="00910BDF">
                <w:rPr>
                  <w:color w:val="000000" w:themeColor="text1"/>
                  <w:u w:val="single"/>
                  <w:lang w:eastAsia="en-US"/>
                </w:rPr>
                <w:t>National data opt-out - NHS Digital</w:t>
              </w:r>
            </w:hyperlink>
          </w:p>
          <w:p w14:paraId="65F775A0" w14:textId="77777777" w:rsidR="004C16B1" w:rsidRPr="00910BDF" w:rsidRDefault="004C16B1" w:rsidP="004C16B1">
            <w:pPr>
              <w:spacing w:line="240" w:lineRule="auto"/>
              <w:ind w:left="11"/>
              <w:rPr>
                <w:b/>
                <w:color w:val="000000" w:themeColor="text1"/>
                <w:lang w:eastAsia="en-US"/>
              </w:rPr>
            </w:pPr>
          </w:p>
          <w:p w14:paraId="616878DA" w14:textId="77777777" w:rsidR="004C16B1" w:rsidRPr="00910BDF" w:rsidRDefault="004C16B1" w:rsidP="004C16B1">
            <w:pPr>
              <w:spacing w:line="240" w:lineRule="auto"/>
              <w:ind w:left="11"/>
              <w:rPr>
                <w:b/>
                <w:i/>
                <w:color w:val="000000" w:themeColor="text1"/>
                <w:sz w:val="22"/>
                <w:szCs w:val="22"/>
                <w:lang w:eastAsia="en-US"/>
              </w:rPr>
            </w:pPr>
            <w:r w:rsidRPr="00910BDF">
              <w:rPr>
                <w:b/>
                <w:i/>
                <w:color w:val="000000" w:themeColor="text1"/>
                <w:sz w:val="22"/>
                <w:szCs w:val="22"/>
                <w:lang w:eastAsia="en-US"/>
              </w:rPr>
              <w:t xml:space="preserve">(Please see the ICB’s NDOO Policy at: </w:t>
            </w:r>
            <w:hyperlink r:id="rId24" w:history="1">
              <w:r w:rsidRPr="00910BDF">
                <w:rPr>
                  <w:color w:val="000000" w:themeColor="text1"/>
                  <w:u w:val="single"/>
                  <w:lang w:eastAsia="en-US"/>
                </w:rPr>
                <w:t>Documents and Publications (icb.nhs.uk)</w:t>
              </w:r>
            </w:hyperlink>
            <w:r w:rsidRPr="00910BDF">
              <w:rPr>
                <w:color w:val="000000" w:themeColor="text1"/>
                <w:lang w:eastAsia="en-US"/>
              </w:rPr>
              <w:t xml:space="preserve"> or </w:t>
            </w:r>
            <w:r w:rsidRPr="00910BDF">
              <w:rPr>
                <w:b/>
                <w:i/>
                <w:color w:val="000000" w:themeColor="text1"/>
                <w:sz w:val="22"/>
                <w:szCs w:val="22"/>
                <w:lang w:eastAsia="en-US"/>
              </w:rPr>
              <w:t>contact your IG lead if you need more information about this)</w:t>
            </w:r>
          </w:p>
          <w:p w14:paraId="7FF13B74" w14:textId="77777777" w:rsidR="004C16B1" w:rsidRPr="00910BDF" w:rsidRDefault="004C16B1" w:rsidP="004C16B1">
            <w:pPr>
              <w:spacing w:line="240" w:lineRule="auto"/>
              <w:ind w:left="11"/>
              <w:rPr>
                <w:b/>
                <w:color w:val="000000" w:themeColor="text1"/>
                <w:lang w:eastAsia="en-US"/>
              </w:rPr>
            </w:pPr>
          </w:p>
        </w:tc>
        <w:tc>
          <w:tcPr>
            <w:tcW w:w="6210" w:type="dxa"/>
            <w:tcBorders>
              <w:top w:val="single" w:sz="4" w:space="0" w:color="auto"/>
              <w:left w:val="single" w:sz="4" w:space="0" w:color="auto"/>
              <w:bottom w:val="single" w:sz="4" w:space="0" w:color="auto"/>
              <w:right w:val="single" w:sz="4" w:space="0" w:color="auto"/>
            </w:tcBorders>
          </w:tcPr>
          <w:p w14:paraId="6482BF6F"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930075449"/>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19529779"/>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06F6ED8E" w14:textId="77777777" w:rsidR="004C16B1" w:rsidRPr="00910BDF" w:rsidRDefault="004C16B1" w:rsidP="004C16B1">
            <w:pPr>
              <w:tabs>
                <w:tab w:val="left" w:pos="2617"/>
              </w:tabs>
              <w:spacing w:line="240" w:lineRule="auto"/>
              <w:rPr>
                <w:color w:val="000000" w:themeColor="text1"/>
                <w:lang w:eastAsia="en-US"/>
              </w:rPr>
            </w:pPr>
          </w:p>
          <w:p w14:paraId="4A040719" w14:textId="77777777" w:rsidR="004C16B1" w:rsidRPr="00910BDF" w:rsidRDefault="004C16B1" w:rsidP="004C16B1">
            <w:pPr>
              <w:tabs>
                <w:tab w:val="left" w:pos="2617"/>
              </w:tabs>
              <w:spacing w:line="240" w:lineRule="auto"/>
              <w:rPr>
                <w:color w:val="000000" w:themeColor="text1"/>
                <w:lang w:eastAsia="en-US"/>
              </w:rPr>
            </w:pPr>
          </w:p>
          <w:p w14:paraId="179131DC"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 xml:space="preserve">If yes please explain how this will be managed, and how patients can opt- out: </w:t>
            </w:r>
          </w:p>
          <w:p w14:paraId="38328E5A" w14:textId="77777777" w:rsidR="004C16B1" w:rsidRPr="00910BDF" w:rsidRDefault="004C16B1" w:rsidP="004C16B1">
            <w:pPr>
              <w:tabs>
                <w:tab w:val="left" w:pos="2617"/>
              </w:tabs>
              <w:spacing w:line="240" w:lineRule="auto"/>
              <w:rPr>
                <w:color w:val="000000" w:themeColor="text1"/>
                <w:lang w:eastAsia="en-US"/>
              </w:rPr>
            </w:pPr>
          </w:p>
          <w:p w14:paraId="068BECD6"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35D02317" w14:textId="77777777" w:rsidTr="004C16B1">
        <w:trPr>
          <w:cantSplit/>
        </w:trPr>
        <w:tc>
          <w:tcPr>
            <w:tcW w:w="9939"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7A31101" w14:textId="77777777" w:rsidR="004C16B1" w:rsidRPr="00910BDF" w:rsidRDefault="004C16B1" w:rsidP="004C16B1">
            <w:pPr>
              <w:tabs>
                <w:tab w:val="left" w:pos="2617"/>
              </w:tabs>
              <w:spacing w:line="240" w:lineRule="auto"/>
              <w:ind w:left="11"/>
              <w:rPr>
                <w:color w:val="000000" w:themeColor="text1"/>
                <w:lang w:eastAsia="en-US"/>
              </w:rPr>
            </w:pPr>
            <w:r w:rsidRPr="00910BDF">
              <w:rPr>
                <w:b/>
                <w:color w:val="000000" w:themeColor="text1"/>
                <w:lang w:eastAsia="en-US"/>
              </w:rPr>
              <w:t>Data Linkage</w:t>
            </w:r>
          </w:p>
        </w:tc>
      </w:tr>
      <w:tr w:rsidR="00910BDF" w:rsidRPr="00910BDF" w14:paraId="04784D51"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0CDEE706"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5E519776"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Does the project involve linkage of personal data with data in other collections, or significant change in data linkages?</w:t>
            </w:r>
          </w:p>
          <w:p w14:paraId="7B2C723D" w14:textId="77777777" w:rsidR="004C16B1" w:rsidRPr="00910BDF" w:rsidRDefault="004C16B1" w:rsidP="004C16B1">
            <w:pPr>
              <w:spacing w:line="240" w:lineRule="auto"/>
              <w:ind w:left="11"/>
              <w:rPr>
                <w:color w:val="000000" w:themeColor="text1"/>
                <w:sz w:val="20"/>
                <w:lang w:eastAsia="en-US"/>
              </w:rPr>
            </w:pPr>
            <w:r w:rsidRPr="00910BDF">
              <w:rPr>
                <w:color w:val="000000" w:themeColor="text1"/>
                <w:sz w:val="20"/>
                <w:lang w:eastAsia="en-US"/>
              </w:rPr>
              <w:t>The degree of concern is higher where data is transferred out of its original context (e.g. the sharing and merging of datasets can allow for a collection of a much wider set of information than needed and identifiers might be collected/linked which prevents personal data being kept anonymously)</w:t>
            </w:r>
          </w:p>
          <w:p w14:paraId="73278F55" w14:textId="77777777" w:rsidR="004C16B1" w:rsidRPr="00910BDF" w:rsidRDefault="004C16B1" w:rsidP="004C16B1">
            <w:pPr>
              <w:spacing w:line="240" w:lineRule="auto"/>
              <w:ind w:left="11"/>
              <w:rPr>
                <w:color w:val="000000" w:themeColor="text1"/>
                <w:lang w:eastAsia="en-US"/>
              </w:rPr>
            </w:pPr>
          </w:p>
        </w:tc>
        <w:tc>
          <w:tcPr>
            <w:tcW w:w="6210" w:type="dxa"/>
            <w:tcBorders>
              <w:top w:val="single" w:sz="4" w:space="0" w:color="auto"/>
              <w:left w:val="single" w:sz="4" w:space="0" w:color="auto"/>
              <w:bottom w:val="single" w:sz="4" w:space="0" w:color="auto"/>
              <w:right w:val="single" w:sz="4" w:space="0" w:color="auto"/>
            </w:tcBorders>
          </w:tcPr>
          <w:p w14:paraId="4FB2B5C6"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901431248"/>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1505586197"/>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15F45D8D" w14:textId="77777777" w:rsidR="004C16B1" w:rsidRPr="00910BDF" w:rsidRDefault="004C16B1" w:rsidP="004C16B1">
            <w:pPr>
              <w:tabs>
                <w:tab w:val="left" w:pos="2617"/>
              </w:tabs>
              <w:spacing w:line="240" w:lineRule="auto"/>
              <w:rPr>
                <w:color w:val="000000" w:themeColor="text1"/>
                <w:lang w:eastAsia="en-US"/>
              </w:rPr>
            </w:pPr>
          </w:p>
          <w:p w14:paraId="5AB59DEC"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If yes, please provide a data flow diagram showing how identifiable information would flow and ensure this is added to the ICB Information Asset and Data Flow Register (see Information Assets and Data Flows section).</w:t>
            </w:r>
          </w:p>
        </w:tc>
      </w:tr>
      <w:tr w:rsidR="00910BDF" w:rsidRPr="00910BDF" w14:paraId="675B18B4" w14:textId="77777777" w:rsidTr="004C16B1">
        <w:trPr>
          <w:cantSplit/>
        </w:trPr>
        <w:tc>
          <w:tcPr>
            <w:tcW w:w="9939"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63AC317" w14:textId="77777777" w:rsidR="004C16B1" w:rsidRPr="00910BDF" w:rsidRDefault="004C16B1" w:rsidP="004C16B1">
            <w:pPr>
              <w:spacing w:line="240" w:lineRule="auto"/>
              <w:ind w:left="11"/>
              <w:rPr>
                <w:color w:val="000000" w:themeColor="text1"/>
                <w:lang w:eastAsia="en-US"/>
              </w:rPr>
            </w:pPr>
            <w:r w:rsidRPr="00910BDF">
              <w:rPr>
                <w:b/>
                <w:color w:val="000000" w:themeColor="text1"/>
                <w:lang w:eastAsia="en-US"/>
              </w:rPr>
              <w:t>Information Security</w:t>
            </w:r>
          </w:p>
        </w:tc>
      </w:tr>
      <w:tr w:rsidR="00910BDF" w:rsidRPr="00910BDF" w14:paraId="21F30282"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2CCF98F1"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332B3071"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Who will have access to the data within the project?</w:t>
            </w:r>
          </w:p>
          <w:p w14:paraId="1AEE1F31" w14:textId="77777777" w:rsidR="004C16B1" w:rsidRPr="00910BDF" w:rsidRDefault="004C16B1" w:rsidP="004C16B1">
            <w:pPr>
              <w:spacing w:line="240" w:lineRule="auto"/>
              <w:ind w:left="11"/>
              <w:rPr>
                <w:color w:val="000000" w:themeColor="text1"/>
                <w:sz w:val="20"/>
                <w:lang w:eastAsia="en-US"/>
              </w:rPr>
            </w:pPr>
            <w:r w:rsidRPr="00910BDF">
              <w:rPr>
                <w:color w:val="000000" w:themeColor="text1"/>
                <w:sz w:val="20"/>
                <w:lang w:eastAsia="en-US"/>
              </w:rPr>
              <w:t>Please refer to roles/job titles/organisations.</w:t>
            </w:r>
          </w:p>
          <w:p w14:paraId="3C2F60DC" w14:textId="77777777" w:rsidR="004C16B1" w:rsidRPr="00910BDF" w:rsidRDefault="004C16B1" w:rsidP="004C16B1">
            <w:pPr>
              <w:spacing w:line="240" w:lineRule="auto"/>
              <w:ind w:left="11"/>
              <w:rPr>
                <w:color w:val="000000" w:themeColor="text1"/>
                <w:lang w:eastAsia="en-US"/>
              </w:rPr>
            </w:pPr>
          </w:p>
        </w:tc>
        <w:sdt>
          <w:sdtPr>
            <w:rPr>
              <w:color w:val="000000" w:themeColor="text1"/>
              <w:lang w:eastAsia="en-US"/>
            </w:rPr>
            <w:id w:val="-13390858"/>
            <w:showingPlcHdr/>
            <w:text/>
          </w:sdtPr>
          <w:sdtEndPr/>
          <w:sdtContent>
            <w:tc>
              <w:tcPr>
                <w:tcW w:w="6210" w:type="dxa"/>
                <w:tcBorders>
                  <w:top w:val="single" w:sz="4" w:space="0" w:color="auto"/>
                  <w:left w:val="single" w:sz="4" w:space="0" w:color="auto"/>
                  <w:bottom w:val="single" w:sz="4" w:space="0" w:color="auto"/>
                  <w:right w:val="single" w:sz="4" w:space="0" w:color="auto"/>
                </w:tcBorders>
                <w:hideMark/>
              </w:tcPr>
              <w:p w14:paraId="00A3AB65"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Click here to enter text.</w:t>
                </w:r>
              </w:p>
            </w:tc>
          </w:sdtContent>
        </w:sdt>
      </w:tr>
      <w:tr w:rsidR="00910BDF" w:rsidRPr="00910BDF" w14:paraId="64C116C9"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02B3ED47"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4BA276AD" w14:textId="77777777" w:rsidR="004C16B1" w:rsidRPr="00910BDF" w:rsidRDefault="004C16B1" w:rsidP="004C16B1">
            <w:pPr>
              <w:spacing w:line="240" w:lineRule="auto"/>
              <w:ind w:left="11"/>
              <w:rPr>
                <w:b/>
                <w:color w:val="000000" w:themeColor="text1"/>
                <w:sz w:val="22"/>
                <w:lang w:eastAsia="en-US"/>
              </w:rPr>
            </w:pPr>
            <w:r w:rsidRPr="00910BDF">
              <w:rPr>
                <w:b/>
                <w:color w:val="000000" w:themeColor="text1"/>
                <w:lang w:eastAsia="en-US"/>
              </w:rPr>
              <w:t xml:space="preserve">Is there a useable audit trail in place for the project? </w:t>
            </w:r>
          </w:p>
          <w:p w14:paraId="32AF9DAF" w14:textId="77777777" w:rsidR="004C16B1" w:rsidRPr="00910BDF" w:rsidRDefault="004C16B1" w:rsidP="004C16B1">
            <w:pPr>
              <w:spacing w:line="240" w:lineRule="auto"/>
              <w:ind w:left="11"/>
              <w:rPr>
                <w:b/>
                <w:color w:val="000000" w:themeColor="text1"/>
                <w:lang w:eastAsia="en-US"/>
              </w:rPr>
            </w:pPr>
            <w:r w:rsidRPr="00910BDF">
              <w:rPr>
                <w:color w:val="000000" w:themeColor="text1"/>
                <w:sz w:val="20"/>
                <w:lang w:eastAsia="en-US"/>
              </w:rPr>
              <w:t>For example, to identify who has accessed a record?</w:t>
            </w:r>
          </w:p>
        </w:tc>
        <w:tc>
          <w:tcPr>
            <w:tcW w:w="6210" w:type="dxa"/>
            <w:tcBorders>
              <w:top w:val="single" w:sz="4" w:space="0" w:color="auto"/>
              <w:left w:val="single" w:sz="4" w:space="0" w:color="auto"/>
              <w:bottom w:val="single" w:sz="4" w:space="0" w:color="auto"/>
              <w:right w:val="single" w:sz="4" w:space="0" w:color="auto"/>
            </w:tcBorders>
          </w:tcPr>
          <w:p w14:paraId="164118AB"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580995088"/>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76091354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5A5C26A5"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851260558"/>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Not applicable</w:t>
            </w:r>
          </w:p>
          <w:p w14:paraId="1C436F92" w14:textId="77777777" w:rsidR="004C16B1" w:rsidRPr="00910BDF" w:rsidRDefault="004C16B1" w:rsidP="004C16B1">
            <w:pPr>
              <w:tabs>
                <w:tab w:val="left" w:pos="2617"/>
              </w:tabs>
              <w:spacing w:line="240" w:lineRule="auto"/>
              <w:rPr>
                <w:color w:val="000000" w:themeColor="text1"/>
                <w:lang w:eastAsia="en-US"/>
              </w:rPr>
            </w:pPr>
          </w:p>
          <w:p w14:paraId="621BEF88"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 xml:space="preserve">If yes, please outline the audit plan: </w:t>
            </w:r>
            <w:sdt>
              <w:sdtPr>
                <w:rPr>
                  <w:color w:val="000000" w:themeColor="text1"/>
                  <w:lang w:eastAsia="en-US"/>
                </w:rPr>
                <w:id w:val="860322755"/>
                <w:showingPlcHdr/>
                <w:text/>
              </w:sdtPr>
              <w:sdtEndPr/>
              <w:sdtContent>
                <w:r w:rsidRPr="00910BDF">
                  <w:rPr>
                    <w:color w:val="000000" w:themeColor="text1"/>
                    <w:lang w:eastAsia="en-US"/>
                  </w:rPr>
                  <w:t>Click here to enter text.</w:t>
                </w:r>
              </w:sdtContent>
            </w:sdt>
          </w:p>
        </w:tc>
      </w:tr>
      <w:tr w:rsidR="00910BDF" w:rsidRPr="00910BDF" w14:paraId="24C601CA"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5E9409D0"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704966DF"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Where will the data be kept/stored/accessed?</w:t>
            </w:r>
          </w:p>
          <w:p w14:paraId="4AFC71F2" w14:textId="77777777" w:rsidR="004C16B1" w:rsidRPr="00910BDF" w:rsidRDefault="004C16B1" w:rsidP="004C16B1">
            <w:pPr>
              <w:spacing w:line="240" w:lineRule="auto"/>
              <w:ind w:left="11"/>
              <w:rPr>
                <w:color w:val="000000" w:themeColor="text1"/>
                <w:sz w:val="20"/>
                <w:lang w:eastAsia="en-US"/>
              </w:rPr>
            </w:pPr>
            <w:r w:rsidRPr="00910BDF">
              <w:rPr>
                <w:color w:val="000000" w:themeColor="text1"/>
                <w:sz w:val="20"/>
                <w:lang w:eastAsia="en-US"/>
              </w:rPr>
              <w:t>Where applicable, please refer to data flow diagram.</w:t>
            </w:r>
          </w:p>
          <w:p w14:paraId="51AC3159" w14:textId="77777777" w:rsidR="004C16B1" w:rsidRPr="00910BDF" w:rsidRDefault="004C16B1" w:rsidP="004C16B1">
            <w:pPr>
              <w:spacing w:line="240" w:lineRule="auto"/>
              <w:ind w:left="11"/>
              <w:rPr>
                <w:b/>
                <w:color w:val="000000" w:themeColor="text1"/>
                <w:lang w:eastAsia="en-US"/>
              </w:rPr>
            </w:pPr>
          </w:p>
        </w:tc>
        <w:sdt>
          <w:sdtPr>
            <w:rPr>
              <w:color w:val="000000" w:themeColor="text1"/>
              <w:lang w:eastAsia="en-US"/>
            </w:rPr>
            <w:id w:val="770431710"/>
            <w:showingPlcHdr/>
            <w:text/>
          </w:sdtPr>
          <w:sdtEndPr/>
          <w:sdtContent>
            <w:tc>
              <w:tcPr>
                <w:tcW w:w="6210" w:type="dxa"/>
                <w:tcBorders>
                  <w:top w:val="single" w:sz="4" w:space="0" w:color="auto"/>
                  <w:left w:val="single" w:sz="4" w:space="0" w:color="auto"/>
                  <w:bottom w:val="single" w:sz="4" w:space="0" w:color="auto"/>
                  <w:right w:val="single" w:sz="4" w:space="0" w:color="auto"/>
                </w:tcBorders>
                <w:hideMark/>
              </w:tcPr>
              <w:p w14:paraId="55EDF467"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Click here to enter text.</w:t>
                </w:r>
              </w:p>
            </w:tc>
          </w:sdtContent>
        </w:sdt>
      </w:tr>
      <w:tr w:rsidR="00910BDF" w:rsidRPr="00910BDF" w14:paraId="59C712AF"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5B3F6B36"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2B00E5BD"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 xml:space="preserve">Has the organisation responsible for the storage of data implemented port controls? </w:t>
            </w:r>
            <w:proofErr w:type="spellStart"/>
            <w:r w:rsidRPr="00910BDF">
              <w:rPr>
                <w:b/>
                <w:color w:val="000000" w:themeColor="text1"/>
                <w:sz w:val="20"/>
                <w:szCs w:val="20"/>
                <w:lang w:eastAsia="en-US"/>
              </w:rPr>
              <w:t>Eg.</w:t>
            </w:r>
            <w:proofErr w:type="spellEnd"/>
            <w:r w:rsidRPr="00910BDF">
              <w:rPr>
                <w:b/>
                <w:color w:val="000000" w:themeColor="text1"/>
                <w:sz w:val="20"/>
                <w:szCs w:val="20"/>
                <w:lang w:eastAsia="en-US"/>
              </w:rPr>
              <w:t xml:space="preserve"> are USB ports, CD writers etc. disabled or restricted? </w:t>
            </w:r>
          </w:p>
        </w:tc>
        <w:tc>
          <w:tcPr>
            <w:tcW w:w="6210" w:type="dxa"/>
            <w:tcBorders>
              <w:top w:val="single" w:sz="4" w:space="0" w:color="auto"/>
              <w:left w:val="single" w:sz="4" w:space="0" w:color="auto"/>
              <w:bottom w:val="single" w:sz="4" w:space="0" w:color="auto"/>
              <w:right w:val="single" w:sz="4" w:space="0" w:color="auto"/>
            </w:tcBorders>
          </w:tcPr>
          <w:p w14:paraId="5C7A4572" w14:textId="77777777" w:rsidR="004C16B1" w:rsidRPr="00910BDF" w:rsidRDefault="004C16B1" w:rsidP="004C16B1">
            <w:pPr>
              <w:spacing w:line="240" w:lineRule="auto"/>
              <w:rPr>
                <w:color w:val="000000" w:themeColor="text1"/>
                <w:lang w:eastAsia="en-US"/>
              </w:rPr>
            </w:pPr>
          </w:p>
        </w:tc>
      </w:tr>
      <w:tr w:rsidR="00910BDF" w:rsidRPr="00910BDF" w14:paraId="25D5E2EA"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4524AF79"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hideMark/>
          </w:tcPr>
          <w:p w14:paraId="2B6C7E04"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Please indicate all methods in which data will be transferred</w:t>
            </w:r>
          </w:p>
        </w:tc>
        <w:tc>
          <w:tcPr>
            <w:tcW w:w="6210" w:type="dxa"/>
            <w:tcBorders>
              <w:top w:val="single" w:sz="4" w:space="0" w:color="auto"/>
              <w:left w:val="single" w:sz="4" w:space="0" w:color="auto"/>
              <w:bottom w:val="single" w:sz="4" w:space="0" w:color="auto"/>
              <w:right w:val="single" w:sz="4" w:space="0" w:color="auto"/>
            </w:tcBorders>
            <w:hideMark/>
          </w:tcPr>
          <w:p w14:paraId="7C2B16BF"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601096189"/>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Fax</w:t>
            </w:r>
            <w:r w:rsidR="004C16B1" w:rsidRPr="00910BDF">
              <w:rPr>
                <w:color w:val="000000" w:themeColor="text1"/>
                <w:lang w:eastAsia="en-US"/>
              </w:rPr>
              <w:tab/>
            </w:r>
            <w:sdt>
              <w:sdtPr>
                <w:rPr>
                  <w:color w:val="000000" w:themeColor="text1"/>
                  <w:lang w:eastAsia="en-US"/>
                </w:rPr>
                <w:id w:val="1263650677"/>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Email (Unsecure/Personal)</w:t>
            </w:r>
          </w:p>
          <w:p w14:paraId="1C149F8A"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066412219"/>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Email (Secure/nhs.net)</w:t>
            </w:r>
            <w:r w:rsidR="004C16B1" w:rsidRPr="00910BDF">
              <w:rPr>
                <w:color w:val="000000" w:themeColor="text1"/>
                <w:lang w:eastAsia="en-US"/>
              </w:rPr>
              <w:tab/>
            </w:r>
            <w:sdt>
              <w:sdtPr>
                <w:rPr>
                  <w:color w:val="000000" w:themeColor="text1"/>
                  <w:lang w:eastAsia="en-US"/>
                </w:rPr>
                <w:id w:val="1270822582"/>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Internet (unsecure – e.g. http)</w:t>
            </w:r>
          </w:p>
          <w:p w14:paraId="5E39383D"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68451483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Telephone</w:t>
            </w:r>
            <w:r w:rsidR="004C16B1" w:rsidRPr="00910BDF">
              <w:rPr>
                <w:color w:val="000000" w:themeColor="text1"/>
                <w:lang w:eastAsia="en-US"/>
              </w:rPr>
              <w:tab/>
            </w:r>
            <w:sdt>
              <w:sdtPr>
                <w:rPr>
                  <w:color w:val="000000" w:themeColor="text1"/>
                  <w:lang w:eastAsia="en-US"/>
                </w:rPr>
                <w:id w:val="1169215558"/>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Internet (secure – e.g. https)</w:t>
            </w:r>
          </w:p>
          <w:p w14:paraId="542F6476"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655826144"/>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By hand</w:t>
            </w:r>
            <w:r w:rsidR="004C16B1" w:rsidRPr="00910BDF">
              <w:rPr>
                <w:color w:val="000000" w:themeColor="text1"/>
                <w:lang w:eastAsia="en-US"/>
              </w:rPr>
              <w:tab/>
            </w:r>
            <w:sdt>
              <w:sdtPr>
                <w:rPr>
                  <w:color w:val="000000" w:themeColor="text1"/>
                  <w:lang w:eastAsia="en-US"/>
                </w:rPr>
                <w:id w:val="1773120949"/>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Courier</w:t>
            </w:r>
          </w:p>
          <w:p w14:paraId="392DD6B6"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474033984"/>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Post – track/traceable</w:t>
            </w:r>
            <w:r w:rsidR="004C16B1" w:rsidRPr="00910BDF">
              <w:rPr>
                <w:color w:val="000000" w:themeColor="text1"/>
                <w:lang w:eastAsia="en-US"/>
              </w:rPr>
              <w:tab/>
            </w:r>
            <w:sdt>
              <w:sdtPr>
                <w:rPr>
                  <w:color w:val="000000" w:themeColor="text1"/>
                  <w:lang w:eastAsia="en-US"/>
                </w:rPr>
                <w:id w:val="1624808651"/>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Post – normal</w:t>
            </w:r>
          </w:p>
          <w:p w14:paraId="2E92E7C6"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952448069"/>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Software</w:t>
            </w:r>
            <w:r w:rsidR="004C16B1" w:rsidRPr="00910BDF">
              <w:rPr>
                <w:color w:val="000000" w:themeColor="text1"/>
                <w:lang w:eastAsia="en-US"/>
              </w:rPr>
              <w:tab/>
            </w:r>
            <w:sdt>
              <w:sdtPr>
                <w:rPr>
                  <w:color w:val="000000" w:themeColor="text1"/>
                  <w:lang w:eastAsia="en-US"/>
                </w:rPr>
                <w:id w:val="-1976448389"/>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Mobile app</w:t>
            </w:r>
          </w:p>
          <w:p w14:paraId="54D260BC"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5261966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Other: </w:t>
            </w:r>
            <w:sdt>
              <w:sdtPr>
                <w:rPr>
                  <w:color w:val="000000" w:themeColor="text1"/>
                  <w:lang w:eastAsia="en-US"/>
                </w:rPr>
                <w:id w:val="1825319796"/>
                <w:showingPlcHdr/>
                <w:text/>
              </w:sdtPr>
              <w:sdtEndPr/>
              <w:sdtContent>
                <w:r w:rsidR="004C16B1" w:rsidRPr="00910BDF">
                  <w:rPr>
                    <w:color w:val="000000" w:themeColor="text1"/>
                    <w:lang w:eastAsia="en-US"/>
                  </w:rPr>
                  <w:t>Click here to enter text.</w:t>
                </w:r>
              </w:sdtContent>
            </w:sdt>
          </w:p>
        </w:tc>
      </w:tr>
      <w:tr w:rsidR="00910BDF" w:rsidRPr="00910BDF" w14:paraId="5B4E6F34"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196F03F3"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52F74C0E"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Does the project involve privacy enhancing technologies?</w:t>
            </w:r>
          </w:p>
          <w:p w14:paraId="742D9990" w14:textId="77777777" w:rsidR="004C16B1" w:rsidRPr="00910BDF" w:rsidRDefault="004C16B1" w:rsidP="004C16B1">
            <w:pPr>
              <w:spacing w:line="240" w:lineRule="auto"/>
              <w:ind w:left="11"/>
              <w:rPr>
                <w:color w:val="000000" w:themeColor="text1"/>
                <w:sz w:val="20"/>
                <w:lang w:eastAsia="en-US"/>
              </w:rPr>
            </w:pPr>
            <w:r w:rsidRPr="00910BDF">
              <w:rPr>
                <w:i/>
                <w:color w:val="000000" w:themeColor="text1"/>
                <w:sz w:val="20"/>
                <w:lang w:eastAsia="en-US"/>
              </w:rPr>
              <w:t>New forms</w:t>
            </w:r>
            <w:r w:rsidRPr="00910BDF">
              <w:rPr>
                <w:color w:val="000000" w:themeColor="text1"/>
                <w:sz w:val="20"/>
                <w:lang w:eastAsia="en-US"/>
              </w:rPr>
              <w:t xml:space="preserve"> of encryption, two factor authentication and/or pseudonymisation.</w:t>
            </w:r>
          </w:p>
          <w:p w14:paraId="14691969" w14:textId="77777777" w:rsidR="004C16B1" w:rsidRPr="00910BDF" w:rsidRDefault="004C16B1" w:rsidP="004C16B1">
            <w:pPr>
              <w:spacing w:line="240" w:lineRule="auto"/>
              <w:ind w:left="11"/>
              <w:rPr>
                <w:color w:val="000000" w:themeColor="text1"/>
                <w:lang w:eastAsia="en-US"/>
              </w:rPr>
            </w:pPr>
          </w:p>
        </w:tc>
        <w:tc>
          <w:tcPr>
            <w:tcW w:w="6210" w:type="dxa"/>
            <w:tcBorders>
              <w:top w:val="single" w:sz="4" w:space="0" w:color="auto"/>
              <w:left w:val="single" w:sz="4" w:space="0" w:color="auto"/>
              <w:bottom w:val="single" w:sz="4" w:space="0" w:color="auto"/>
              <w:right w:val="single" w:sz="4" w:space="0" w:color="auto"/>
            </w:tcBorders>
          </w:tcPr>
          <w:p w14:paraId="1F007A6F"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305049141"/>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519131607"/>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7065AB05" w14:textId="77777777" w:rsidR="004C16B1" w:rsidRPr="00910BDF" w:rsidRDefault="004C16B1" w:rsidP="004C16B1">
            <w:pPr>
              <w:tabs>
                <w:tab w:val="left" w:pos="2617"/>
              </w:tabs>
              <w:spacing w:line="240" w:lineRule="auto"/>
              <w:rPr>
                <w:color w:val="000000" w:themeColor="text1"/>
                <w:lang w:eastAsia="en-US"/>
              </w:rPr>
            </w:pPr>
          </w:p>
          <w:p w14:paraId="075ECF96"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 xml:space="preserve">If yes, please give details: </w:t>
            </w:r>
            <w:sdt>
              <w:sdtPr>
                <w:rPr>
                  <w:color w:val="000000" w:themeColor="text1"/>
                  <w:lang w:eastAsia="en-US"/>
                </w:rPr>
                <w:id w:val="2125113977"/>
                <w:showingPlcHdr/>
                <w:text/>
              </w:sdtPr>
              <w:sdtEndPr/>
              <w:sdtContent>
                <w:r w:rsidRPr="00910BDF">
                  <w:rPr>
                    <w:color w:val="000000" w:themeColor="text1"/>
                    <w:lang w:eastAsia="en-US"/>
                  </w:rPr>
                  <w:t>Click here to enter text.</w:t>
                </w:r>
              </w:sdtContent>
            </w:sdt>
          </w:p>
        </w:tc>
      </w:tr>
      <w:tr w:rsidR="00910BDF" w:rsidRPr="00910BDF" w14:paraId="7FE8B38E"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6B0D0331"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6D405ED1"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Is there a documented System Level Security Policy (SLSP) or process for this project?</w:t>
            </w:r>
          </w:p>
          <w:p w14:paraId="5982670B" w14:textId="77777777" w:rsidR="004C16B1" w:rsidRPr="00910BDF" w:rsidRDefault="004C16B1" w:rsidP="004C16B1">
            <w:pPr>
              <w:spacing w:line="240" w:lineRule="auto"/>
              <w:ind w:left="11"/>
              <w:rPr>
                <w:color w:val="000000" w:themeColor="text1"/>
                <w:sz w:val="20"/>
                <w:lang w:eastAsia="en-US"/>
              </w:rPr>
            </w:pPr>
            <w:r w:rsidRPr="00910BDF">
              <w:rPr>
                <w:color w:val="000000" w:themeColor="text1"/>
                <w:sz w:val="20"/>
                <w:lang w:eastAsia="en-US"/>
              </w:rPr>
              <w:t xml:space="preserve">A </w:t>
            </w:r>
            <w:hyperlink r:id="rId25" w:anchor="SupportingDocs" w:history="1">
              <w:r w:rsidRPr="00910BDF">
                <w:rPr>
                  <w:color w:val="000000" w:themeColor="text1"/>
                  <w:sz w:val="20"/>
                  <w:u w:val="single"/>
                  <w:lang w:eastAsia="en-US"/>
                </w:rPr>
                <w:t>SLSP</w:t>
              </w:r>
            </w:hyperlink>
            <w:r w:rsidRPr="00910BDF">
              <w:rPr>
                <w:color w:val="000000" w:themeColor="text1"/>
                <w:sz w:val="20"/>
                <w:lang w:eastAsia="en-US"/>
              </w:rPr>
              <w:t xml:space="preserve"> is required for new </w:t>
            </w:r>
            <w:r w:rsidRPr="00910BDF">
              <w:rPr>
                <w:i/>
                <w:color w:val="000000" w:themeColor="text1"/>
                <w:sz w:val="20"/>
                <w:lang w:eastAsia="en-US"/>
              </w:rPr>
              <w:t>systems</w:t>
            </w:r>
            <w:r w:rsidRPr="00910BDF">
              <w:rPr>
                <w:color w:val="000000" w:themeColor="text1"/>
                <w:sz w:val="20"/>
                <w:lang w:eastAsia="en-US"/>
              </w:rPr>
              <w:t xml:space="preserve"> – this is likely to need to be completed by the supplier.</w:t>
            </w:r>
          </w:p>
          <w:p w14:paraId="7AB7F938" w14:textId="77777777" w:rsidR="004C16B1" w:rsidRPr="00910BDF" w:rsidRDefault="004C16B1" w:rsidP="004C16B1">
            <w:pPr>
              <w:spacing w:line="240" w:lineRule="auto"/>
              <w:ind w:left="11"/>
              <w:rPr>
                <w:color w:val="000000" w:themeColor="text1"/>
                <w:lang w:eastAsia="en-US"/>
              </w:rPr>
            </w:pPr>
          </w:p>
        </w:tc>
        <w:tc>
          <w:tcPr>
            <w:tcW w:w="6210" w:type="dxa"/>
            <w:tcBorders>
              <w:top w:val="single" w:sz="4" w:space="0" w:color="auto"/>
              <w:left w:val="single" w:sz="4" w:space="0" w:color="auto"/>
              <w:bottom w:val="single" w:sz="4" w:space="0" w:color="auto"/>
              <w:right w:val="single" w:sz="4" w:space="0" w:color="auto"/>
            </w:tcBorders>
          </w:tcPr>
          <w:p w14:paraId="7EE0CC94"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24267909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1508447642"/>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1115580F"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207683905"/>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Not applicable</w:t>
            </w:r>
          </w:p>
          <w:p w14:paraId="7ADFE886" w14:textId="77777777" w:rsidR="004C16B1" w:rsidRPr="00910BDF" w:rsidRDefault="004C16B1" w:rsidP="004C16B1">
            <w:pPr>
              <w:tabs>
                <w:tab w:val="left" w:pos="2617"/>
              </w:tabs>
              <w:spacing w:line="240" w:lineRule="auto"/>
              <w:rPr>
                <w:color w:val="000000" w:themeColor="text1"/>
                <w:lang w:eastAsia="en-US"/>
              </w:rPr>
            </w:pPr>
          </w:p>
          <w:p w14:paraId="7AE85BE8"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If yes, please provide a copy.</w:t>
            </w:r>
          </w:p>
          <w:p w14:paraId="3F1ABD9B" w14:textId="77777777" w:rsidR="004C16B1" w:rsidRPr="00910BDF" w:rsidRDefault="004C16B1" w:rsidP="004C16B1">
            <w:pPr>
              <w:spacing w:line="240" w:lineRule="auto"/>
              <w:rPr>
                <w:color w:val="000000" w:themeColor="text1"/>
                <w:lang w:eastAsia="en-US"/>
              </w:rPr>
            </w:pPr>
          </w:p>
        </w:tc>
      </w:tr>
      <w:tr w:rsidR="00910BDF" w:rsidRPr="00910BDF" w14:paraId="515B2BDB" w14:textId="77777777" w:rsidTr="004C16B1">
        <w:trPr>
          <w:cantSplit/>
        </w:trPr>
        <w:tc>
          <w:tcPr>
            <w:tcW w:w="9939"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D3D3D08" w14:textId="77777777" w:rsidR="004C16B1" w:rsidRPr="00910BDF" w:rsidRDefault="004C16B1" w:rsidP="004C16B1">
            <w:pPr>
              <w:tabs>
                <w:tab w:val="left" w:pos="2617"/>
              </w:tabs>
              <w:spacing w:line="240" w:lineRule="auto"/>
              <w:ind w:left="11"/>
              <w:rPr>
                <w:color w:val="000000" w:themeColor="text1"/>
                <w:lang w:eastAsia="en-US"/>
              </w:rPr>
            </w:pPr>
            <w:r w:rsidRPr="00910BDF">
              <w:rPr>
                <w:b/>
                <w:color w:val="000000" w:themeColor="text1"/>
                <w:lang w:eastAsia="en-US"/>
              </w:rPr>
              <w:t>Privacy and Electronic Communications Regulations</w:t>
            </w:r>
          </w:p>
        </w:tc>
      </w:tr>
      <w:tr w:rsidR="00910BDF" w:rsidRPr="00910BDF" w14:paraId="23F9C298"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31AE4321"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05522946"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Will the project involve the sending of unsolicited marketing messages electronically such as telephone, fax, email and text?</w:t>
            </w:r>
          </w:p>
          <w:p w14:paraId="3C062591" w14:textId="77777777" w:rsidR="004C16B1" w:rsidRPr="00910BDF" w:rsidRDefault="002E65D7" w:rsidP="004C16B1">
            <w:pPr>
              <w:spacing w:line="240" w:lineRule="auto"/>
              <w:ind w:left="11"/>
              <w:rPr>
                <w:color w:val="000000" w:themeColor="text1"/>
                <w:sz w:val="20"/>
                <w:u w:val="single"/>
                <w:lang w:eastAsia="en-US"/>
              </w:rPr>
            </w:pPr>
            <w:hyperlink r:id="rId26" w:anchor="PECR" w:history="1">
              <w:r w:rsidR="004C16B1" w:rsidRPr="00910BDF">
                <w:rPr>
                  <w:color w:val="000000" w:themeColor="text1"/>
                  <w:sz w:val="20"/>
                  <w:u w:val="single"/>
                  <w:lang w:eastAsia="en-US"/>
                </w:rPr>
                <w:t>Please note that seeking to influence an individual is considered to be marketing.</w:t>
              </w:r>
            </w:hyperlink>
          </w:p>
          <w:p w14:paraId="52DBFBEC" w14:textId="77777777" w:rsidR="004C16B1" w:rsidRPr="00910BDF" w:rsidRDefault="004C16B1" w:rsidP="004C16B1">
            <w:pPr>
              <w:spacing w:line="240" w:lineRule="auto"/>
              <w:ind w:left="11"/>
              <w:rPr>
                <w:color w:val="000000" w:themeColor="text1"/>
                <w:sz w:val="20"/>
                <w:u w:val="single"/>
                <w:lang w:eastAsia="en-US"/>
              </w:rPr>
            </w:pPr>
          </w:p>
          <w:p w14:paraId="5C5C7B2D" w14:textId="77777777" w:rsidR="004C16B1" w:rsidRPr="00910BDF" w:rsidRDefault="004C16B1" w:rsidP="004C16B1">
            <w:pPr>
              <w:spacing w:line="240" w:lineRule="auto"/>
              <w:ind w:left="11"/>
              <w:rPr>
                <w:color w:val="000000" w:themeColor="text1"/>
                <w:sz w:val="20"/>
                <w:u w:val="single"/>
                <w:lang w:eastAsia="en-US"/>
              </w:rPr>
            </w:pPr>
          </w:p>
          <w:p w14:paraId="62EE6382" w14:textId="77777777" w:rsidR="004C16B1" w:rsidRPr="00910BDF" w:rsidRDefault="004C16B1" w:rsidP="004C16B1">
            <w:pPr>
              <w:spacing w:line="240" w:lineRule="auto"/>
              <w:ind w:left="11"/>
              <w:rPr>
                <w:color w:val="000000" w:themeColor="text1"/>
                <w:sz w:val="20"/>
                <w:u w:val="single"/>
                <w:lang w:eastAsia="en-US"/>
              </w:rPr>
            </w:pPr>
          </w:p>
          <w:p w14:paraId="6E6C5D39" w14:textId="77777777" w:rsidR="004C16B1" w:rsidRPr="00910BDF" w:rsidRDefault="004C16B1" w:rsidP="004C16B1">
            <w:pPr>
              <w:spacing w:line="240" w:lineRule="auto"/>
              <w:ind w:left="11"/>
              <w:rPr>
                <w:color w:val="000000" w:themeColor="text1"/>
                <w:lang w:eastAsia="en-US"/>
              </w:rPr>
            </w:pPr>
          </w:p>
        </w:tc>
        <w:tc>
          <w:tcPr>
            <w:tcW w:w="6210" w:type="dxa"/>
            <w:tcBorders>
              <w:top w:val="single" w:sz="4" w:space="0" w:color="auto"/>
              <w:left w:val="single" w:sz="4" w:space="0" w:color="auto"/>
              <w:bottom w:val="single" w:sz="4" w:space="0" w:color="auto"/>
              <w:right w:val="single" w:sz="4" w:space="0" w:color="auto"/>
            </w:tcBorders>
          </w:tcPr>
          <w:p w14:paraId="4E413C3B"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u w:val="single"/>
                  <w:lang w:eastAsia="en-US"/>
                </w:rPr>
                <w:id w:val="-319433978"/>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u w:val="single"/>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638690533"/>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37B08C42" w14:textId="77777777" w:rsidR="004C16B1" w:rsidRPr="00910BDF" w:rsidRDefault="004C16B1" w:rsidP="004C16B1">
            <w:pPr>
              <w:tabs>
                <w:tab w:val="left" w:pos="2617"/>
              </w:tabs>
              <w:spacing w:line="240" w:lineRule="auto"/>
              <w:rPr>
                <w:color w:val="000000" w:themeColor="text1"/>
                <w:lang w:eastAsia="en-US"/>
              </w:rPr>
            </w:pPr>
          </w:p>
          <w:p w14:paraId="0B019E3D"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If yes, what communications will be sent?</w:t>
            </w:r>
          </w:p>
          <w:sdt>
            <w:sdtPr>
              <w:rPr>
                <w:color w:val="000000" w:themeColor="text1"/>
                <w:lang w:eastAsia="en-US"/>
              </w:rPr>
              <w:id w:val="-128700730"/>
              <w:showingPlcHdr/>
              <w:text/>
            </w:sdtPr>
            <w:sdtEndPr/>
            <w:sdtContent>
              <w:p w14:paraId="582050F7"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Click here to enter text.</w:t>
                </w:r>
              </w:p>
            </w:sdtContent>
          </w:sdt>
          <w:p w14:paraId="6ACF0685" w14:textId="77777777" w:rsidR="004C16B1" w:rsidRPr="00910BDF" w:rsidRDefault="004C16B1" w:rsidP="004C16B1">
            <w:pPr>
              <w:tabs>
                <w:tab w:val="left" w:pos="2617"/>
              </w:tabs>
              <w:spacing w:line="240" w:lineRule="auto"/>
              <w:rPr>
                <w:color w:val="000000" w:themeColor="text1"/>
                <w:lang w:eastAsia="en-US"/>
              </w:rPr>
            </w:pPr>
          </w:p>
          <w:p w14:paraId="233A00A6"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Will consent be sought prior to this?</w:t>
            </w:r>
          </w:p>
          <w:p w14:paraId="03379C2D"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943424077"/>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171850879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076F22D9" w14:textId="77777777" w:rsidR="004C16B1" w:rsidRPr="00910BDF" w:rsidRDefault="004C16B1" w:rsidP="004C16B1">
            <w:pPr>
              <w:tabs>
                <w:tab w:val="left" w:pos="2617"/>
              </w:tabs>
              <w:spacing w:line="240" w:lineRule="auto"/>
              <w:rPr>
                <w:color w:val="000000" w:themeColor="text1"/>
                <w:lang w:eastAsia="en-US"/>
              </w:rPr>
            </w:pPr>
          </w:p>
          <w:p w14:paraId="4D9890A9"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If no, please explain why consent is not being sought first:</w:t>
            </w:r>
          </w:p>
          <w:sdt>
            <w:sdtPr>
              <w:rPr>
                <w:color w:val="000000" w:themeColor="text1"/>
                <w:lang w:eastAsia="en-US"/>
              </w:rPr>
              <w:id w:val="1947351321"/>
              <w:showingPlcHdr/>
              <w:text/>
            </w:sdtPr>
            <w:sdtEndPr/>
            <w:sdtContent>
              <w:p w14:paraId="70F28C35"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Click here to enter text.</w:t>
                </w:r>
              </w:p>
            </w:sdtContent>
          </w:sdt>
        </w:tc>
      </w:tr>
      <w:tr w:rsidR="00910BDF" w:rsidRPr="00910BDF" w14:paraId="1F150456" w14:textId="77777777" w:rsidTr="004C16B1">
        <w:trPr>
          <w:cantSplit/>
        </w:trPr>
        <w:tc>
          <w:tcPr>
            <w:tcW w:w="9939"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FAB0614" w14:textId="77777777" w:rsidR="004C16B1" w:rsidRPr="00910BDF" w:rsidRDefault="004C16B1" w:rsidP="004C16B1">
            <w:pPr>
              <w:spacing w:line="240" w:lineRule="auto"/>
              <w:ind w:left="11"/>
              <w:rPr>
                <w:color w:val="000000" w:themeColor="text1"/>
                <w:lang w:eastAsia="en-US"/>
              </w:rPr>
            </w:pPr>
            <w:r w:rsidRPr="00910BDF">
              <w:rPr>
                <w:b/>
                <w:color w:val="000000" w:themeColor="text1"/>
                <w:lang w:eastAsia="en-US"/>
              </w:rPr>
              <w:t>Records Management</w:t>
            </w:r>
          </w:p>
        </w:tc>
      </w:tr>
      <w:tr w:rsidR="00910BDF" w:rsidRPr="00910BDF" w14:paraId="35ADE43E"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04540D45"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278DC21F"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 xml:space="preserve">What are the specific retention periods for this data? </w:t>
            </w:r>
          </w:p>
          <w:p w14:paraId="045CDFA1" w14:textId="77777777" w:rsidR="004C16B1" w:rsidRPr="00910BDF" w:rsidRDefault="004C16B1" w:rsidP="004C16B1">
            <w:pPr>
              <w:spacing w:line="240" w:lineRule="auto"/>
              <w:ind w:left="11"/>
              <w:rPr>
                <w:color w:val="000000" w:themeColor="text1"/>
                <w:sz w:val="20"/>
                <w:lang w:eastAsia="en-US"/>
              </w:rPr>
            </w:pPr>
            <w:r w:rsidRPr="00910BDF">
              <w:rPr>
                <w:color w:val="000000" w:themeColor="text1"/>
                <w:sz w:val="20"/>
                <w:lang w:eastAsia="en-US"/>
              </w:rPr>
              <w:t xml:space="preserve">Please refer to the </w:t>
            </w:r>
            <w:hyperlink r:id="rId27" w:history="1">
              <w:r w:rsidRPr="00910BDF">
                <w:rPr>
                  <w:color w:val="000000" w:themeColor="text1"/>
                  <w:sz w:val="20"/>
                  <w:u w:val="single"/>
                  <w:lang w:eastAsia="en-US"/>
                </w:rPr>
                <w:t>Records Management Code of Practice for Health and Social Care 2016</w:t>
              </w:r>
            </w:hyperlink>
            <w:r w:rsidRPr="00910BDF">
              <w:rPr>
                <w:color w:val="000000" w:themeColor="text1"/>
                <w:sz w:val="20"/>
                <w:u w:val="single"/>
                <w:lang w:eastAsia="en-US"/>
              </w:rPr>
              <w:t xml:space="preserve"> and list the retention period for identifiable project datasets</w:t>
            </w:r>
            <w:r w:rsidRPr="00910BDF">
              <w:rPr>
                <w:color w:val="000000" w:themeColor="text1"/>
                <w:sz w:val="20"/>
                <w:lang w:eastAsia="en-US"/>
              </w:rPr>
              <w:t>.</w:t>
            </w:r>
          </w:p>
          <w:p w14:paraId="79FBD816" w14:textId="77777777" w:rsidR="004C16B1" w:rsidRPr="00910BDF" w:rsidRDefault="004C16B1" w:rsidP="004C16B1">
            <w:pPr>
              <w:spacing w:line="240" w:lineRule="auto"/>
              <w:ind w:left="11"/>
              <w:rPr>
                <w:b/>
                <w:color w:val="000000" w:themeColor="text1"/>
                <w:lang w:eastAsia="en-US"/>
              </w:rPr>
            </w:pPr>
          </w:p>
        </w:tc>
        <w:sdt>
          <w:sdtPr>
            <w:rPr>
              <w:color w:val="000000" w:themeColor="text1"/>
              <w:lang w:eastAsia="en-US"/>
            </w:rPr>
            <w:id w:val="395703118"/>
            <w:showingPlcHdr/>
            <w:text/>
          </w:sdtPr>
          <w:sdtEndPr/>
          <w:sdtContent>
            <w:tc>
              <w:tcPr>
                <w:tcW w:w="6210" w:type="dxa"/>
                <w:tcBorders>
                  <w:top w:val="single" w:sz="4" w:space="0" w:color="auto"/>
                  <w:left w:val="single" w:sz="4" w:space="0" w:color="auto"/>
                  <w:bottom w:val="single" w:sz="4" w:space="0" w:color="auto"/>
                  <w:right w:val="single" w:sz="4" w:space="0" w:color="auto"/>
                </w:tcBorders>
                <w:hideMark/>
              </w:tcPr>
              <w:p w14:paraId="4D9DB176"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Click here to enter text.</w:t>
                </w:r>
              </w:p>
            </w:tc>
          </w:sdtContent>
        </w:sdt>
      </w:tr>
      <w:tr w:rsidR="00910BDF" w:rsidRPr="00910BDF" w14:paraId="262A5294"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6B19F956"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5E7F37C6"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Will the data be securely destroyed when it is no longer required?</w:t>
            </w:r>
          </w:p>
          <w:p w14:paraId="518B978C" w14:textId="77777777" w:rsidR="004C16B1" w:rsidRPr="00910BDF" w:rsidRDefault="004C16B1" w:rsidP="004C16B1">
            <w:pPr>
              <w:spacing w:line="240" w:lineRule="auto"/>
              <w:ind w:left="11"/>
              <w:rPr>
                <w:b/>
                <w:color w:val="000000" w:themeColor="text1"/>
                <w:lang w:eastAsia="en-US"/>
              </w:rPr>
            </w:pPr>
          </w:p>
        </w:tc>
        <w:tc>
          <w:tcPr>
            <w:tcW w:w="6210" w:type="dxa"/>
            <w:tcBorders>
              <w:top w:val="single" w:sz="4" w:space="0" w:color="auto"/>
              <w:left w:val="single" w:sz="4" w:space="0" w:color="auto"/>
              <w:bottom w:val="single" w:sz="4" w:space="0" w:color="auto"/>
              <w:right w:val="single" w:sz="4" w:space="0" w:color="auto"/>
            </w:tcBorders>
          </w:tcPr>
          <w:p w14:paraId="7341AFEC"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194346618"/>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121812382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3A06D750" w14:textId="77777777" w:rsidR="004C16B1" w:rsidRPr="00910BDF" w:rsidRDefault="004C16B1" w:rsidP="004C16B1">
            <w:pPr>
              <w:spacing w:line="240" w:lineRule="auto"/>
              <w:rPr>
                <w:color w:val="000000" w:themeColor="text1"/>
                <w:lang w:eastAsia="en-US"/>
              </w:rPr>
            </w:pPr>
          </w:p>
          <w:p w14:paraId="337EE52A"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 xml:space="preserve">If no, please detail:  </w:t>
            </w:r>
            <w:sdt>
              <w:sdtPr>
                <w:rPr>
                  <w:color w:val="000000" w:themeColor="text1"/>
                  <w:lang w:eastAsia="en-US"/>
                </w:rPr>
                <w:id w:val="1984895051"/>
                <w:showingPlcHdr/>
                <w:text/>
              </w:sdtPr>
              <w:sdtEndPr/>
              <w:sdtContent>
                <w:r w:rsidRPr="00910BDF">
                  <w:rPr>
                    <w:color w:val="000000" w:themeColor="text1"/>
                    <w:lang w:eastAsia="en-US"/>
                  </w:rPr>
                  <w:t>Click here to enter text.</w:t>
                </w:r>
              </w:sdtContent>
            </w:sdt>
          </w:p>
        </w:tc>
      </w:tr>
      <w:tr w:rsidR="00910BDF" w:rsidRPr="00910BDF" w14:paraId="095C2AA5" w14:textId="77777777" w:rsidTr="004C16B1">
        <w:trPr>
          <w:cantSplit/>
        </w:trPr>
        <w:tc>
          <w:tcPr>
            <w:tcW w:w="9939"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0AEB4D5" w14:textId="77777777" w:rsidR="004C16B1" w:rsidRPr="00910BDF" w:rsidRDefault="004C16B1" w:rsidP="004C16B1">
            <w:pPr>
              <w:tabs>
                <w:tab w:val="left" w:pos="2617"/>
              </w:tabs>
              <w:spacing w:line="240" w:lineRule="auto"/>
              <w:ind w:left="11"/>
              <w:rPr>
                <w:color w:val="000000" w:themeColor="text1"/>
                <w:lang w:eastAsia="en-US"/>
              </w:rPr>
            </w:pPr>
            <w:r w:rsidRPr="00910BDF">
              <w:rPr>
                <w:b/>
                <w:color w:val="000000" w:themeColor="text1"/>
                <w:lang w:eastAsia="en-US"/>
              </w:rPr>
              <w:t>Information Assets and Data Flows</w:t>
            </w:r>
          </w:p>
        </w:tc>
      </w:tr>
      <w:tr w:rsidR="00910BDF" w:rsidRPr="00910BDF" w14:paraId="12482C21"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2FDCB88F" w14:textId="77777777" w:rsidR="004C16B1" w:rsidRPr="00910BDF" w:rsidRDefault="004C16B1" w:rsidP="00C219C9">
            <w:pPr>
              <w:numPr>
                <w:ilvl w:val="0"/>
                <w:numId w:val="12"/>
              </w:numPr>
              <w:spacing w:after="120" w:line="240" w:lineRule="auto"/>
              <w:ind w:left="426" w:hanging="426"/>
              <w:contextualSpacing/>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41A11DC4"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 xml:space="preserve">Has an </w:t>
            </w:r>
            <w:hyperlink r:id="rId28" w:anchor="IAO" w:history="1">
              <w:r w:rsidRPr="00910BDF">
                <w:rPr>
                  <w:b/>
                  <w:color w:val="000000" w:themeColor="text1"/>
                  <w:u w:val="single"/>
                  <w:lang w:eastAsia="en-US"/>
                </w:rPr>
                <w:t>Information Asset Owner</w:t>
              </w:r>
            </w:hyperlink>
            <w:r w:rsidRPr="00910BDF">
              <w:rPr>
                <w:b/>
                <w:color w:val="000000" w:themeColor="text1"/>
                <w:lang w:eastAsia="en-US"/>
              </w:rPr>
              <w:t xml:space="preserve"> been identified and does the </w:t>
            </w:r>
            <w:hyperlink r:id="rId29" w:anchor="InfoAssets" w:history="1">
              <w:r w:rsidRPr="00910BDF">
                <w:rPr>
                  <w:b/>
                  <w:color w:val="000000" w:themeColor="text1"/>
                  <w:u w:val="single"/>
                  <w:lang w:eastAsia="en-US"/>
                </w:rPr>
                <w:t>Information Asset</w:t>
              </w:r>
            </w:hyperlink>
            <w:r w:rsidRPr="00910BDF">
              <w:rPr>
                <w:b/>
                <w:color w:val="000000" w:themeColor="text1"/>
                <w:lang w:eastAsia="en-US"/>
              </w:rPr>
              <w:t xml:space="preserve"> and Data Flow Register require updating?</w:t>
            </w:r>
          </w:p>
          <w:p w14:paraId="5CFFBD8C" w14:textId="77777777" w:rsidR="004C16B1" w:rsidRPr="00910BDF" w:rsidRDefault="004C16B1" w:rsidP="004C16B1">
            <w:pPr>
              <w:spacing w:line="240" w:lineRule="auto"/>
              <w:ind w:left="11"/>
              <w:rPr>
                <w:color w:val="000000" w:themeColor="text1"/>
                <w:lang w:eastAsia="en-US"/>
              </w:rPr>
            </w:pPr>
            <w:r w:rsidRPr="00910BDF">
              <w:rPr>
                <w:color w:val="000000" w:themeColor="text1"/>
                <w:sz w:val="20"/>
                <w:lang w:eastAsia="en-US"/>
              </w:rPr>
              <w:t xml:space="preserve">Please see the </w:t>
            </w:r>
            <w:hyperlink r:id="rId30" w:anchor="SupportingDocs" w:history="1">
              <w:r w:rsidRPr="00910BDF">
                <w:rPr>
                  <w:color w:val="000000" w:themeColor="text1"/>
                  <w:sz w:val="20"/>
                  <w:u w:val="single"/>
                  <w:lang w:eastAsia="en-US"/>
                </w:rPr>
                <w:t>Information Asset Register and Data Flow Mapping Form</w:t>
              </w:r>
            </w:hyperlink>
            <w:r w:rsidRPr="00910BDF">
              <w:rPr>
                <w:color w:val="000000" w:themeColor="text1"/>
                <w:sz w:val="20"/>
                <w:lang w:eastAsia="en-US"/>
              </w:rPr>
              <w:t>.</w:t>
            </w:r>
            <w:r w:rsidRPr="00910BDF">
              <w:rPr>
                <w:color w:val="000000" w:themeColor="text1"/>
                <w:lang w:eastAsia="en-US"/>
              </w:rPr>
              <w:t xml:space="preserve"> </w:t>
            </w:r>
          </w:p>
          <w:p w14:paraId="5A17796D" w14:textId="77777777" w:rsidR="004C16B1" w:rsidRPr="00910BDF" w:rsidRDefault="004C16B1" w:rsidP="004C16B1">
            <w:pPr>
              <w:spacing w:line="240" w:lineRule="auto"/>
              <w:ind w:left="11"/>
              <w:rPr>
                <w:color w:val="000000" w:themeColor="text1"/>
                <w:lang w:eastAsia="en-US"/>
              </w:rPr>
            </w:pPr>
          </w:p>
          <w:p w14:paraId="519A3512" w14:textId="77777777" w:rsidR="004C16B1" w:rsidRPr="00910BDF" w:rsidRDefault="004C16B1" w:rsidP="004C16B1">
            <w:pPr>
              <w:spacing w:line="240" w:lineRule="auto"/>
              <w:ind w:left="11"/>
              <w:rPr>
                <w:color w:val="000000" w:themeColor="text1"/>
                <w:lang w:eastAsia="en-US"/>
              </w:rPr>
            </w:pPr>
          </w:p>
          <w:p w14:paraId="23F2D1A7" w14:textId="77777777" w:rsidR="004C16B1" w:rsidRPr="00910BDF" w:rsidRDefault="004C16B1" w:rsidP="004C16B1">
            <w:pPr>
              <w:spacing w:line="240" w:lineRule="auto"/>
              <w:ind w:left="11"/>
              <w:rPr>
                <w:b/>
                <w:color w:val="000000" w:themeColor="text1"/>
                <w:lang w:eastAsia="en-US"/>
              </w:rPr>
            </w:pPr>
            <w:r w:rsidRPr="00910BDF">
              <w:rPr>
                <w:color w:val="000000" w:themeColor="text1"/>
                <w:lang w:eastAsia="en-US"/>
              </w:rPr>
              <w:object w:dxaOrig="1515" w:dyaOrig="975" w14:anchorId="1E9B2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dditional document - sample data flow" style="width:75.75pt;height:48.85pt;mso-position-horizontal:absolute" o:ole="">
                  <v:imagedata r:id="rId31" o:title=""/>
                </v:shape>
                <o:OLEObject Type="Embed" ProgID="Excel.Sheet.12" ShapeID="_x0000_i1025" DrawAspect="Icon" ObjectID="_1768986995" r:id="rId32"/>
              </w:object>
            </w:r>
          </w:p>
        </w:tc>
        <w:tc>
          <w:tcPr>
            <w:tcW w:w="6210" w:type="dxa"/>
            <w:tcBorders>
              <w:top w:val="single" w:sz="4" w:space="0" w:color="auto"/>
              <w:left w:val="single" w:sz="4" w:space="0" w:color="auto"/>
              <w:bottom w:val="single" w:sz="4" w:space="0" w:color="auto"/>
              <w:right w:val="single" w:sz="4" w:space="0" w:color="auto"/>
            </w:tcBorders>
          </w:tcPr>
          <w:p w14:paraId="3561AC8A"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93319668"/>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169391259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7F24FECC"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If yes, include the completed Information Asset Register New Entry Form.</w:t>
            </w:r>
          </w:p>
          <w:p w14:paraId="494FE20D" w14:textId="77777777" w:rsidR="004C16B1" w:rsidRPr="00910BDF" w:rsidRDefault="004C16B1" w:rsidP="004C16B1">
            <w:pPr>
              <w:tabs>
                <w:tab w:val="left" w:pos="2617"/>
              </w:tabs>
              <w:spacing w:line="240" w:lineRule="auto"/>
              <w:rPr>
                <w:color w:val="000000" w:themeColor="text1"/>
                <w:lang w:eastAsia="en-US"/>
              </w:rPr>
            </w:pPr>
          </w:p>
          <w:p w14:paraId="189FF600"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Does this project constitute a change to existing Information Asset(s) or is this a new Information Asset?</w:t>
            </w:r>
          </w:p>
          <w:p w14:paraId="4BAD1958"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517512625"/>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429744981"/>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4AB2196A" w14:textId="77777777" w:rsidR="004C16B1" w:rsidRPr="00910BDF" w:rsidRDefault="004C16B1" w:rsidP="004C16B1">
            <w:pPr>
              <w:tabs>
                <w:tab w:val="left" w:pos="2617"/>
              </w:tabs>
              <w:spacing w:line="240" w:lineRule="auto"/>
              <w:rPr>
                <w:color w:val="000000" w:themeColor="text1"/>
                <w:lang w:eastAsia="en-US"/>
              </w:rPr>
            </w:pPr>
          </w:p>
          <w:p w14:paraId="2D85C62F"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If yes, include the completed Information Asset Register and Data Flow Mapping Form for risk review.</w:t>
            </w:r>
          </w:p>
          <w:p w14:paraId="0010C847" w14:textId="77777777" w:rsidR="004C16B1" w:rsidRPr="00910BDF" w:rsidRDefault="004C16B1" w:rsidP="004C16B1">
            <w:pPr>
              <w:tabs>
                <w:tab w:val="left" w:pos="2617"/>
              </w:tabs>
              <w:spacing w:line="240" w:lineRule="auto"/>
              <w:rPr>
                <w:color w:val="000000" w:themeColor="text1"/>
                <w:lang w:eastAsia="en-US"/>
              </w:rPr>
            </w:pPr>
          </w:p>
          <w:p w14:paraId="1EDFFF0C"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0A0057CE" w14:textId="77777777" w:rsidTr="004C16B1">
        <w:trPr>
          <w:cantSplit/>
        </w:trPr>
        <w:tc>
          <w:tcPr>
            <w:tcW w:w="9939"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5D1BB03" w14:textId="77777777" w:rsidR="004C16B1" w:rsidRPr="00910BDF" w:rsidRDefault="004C16B1" w:rsidP="004C16B1">
            <w:pPr>
              <w:tabs>
                <w:tab w:val="left" w:pos="2617"/>
              </w:tabs>
              <w:spacing w:line="240" w:lineRule="auto"/>
              <w:ind w:left="11"/>
              <w:rPr>
                <w:color w:val="000000" w:themeColor="text1"/>
                <w:lang w:eastAsia="en-US"/>
              </w:rPr>
            </w:pPr>
            <w:r w:rsidRPr="00910BDF">
              <w:rPr>
                <w:b/>
                <w:color w:val="000000" w:themeColor="text1"/>
                <w:lang w:eastAsia="en-US"/>
              </w:rPr>
              <w:t>Business Continuity</w:t>
            </w:r>
          </w:p>
        </w:tc>
      </w:tr>
      <w:tr w:rsidR="00910BDF" w:rsidRPr="00910BDF" w14:paraId="5CFF5503"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4A353B19"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77290FEF"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Have the business continuity requirements been considered?</w:t>
            </w:r>
          </w:p>
          <w:p w14:paraId="7D554C91" w14:textId="77777777" w:rsidR="004C16B1" w:rsidRPr="00910BDF" w:rsidRDefault="004C16B1" w:rsidP="004C16B1">
            <w:pPr>
              <w:spacing w:line="240" w:lineRule="auto"/>
              <w:ind w:left="11"/>
              <w:rPr>
                <w:b/>
                <w:color w:val="000000" w:themeColor="text1"/>
                <w:lang w:eastAsia="en-US"/>
              </w:rPr>
            </w:pPr>
          </w:p>
          <w:p w14:paraId="4C67438C" w14:textId="77777777" w:rsidR="004C16B1" w:rsidRPr="00910BDF" w:rsidRDefault="004C16B1" w:rsidP="004C16B1">
            <w:pPr>
              <w:spacing w:line="240" w:lineRule="auto"/>
              <w:ind w:left="11"/>
              <w:rPr>
                <w:b/>
                <w:color w:val="000000" w:themeColor="text1"/>
                <w:lang w:eastAsia="en-US"/>
              </w:rPr>
            </w:pPr>
          </w:p>
          <w:p w14:paraId="309728DA" w14:textId="77777777" w:rsidR="004C16B1" w:rsidRPr="00910BDF" w:rsidRDefault="004C16B1" w:rsidP="004C16B1">
            <w:pPr>
              <w:spacing w:line="240" w:lineRule="auto"/>
              <w:ind w:left="11"/>
              <w:rPr>
                <w:b/>
                <w:color w:val="000000" w:themeColor="text1"/>
                <w:lang w:eastAsia="en-US"/>
              </w:rPr>
            </w:pPr>
          </w:p>
          <w:p w14:paraId="3207089D" w14:textId="77777777" w:rsidR="004C16B1" w:rsidRPr="00910BDF" w:rsidRDefault="004C16B1" w:rsidP="004C16B1">
            <w:pPr>
              <w:spacing w:line="240" w:lineRule="auto"/>
              <w:ind w:left="11"/>
              <w:rPr>
                <w:b/>
                <w:color w:val="000000" w:themeColor="text1"/>
                <w:lang w:eastAsia="en-US"/>
              </w:rPr>
            </w:pPr>
          </w:p>
          <w:p w14:paraId="52E24B92" w14:textId="77777777" w:rsidR="004C16B1" w:rsidRPr="00910BDF" w:rsidRDefault="004C16B1" w:rsidP="004C16B1">
            <w:pPr>
              <w:spacing w:line="240" w:lineRule="auto"/>
              <w:ind w:left="11"/>
              <w:rPr>
                <w:b/>
                <w:color w:val="000000" w:themeColor="text1"/>
                <w:lang w:eastAsia="en-US"/>
              </w:rPr>
            </w:pPr>
          </w:p>
        </w:tc>
        <w:tc>
          <w:tcPr>
            <w:tcW w:w="6210" w:type="dxa"/>
            <w:tcBorders>
              <w:top w:val="single" w:sz="4" w:space="0" w:color="auto"/>
              <w:left w:val="single" w:sz="4" w:space="0" w:color="auto"/>
              <w:bottom w:val="single" w:sz="4" w:space="0" w:color="auto"/>
              <w:right w:val="single" w:sz="4" w:space="0" w:color="auto"/>
            </w:tcBorders>
          </w:tcPr>
          <w:p w14:paraId="4E7A0664"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820340298"/>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206176043"/>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3A5408D0"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63525673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Business Continuity is not applicable</w:t>
            </w:r>
          </w:p>
          <w:p w14:paraId="44E2EF46" w14:textId="77777777" w:rsidR="004C16B1" w:rsidRPr="00910BDF" w:rsidRDefault="004C16B1" w:rsidP="004C16B1">
            <w:pPr>
              <w:tabs>
                <w:tab w:val="left" w:pos="2617"/>
              </w:tabs>
              <w:spacing w:line="240" w:lineRule="auto"/>
              <w:rPr>
                <w:color w:val="000000" w:themeColor="text1"/>
                <w:lang w:eastAsia="en-US"/>
              </w:rPr>
            </w:pPr>
          </w:p>
          <w:p w14:paraId="510236DB"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 xml:space="preserve">Please explain and either reference how such plans link with the organisational plan or why there are no business continuity considerations that are applicable for this project: </w:t>
            </w:r>
            <w:sdt>
              <w:sdtPr>
                <w:rPr>
                  <w:color w:val="000000" w:themeColor="text1"/>
                  <w:lang w:eastAsia="en-US"/>
                </w:rPr>
                <w:id w:val="617183766"/>
                <w:showingPlcHdr/>
                <w:text/>
              </w:sdtPr>
              <w:sdtEndPr/>
              <w:sdtContent>
                <w:r w:rsidRPr="00910BDF">
                  <w:rPr>
                    <w:color w:val="000000" w:themeColor="text1"/>
                    <w:lang w:eastAsia="en-US"/>
                  </w:rPr>
                  <w:t>Click here to enter text.</w:t>
                </w:r>
              </w:sdtContent>
            </w:sdt>
          </w:p>
        </w:tc>
      </w:tr>
      <w:tr w:rsidR="00910BDF" w:rsidRPr="00910BDF" w14:paraId="59319903" w14:textId="77777777" w:rsidTr="004C16B1">
        <w:trPr>
          <w:cantSplit/>
        </w:trPr>
        <w:tc>
          <w:tcPr>
            <w:tcW w:w="9939"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A6D2BAE" w14:textId="77777777" w:rsidR="004C16B1" w:rsidRPr="00910BDF" w:rsidRDefault="004C16B1" w:rsidP="004C16B1">
            <w:pPr>
              <w:tabs>
                <w:tab w:val="left" w:pos="2617"/>
              </w:tabs>
              <w:spacing w:line="240" w:lineRule="auto"/>
              <w:ind w:left="11"/>
              <w:rPr>
                <w:color w:val="000000" w:themeColor="text1"/>
                <w:lang w:eastAsia="en-US"/>
              </w:rPr>
            </w:pPr>
            <w:r w:rsidRPr="00910BDF">
              <w:rPr>
                <w:b/>
                <w:color w:val="000000" w:themeColor="text1"/>
                <w:lang w:eastAsia="en-US"/>
              </w:rPr>
              <w:t>Open Data</w:t>
            </w:r>
          </w:p>
        </w:tc>
      </w:tr>
      <w:tr w:rsidR="00910BDF" w:rsidRPr="00910BDF" w14:paraId="4A50892B"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5EC7EA05"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3669AB2B"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Will identifiable/potentially identifiable from the project be released as Open Data (placed in to the public domain)?</w:t>
            </w:r>
          </w:p>
          <w:p w14:paraId="0ED852F0" w14:textId="77777777" w:rsidR="004C16B1" w:rsidRPr="00910BDF" w:rsidRDefault="004C16B1" w:rsidP="004C16B1">
            <w:pPr>
              <w:spacing w:line="240" w:lineRule="auto"/>
              <w:ind w:left="11"/>
              <w:rPr>
                <w:b/>
                <w:color w:val="000000" w:themeColor="text1"/>
                <w:lang w:eastAsia="en-US"/>
              </w:rPr>
            </w:pPr>
          </w:p>
        </w:tc>
        <w:tc>
          <w:tcPr>
            <w:tcW w:w="6210" w:type="dxa"/>
            <w:tcBorders>
              <w:top w:val="single" w:sz="4" w:space="0" w:color="auto"/>
              <w:left w:val="single" w:sz="4" w:space="0" w:color="auto"/>
              <w:bottom w:val="single" w:sz="4" w:space="0" w:color="auto"/>
              <w:right w:val="single" w:sz="4" w:space="0" w:color="auto"/>
            </w:tcBorders>
          </w:tcPr>
          <w:p w14:paraId="1BF26B26"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783536902"/>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1975940382"/>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3E055FDB" w14:textId="77777777" w:rsidR="004C16B1" w:rsidRPr="00910BDF" w:rsidRDefault="004C16B1" w:rsidP="004C16B1">
            <w:pPr>
              <w:spacing w:line="240" w:lineRule="auto"/>
              <w:rPr>
                <w:color w:val="000000" w:themeColor="text1"/>
                <w:lang w:eastAsia="en-US"/>
              </w:rPr>
            </w:pPr>
          </w:p>
          <w:p w14:paraId="6F3B203C" w14:textId="77777777" w:rsidR="004C16B1" w:rsidRPr="00910BDF" w:rsidRDefault="004C16B1" w:rsidP="004C16B1">
            <w:pPr>
              <w:spacing w:line="240" w:lineRule="auto"/>
              <w:rPr>
                <w:color w:val="000000" w:themeColor="text1"/>
                <w:lang w:eastAsia="en-US"/>
              </w:rPr>
            </w:pPr>
            <w:r w:rsidRPr="00910BDF">
              <w:rPr>
                <w:color w:val="000000" w:themeColor="text1"/>
                <w:lang w:eastAsia="en-US"/>
              </w:rPr>
              <w:t xml:space="preserve">If yes, please describe: </w:t>
            </w:r>
            <w:sdt>
              <w:sdtPr>
                <w:rPr>
                  <w:color w:val="000000" w:themeColor="text1"/>
                  <w:lang w:eastAsia="en-US"/>
                </w:rPr>
                <w:id w:val="-1368288367"/>
                <w:showingPlcHdr/>
                <w:text/>
              </w:sdtPr>
              <w:sdtEndPr/>
              <w:sdtContent>
                <w:r w:rsidRPr="00910BDF">
                  <w:rPr>
                    <w:color w:val="000000" w:themeColor="text1"/>
                    <w:lang w:eastAsia="en-US"/>
                  </w:rPr>
                  <w:t>Click here to enter text.</w:t>
                </w:r>
              </w:sdtContent>
            </w:sdt>
          </w:p>
        </w:tc>
      </w:tr>
      <w:tr w:rsidR="00910BDF" w:rsidRPr="00910BDF" w14:paraId="55527D24" w14:textId="77777777" w:rsidTr="004C16B1">
        <w:trPr>
          <w:cantSplit/>
        </w:trPr>
        <w:tc>
          <w:tcPr>
            <w:tcW w:w="9939"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EAB1BB4" w14:textId="77777777" w:rsidR="004C16B1" w:rsidRPr="00910BDF" w:rsidRDefault="004C16B1" w:rsidP="004C16B1">
            <w:pPr>
              <w:tabs>
                <w:tab w:val="left" w:pos="2617"/>
              </w:tabs>
              <w:spacing w:line="240" w:lineRule="auto"/>
              <w:ind w:left="11"/>
              <w:rPr>
                <w:color w:val="000000" w:themeColor="text1"/>
                <w:lang w:eastAsia="en-US"/>
              </w:rPr>
            </w:pPr>
            <w:r w:rsidRPr="00910BDF">
              <w:rPr>
                <w:b/>
                <w:color w:val="000000" w:themeColor="text1"/>
                <w:lang w:eastAsia="en-US"/>
              </w:rPr>
              <w:t>Data Processing Outside of the UK and European Union (EU)</w:t>
            </w:r>
          </w:p>
        </w:tc>
      </w:tr>
      <w:tr w:rsidR="00910BDF" w:rsidRPr="00910BDF" w14:paraId="59961407"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5897A31F"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DBE5F1"/>
          </w:tcPr>
          <w:p w14:paraId="4C59BC52"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Will any personal and/or sensitive data be transferred to a country outside the UK?</w:t>
            </w:r>
          </w:p>
          <w:p w14:paraId="299A6A63" w14:textId="77777777" w:rsidR="004C16B1" w:rsidRPr="00910BDF" w:rsidRDefault="004C16B1" w:rsidP="004C16B1">
            <w:pPr>
              <w:spacing w:line="240" w:lineRule="auto"/>
              <w:ind w:left="11"/>
              <w:rPr>
                <w:b/>
                <w:color w:val="000000" w:themeColor="text1"/>
                <w:lang w:eastAsia="en-US"/>
              </w:rPr>
            </w:pPr>
          </w:p>
          <w:p w14:paraId="23F00E37" w14:textId="77777777" w:rsidR="004C16B1" w:rsidRPr="00910BDF" w:rsidRDefault="004C16B1" w:rsidP="004C16B1">
            <w:pPr>
              <w:spacing w:line="240" w:lineRule="auto"/>
              <w:ind w:left="11"/>
              <w:rPr>
                <w:b/>
                <w:color w:val="000000" w:themeColor="text1"/>
                <w:lang w:eastAsia="en-US"/>
              </w:rPr>
            </w:pPr>
          </w:p>
        </w:tc>
        <w:tc>
          <w:tcPr>
            <w:tcW w:w="6210" w:type="dxa"/>
            <w:tcBorders>
              <w:top w:val="single" w:sz="4" w:space="0" w:color="auto"/>
              <w:left w:val="single" w:sz="4" w:space="0" w:color="auto"/>
              <w:bottom w:val="single" w:sz="4" w:space="0" w:color="auto"/>
              <w:right w:val="single" w:sz="4" w:space="0" w:color="auto"/>
            </w:tcBorders>
          </w:tcPr>
          <w:p w14:paraId="4B5E1AF0"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757045935"/>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75096078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743C438C" w14:textId="77777777" w:rsidR="004C16B1" w:rsidRPr="00910BDF" w:rsidRDefault="004C16B1" w:rsidP="004C16B1">
            <w:pPr>
              <w:tabs>
                <w:tab w:val="left" w:pos="2617"/>
              </w:tabs>
              <w:spacing w:line="240" w:lineRule="auto"/>
              <w:rPr>
                <w:color w:val="000000" w:themeColor="text1"/>
                <w:lang w:eastAsia="en-US"/>
              </w:rPr>
            </w:pPr>
          </w:p>
          <w:p w14:paraId="46F8544F"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If yes, which data and to which country?</w:t>
            </w:r>
          </w:p>
          <w:sdt>
            <w:sdtPr>
              <w:rPr>
                <w:color w:val="000000" w:themeColor="text1"/>
                <w:lang w:eastAsia="en-US"/>
              </w:rPr>
              <w:id w:val="-1490486872"/>
              <w:showingPlcHdr/>
              <w:text/>
            </w:sdtPr>
            <w:sdtEndPr/>
            <w:sdtContent>
              <w:p w14:paraId="3FC73DAE"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Click here to enter text.</w:t>
                </w:r>
              </w:p>
            </w:sdtContent>
          </w:sdt>
        </w:tc>
      </w:tr>
      <w:tr w:rsidR="00910BDF" w:rsidRPr="00910BDF" w14:paraId="0E394B09" w14:textId="77777777" w:rsidTr="004C16B1">
        <w:trPr>
          <w:cantSplit/>
        </w:trPr>
        <w:tc>
          <w:tcPr>
            <w:tcW w:w="9939"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D8B25E2" w14:textId="77777777" w:rsidR="004C16B1" w:rsidRPr="00910BDF" w:rsidRDefault="004C16B1" w:rsidP="004C16B1">
            <w:pPr>
              <w:tabs>
                <w:tab w:val="left" w:pos="2617"/>
              </w:tabs>
              <w:spacing w:line="240" w:lineRule="auto"/>
              <w:rPr>
                <w:b/>
                <w:bCs/>
                <w:color w:val="000000" w:themeColor="text1"/>
                <w:lang w:eastAsia="en-US"/>
              </w:rPr>
            </w:pPr>
            <w:r w:rsidRPr="00910BDF">
              <w:rPr>
                <w:b/>
                <w:bCs/>
                <w:color w:val="000000" w:themeColor="text1"/>
                <w:lang w:eastAsia="en-US"/>
              </w:rPr>
              <w:t>Artificial Intelligence (AI) *If you are not using AI you do not need to complete this section*</w:t>
            </w:r>
          </w:p>
        </w:tc>
      </w:tr>
      <w:tr w:rsidR="00910BDF" w:rsidRPr="00910BDF" w14:paraId="1C1510B4"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47005C87"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3EA9316"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 xml:space="preserve">Does the project involve the use of Artificial intelligence (AI) </w:t>
            </w:r>
          </w:p>
          <w:p w14:paraId="0919B05A" w14:textId="77777777" w:rsidR="004C16B1" w:rsidRPr="00910BDF" w:rsidRDefault="004C16B1" w:rsidP="004C16B1">
            <w:pPr>
              <w:spacing w:line="240" w:lineRule="auto"/>
              <w:ind w:left="11"/>
              <w:rPr>
                <w:bCs/>
                <w:color w:val="000000" w:themeColor="text1"/>
                <w:sz w:val="20"/>
                <w:szCs w:val="20"/>
                <w:lang w:eastAsia="en-US"/>
              </w:rPr>
            </w:pPr>
            <w:r w:rsidRPr="00910BDF">
              <w:rPr>
                <w:bCs/>
                <w:color w:val="000000" w:themeColor="text1"/>
                <w:sz w:val="20"/>
                <w:szCs w:val="20"/>
                <w:lang w:eastAsia="en-US"/>
              </w:rPr>
              <w:t xml:space="preserve">You must read the ICB’s Artificial Intelligence Policy if you are completing this section. </w:t>
            </w:r>
          </w:p>
        </w:tc>
        <w:tc>
          <w:tcPr>
            <w:tcW w:w="6210" w:type="dxa"/>
            <w:tcBorders>
              <w:top w:val="single" w:sz="4" w:space="0" w:color="auto"/>
              <w:left w:val="single" w:sz="4" w:space="0" w:color="auto"/>
              <w:bottom w:val="single" w:sz="4" w:space="0" w:color="auto"/>
              <w:right w:val="single" w:sz="4" w:space="0" w:color="auto"/>
            </w:tcBorders>
          </w:tcPr>
          <w:p w14:paraId="398F1BD3" w14:textId="77777777" w:rsidR="004C16B1" w:rsidRPr="00910BDF" w:rsidRDefault="002E65D7" w:rsidP="004C16B1">
            <w:pPr>
              <w:tabs>
                <w:tab w:val="left" w:pos="2617"/>
              </w:tabs>
              <w:spacing w:line="240" w:lineRule="auto"/>
              <w:rPr>
                <w:color w:val="000000" w:themeColor="text1"/>
                <w:lang w:eastAsia="en-US"/>
              </w:rPr>
            </w:pPr>
            <w:sdt>
              <w:sdtPr>
                <w:rPr>
                  <w:color w:val="000000" w:themeColor="text1"/>
                  <w:lang w:eastAsia="en-US"/>
                </w:rPr>
                <w:id w:val="142173923"/>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Yes</w:t>
            </w:r>
            <w:r w:rsidR="004C16B1" w:rsidRPr="00910BDF">
              <w:rPr>
                <w:color w:val="000000" w:themeColor="text1"/>
                <w:lang w:eastAsia="en-US"/>
              </w:rPr>
              <w:tab/>
            </w:r>
            <w:sdt>
              <w:sdtPr>
                <w:rPr>
                  <w:color w:val="000000" w:themeColor="text1"/>
                  <w:lang w:eastAsia="en-US"/>
                </w:rPr>
                <w:id w:val="1951671530"/>
                <w14:checkbox>
                  <w14:checked w14:val="0"/>
                  <w14:checkedState w14:val="2612" w14:font="MS Gothic"/>
                  <w14:uncheckedState w14:val="2610" w14:font="MS Gothic"/>
                </w14:checkbox>
              </w:sdtPr>
              <w:sdtEndPr/>
              <w:sdtContent>
                <w:r w:rsidR="004C16B1" w:rsidRPr="00910BDF">
                  <w:rPr>
                    <w:rFonts w:ascii="Segoe UI Symbol" w:eastAsia="MS Gothic" w:hAnsi="Segoe UI Symbol" w:cs="Segoe UI Symbol"/>
                    <w:color w:val="000000" w:themeColor="text1"/>
                    <w:lang w:eastAsia="en-US"/>
                  </w:rPr>
                  <w:t>☐</w:t>
                </w:r>
              </w:sdtContent>
            </w:sdt>
            <w:r w:rsidR="004C16B1" w:rsidRPr="00910BDF">
              <w:rPr>
                <w:color w:val="000000" w:themeColor="text1"/>
                <w:lang w:eastAsia="en-US"/>
              </w:rPr>
              <w:t xml:space="preserve"> No</w:t>
            </w:r>
          </w:p>
          <w:p w14:paraId="422B5128" w14:textId="77777777" w:rsidR="004C16B1" w:rsidRPr="00910BDF" w:rsidRDefault="004C16B1" w:rsidP="004C16B1">
            <w:pPr>
              <w:tabs>
                <w:tab w:val="left" w:pos="2617"/>
              </w:tabs>
              <w:spacing w:line="240" w:lineRule="auto"/>
              <w:rPr>
                <w:color w:val="000000" w:themeColor="text1"/>
                <w:lang w:eastAsia="en-US"/>
              </w:rPr>
            </w:pPr>
          </w:p>
          <w:p w14:paraId="12D54DC4" w14:textId="77777777" w:rsidR="004C16B1" w:rsidRPr="00910BDF" w:rsidRDefault="004C16B1" w:rsidP="004C16B1">
            <w:pPr>
              <w:tabs>
                <w:tab w:val="left" w:pos="2617"/>
              </w:tabs>
              <w:spacing w:line="240" w:lineRule="auto"/>
              <w:rPr>
                <w:color w:val="000000" w:themeColor="text1"/>
                <w:lang w:eastAsia="en-US"/>
              </w:rPr>
            </w:pPr>
            <w:r w:rsidRPr="00910BDF">
              <w:rPr>
                <w:color w:val="000000" w:themeColor="text1"/>
                <w:lang w:eastAsia="en-US"/>
              </w:rPr>
              <w:t xml:space="preserve">If you have answered no you do not need to complete this section. </w:t>
            </w:r>
          </w:p>
        </w:tc>
      </w:tr>
      <w:tr w:rsidR="00910BDF" w:rsidRPr="00910BDF" w14:paraId="5E0E3779"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6F2E7B37"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539E52A" w14:textId="77777777" w:rsidR="004C16B1" w:rsidRPr="00910BDF" w:rsidRDefault="004C16B1" w:rsidP="004C16B1">
            <w:pPr>
              <w:spacing w:line="240" w:lineRule="auto"/>
              <w:ind w:left="11"/>
              <w:rPr>
                <w:b/>
                <w:color w:val="000000" w:themeColor="text1"/>
                <w:lang w:eastAsia="en-US"/>
              </w:rPr>
            </w:pPr>
            <w:r w:rsidRPr="00910BDF">
              <w:rPr>
                <w:b/>
                <w:color w:val="000000" w:themeColor="text1"/>
                <w:lang w:eastAsia="en-US"/>
              </w:rPr>
              <w:t xml:space="preserve">Please explain in detail how you intend to use AI. </w:t>
            </w:r>
          </w:p>
        </w:tc>
        <w:tc>
          <w:tcPr>
            <w:tcW w:w="6210" w:type="dxa"/>
            <w:tcBorders>
              <w:top w:val="single" w:sz="4" w:space="0" w:color="auto"/>
              <w:left w:val="single" w:sz="4" w:space="0" w:color="auto"/>
              <w:bottom w:val="single" w:sz="4" w:space="0" w:color="auto"/>
              <w:right w:val="single" w:sz="4" w:space="0" w:color="auto"/>
            </w:tcBorders>
          </w:tcPr>
          <w:p w14:paraId="79196395"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6188B1CA"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62730FF8"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3389653" w14:textId="77777777" w:rsidR="004C16B1" w:rsidRPr="00910BDF" w:rsidRDefault="004C16B1" w:rsidP="004C16B1">
            <w:pPr>
              <w:spacing w:line="240" w:lineRule="auto"/>
              <w:ind w:left="11"/>
              <w:rPr>
                <w:b/>
                <w:bCs/>
                <w:color w:val="000000" w:themeColor="text1"/>
                <w:lang w:eastAsia="en-US"/>
              </w:rPr>
            </w:pPr>
            <w:r w:rsidRPr="00910BDF">
              <w:rPr>
                <w:b/>
                <w:bCs/>
                <w:color w:val="000000" w:themeColor="text1"/>
                <w:lang w:eastAsia="en-US"/>
              </w:rPr>
              <w:t>Please provide information on how the AI output is used to make decisions and the potential impact on data subjects, including any potential negative impacts.</w:t>
            </w:r>
          </w:p>
        </w:tc>
        <w:tc>
          <w:tcPr>
            <w:tcW w:w="6210" w:type="dxa"/>
            <w:tcBorders>
              <w:top w:val="single" w:sz="4" w:space="0" w:color="auto"/>
              <w:left w:val="single" w:sz="4" w:space="0" w:color="auto"/>
              <w:bottom w:val="single" w:sz="4" w:space="0" w:color="auto"/>
              <w:right w:val="single" w:sz="4" w:space="0" w:color="auto"/>
            </w:tcBorders>
          </w:tcPr>
          <w:p w14:paraId="5CEBEA4F"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04BB2DD3"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54196B19"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E2E7A51" w14:textId="77777777" w:rsidR="004C16B1" w:rsidRPr="00910BDF" w:rsidRDefault="004C16B1" w:rsidP="004C16B1">
            <w:pPr>
              <w:spacing w:line="240" w:lineRule="auto"/>
              <w:ind w:left="11"/>
              <w:rPr>
                <w:bCs/>
                <w:color w:val="000000" w:themeColor="text1"/>
                <w:lang w:eastAsia="en-US"/>
              </w:rPr>
            </w:pPr>
            <w:r w:rsidRPr="00910BDF">
              <w:rPr>
                <w:b/>
                <w:bCs/>
                <w:color w:val="000000" w:themeColor="text1"/>
                <w:lang w:eastAsia="en-US"/>
              </w:rPr>
              <w:t>Please explain the logic behind the decision making in a clear and simple way.</w:t>
            </w:r>
          </w:p>
        </w:tc>
        <w:tc>
          <w:tcPr>
            <w:tcW w:w="6210" w:type="dxa"/>
            <w:tcBorders>
              <w:top w:val="single" w:sz="4" w:space="0" w:color="auto"/>
              <w:left w:val="single" w:sz="4" w:space="0" w:color="auto"/>
              <w:bottom w:val="single" w:sz="4" w:space="0" w:color="auto"/>
              <w:right w:val="single" w:sz="4" w:space="0" w:color="auto"/>
            </w:tcBorders>
          </w:tcPr>
          <w:p w14:paraId="08176646"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7D4231F8"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1BD9B971"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AABE9F6" w14:textId="77777777" w:rsidR="004C16B1" w:rsidRPr="00910BDF" w:rsidRDefault="004C16B1" w:rsidP="004C16B1">
            <w:pPr>
              <w:spacing w:line="240" w:lineRule="auto"/>
              <w:ind w:left="11"/>
              <w:rPr>
                <w:b/>
                <w:bCs/>
                <w:color w:val="000000" w:themeColor="text1"/>
                <w:lang w:eastAsia="en-US"/>
              </w:rPr>
            </w:pPr>
            <w:r w:rsidRPr="00910BDF">
              <w:rPr>
                <w:b/>
                <w:bCs/>
                <w:color w:val="000000" w:themeColor="text1"/>
                <w:lang w:eastAsia="en-US"/>
              </w:rPr>
              <w:t xml:space="preserve">When an output is produced is there a human to review this outcome or is the final decision making solely reliant on AI? </w:t>
            </w:r>
          </w:p>
        </w:tc>
        <w:tc>
          <w:tcPr>
            <w:tcW w:w="6210" w:type="dxa"/>
            <w:tcBorders>
              <w:top w:val="single" w:sz="4" w:space="0" w:color="auto"/>
              <w:left w:val="single" w:sz="4" w:space="0" w:color="auto"/>
              <w:bottom w:val="single" w:sz="4" w:space="0" w:color="auto"/>
              <w:right w:val="single" w:sz="4" w:space="0" w:color="auto"/>
            </w:tcBorders>
          </w:tcPr>
          <w:p w14:paraId="003B47E8"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5D9EB54D"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6F83FB1E"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459813" w14:textId="77777777" w:rsidR="004C16B1" w:rsidRPr="00910BDF" w:rsidRDefault="004C16B1" w:rsidP="004C16B1">
            <w:pPr>
              <w:spacing w:line="240" w:lineRule="auto"/>
              <w:ind w:left="11"/>
              <w:rPr>
                <w:b/>
                <w:bCs/>
                <w:color w:val="000000" w:themeColor="text1"/>
                <w:lang w:eastAsia="en-US"/>
              </w:rPr>
            </w:pPr>
            <w:r w:rsidRPr="00910BDF">
              <w:rPr>
                <w:b/>
                <w:bCs/>
                <w:color w:val="000000" w:themeColor="text1"/>
                <w:lang w:eastAsia="en-US"/>
              </w:rPr>
              <w:t>How will you be recording the AI informed decision making with regards to the data subject? (Patient care/staffing decision etc.)</w:t>
            </w:r>
          </w:p>
        </w:tc>
        <w:tc>
          <w:tcPr>
            <w:tcW w:w="6210" w:type="dxa"/>
            <w:tcBorders>
              <w:top w:val="single" w:sz="4" w:space="0" w:color="auto"/>
              <w:left w:val="single" w:sz="4" w:space="0" w:color="auto"/>
              <w:bottom w:val="single" w:sz="4" w:space="0" w:color="auto"/>
              <w:right w:val="single" w:sz="4" w:space="0" w:color="auto"/>
            </w:tcBorders>
          </w:tcPr>
          <w:p w14:paraId="49E7D337"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1729BE49"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2C9E4063"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E18E1A4" w14:textId="77777777" w:rsidR="004C16B1" w:rsidRPr="00910BDF" w:rsidRDefault="004C16B1" w:rsidP="004C16B1">
            <w:pPr>
              <w:spacing w:line="240" w:lineRule="auto"/>
              <w:ind w:left="11"/>
              <w:rPr>
                <w:bCs/>
                <w:color w:val="000000" w:themeColor="text1"/>
                <w:lang w:eastAsia="en-US"/>
              </w:rPr>
            </w:pPr>
            <w:r w:rsidRPr="00910BDF">
              <w:rPr>
                <w:b/>
                <w:bCs/>
                <w:color w:val="000000" w:themeColor="text1"/>
                <w:lang w:eastAsia="en-US"/>
              </w:rPr>
              <w:t xml:space="preserve">Have you consulted with individuals that are likely to be affected by the use of AI? </w:t>
            </w:r>
          </w:p>
        </w:tc>
        <w:tc>
          <w:tcPr>
            <w:tcW w:w="6210" w:type="dxa"/>
            <w:tcBorders>
              <w:top w:val="single" w:sz="4" w:space="0" w:color="auto"/>
              <w:left w:val="single" w:sz="4" w:space="0" w:color="auto"/>
              <w:bottom w:val="single" w:sz="4" w:space="0" w:color="auto"/>
              <w:right w:val="single" w:sz="4" w:space="0" w:color="auto"/>
            </w:tcBorders>
          </w:tcPr>
          <w:p w14:paraId="2B953BF4"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6ECDF62B"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3775A44D"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72CF723" w14:textId="77777777" w:rsidR="004C16B1" w:rsidRPr="00910BDF" w:rsidRDefault="004C16B1" w:rsidP="004C16B1">
            <w:pPr>
              <w:spacing w:line="240" w:lineRule="auto"/>
              <w:ind w:left="11"/>
              <w:rPr>
                <w:b/>
                <w:bCs/>
                <w:color w:val="000000" w:themeColor="text1"/>
                <w:lang w:eastAsia="en-US"/>
              </w:rPr>
            </w:pPr>
            <w:r w:rsidRPr="00910BDF">
              <w:rPr>
                <w:b/>
                <w:bCs/>
                <w:color w:val="000000" w:themeColor="text1"/>
                <w:lang w:eastAsia="en-US"/>
              </w:rPr>
              <w:t>What sources of data were used to originally train the algorithm? How was this chosen? How was this validated and data quality issues worked out?</w:t>
            </w:r>
          </w:p>
        </w:tc>
        <w:tc>
          <w:tcPr>
            <w:tcW w:w="6210" w:type="dxa"/>
            <w:tcBorders>
              <w:top w:val="single" w:sz="4" w:space="0" w:color="auto"/>
              <w:left w:val="single" w:sz="4" w:space="0" w:color="auto"/>
              <w:bottom w:val="single" w:sz="4" w:space="0" w:color="auto"/>
              <w:right w:val="single" w:sz="4" w:space="0" w:color="auto"/>
            </w:tcBorders>
          </w:tcPr>
          <w:p w14:paraId="5311D966"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322EC3EE"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6E69C0D6"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A17BD43" w14:textId="77777777" w:rsidR="004C16B1" w:rsidRPr="00910BDF" w:rsidRDefault="004C16B1" w:rsidP="004C16B1">
            <w:pPr>
              <w:spacing w:line="240" w:lineRule="auto"/>
              <w:ind w:left="11"/>
              <w:rPr>
                <w:bCs/>
                <w:color w:val="000000" w:themeColor="text1"/>
                <w:lang w:eastAsia="en-US"/>
              </w:rPr>
            </w:pPr>
            <w:r w:rsidRPr="00910BDF">
              <w:rPr>
                <w:b/>
                <w:bCs/>
                <w:color w:val="000000" w:themeColor="text1"/>
                <w:lang w:eastAsia="en-US"/>
              </w:rPr>
              <w:t xml:space="preserve">Please provide a data flow diagram. </w:t>
            </w:r>
          </w:p>
        </w:tc>
        <w:tc>
          <w:tcPr>
            <w:tcW w:w="6210" w:type="dxa"/>
            <w:tcBorders>
              <w:top w:val="single" w:sz="4" w:space="0" w:color="auto"/>
              <w:left w:val="single" w:sz="4" w:space="0" w:color="auto"/>
              <w:bottom w:val="single" w:sz="4" w:space="0" w:color="auto"/>
              <w:right w:val="single" w:sz="4" w:space="0" w:color="auto"/>
            </w:tcBorders>
          </w:tcPr>
          <w:p w14:paraId="2BC4A65B"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637C4127"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471F5741"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86331A1" w14:textId="77777777" w:rsidR="004C16B1" w:rsidRPr="00910BDF" w:rsidRDefault="004C16B1" w:rsidP="004C16B1">
            <w:pPr>
              <w:spacing w:line="240" w:lineRule="auto"/>
              <w:ind w:left="11"/>
              <w:rPr>
                <w:bCs/>
                <w:color w:val="000000" w:themeColor="text1"/>
                <w:lang w:eastAsia="en-US"/>
              </w:rPr>
            </w:pPr>
            <w:r w:rsidRPr="00910BDF">
              <w:rPr>
                <w:b/>
                <w:bCs/>
                <w:color w:val="000000" w:themeColor="text1"/>
                <w:lang w:eastAsia="en-US"/>
              </w:rPr>
              <w:t>How does the product avoid discrimination between different groups? How has bias been mitigated?</w:t>
            </w:r>
          </w:p>
        </w:tc>
        <w:tc>
          <w:tcPr>
            <w:tcW w:w="6210" w:type="dxa"/>
            <w:tcBorders>
              <w:top w:val="single" w:sz="4" w:space="0" w:color="auto"/>
              <w:left w:val="single" w:sz="4" w:space="0" w:color="auto"/>
              <w:bottom w:val="single" w:sz="4" w:space="0" w:color="auto"/>
              <w:right w:val="single" w:sz="4" w:space="0" w:color="auto"/>
            </w:tcBorders>
          </w:tcPr>
          <w:p w14:paraId="3073BF3C"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02E0F3E1"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30DC65A3"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233EA58" w14:textId="77777777" w:rsidR="004C16B1" w:rsidRPr="00910BDF" w:rsidRDefault="004C16B1" w:rsidP="004C16B1">
            <w:pPr>
              <w:spacing w:line="240" w:lineRule="auto"/>
              <w:ind w:left="11"/>
              <w:rPr>
                <w:bCs/>
                <w:color w:val="000000" w:themeColor="text1"/>
                <w:lang w:eastAsia="en-US"/>
              </w:rPr>
            </w:pPr>
            <w:r w:rsidRPr="00910BDF">
              <w:rPr>
                <w:b/>
                <w:bCs/>
                <w:color w:val="000000" w:themeColor="text1"/>
                <w:lang w:eastAsia="en-US"/>
              </w:rPr>
              <w:t>What training will be done with staff members so they can interpret outputs of the AI decision making effectively?</w:t>
            </w:r>
          </w:p>
        </w:tc>
        <w:tc>
          <w:tcPr>
            <w:tcW w:w="6210" w:type="dxa"/>
            <w:tcBorders>
              <w:top w:val="single" w:sz="4" w:space="0" w:color="auto"/>
              <w:left w:val="single" w:sz="4" w:space="0" w:color="auto"/>
              <w:bottom w:val="single" w:sz="4" w:space="0" w:color="auto"/>
              <w:right w:val="single" w:sz="4" w:space="0" w:color="auto"/>
            </w:tcBorders>
          </w:tcPr>
          <w:p w14:paraId="6CB1FA6C"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41ED0211"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0AF8AEEC"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15B3F59" w14:textId="77777777" w:rsidR="004C16B1" w:rsidRPr="00910BDF" w:rsidRDefault="004C16B1" w:rsidP="004C16B1">
            <w:pPr>
              <w:spacing w:line="240" w:lineRule="auto"/>
              <w:ind w:left="11"/>
              <w:rPr>
                <w:bCs/>
                <w:color w:val="000000" w:themeColor="text1"/>
                <w:lang w:eastAsia="en-US"/>
              </w:rPr>
            </w:pPr>
            <w:r w:rsidRPr="00910BDF">
              <w:rPr>
                <w:b/>
                <w:bCs/>
                <w:color w:val="000000" w:themeColor="text1"/>
                <w:lang w:eastAsia="en-US"/>
              </w:rPr>
              <w:t>What accuracy rates and other performance metrics have you chosen for the model and how was this agreed? </w:t>
            </w:r>
          </w:p>
        </w:tc>
        <w:tc>
          <w:tcPr>
            <w:tcW w:w="6210" w:type="dxa"/>
            <w:tcBorders>
              <w:top w:val="single" w:sz="4" w:space="0" w:color="auto"/>
              <w:left w:val="single" w:sz="4" w:space="0" w:color="auto"/>
              <w:bottom w:val="single" w:sz="4" w:space="0" w:color="auto"/>
              <w:right w:val="single" w:sz="4" w:space="0" w:color="auto"/>
            </w:tcBorders>
          </w:tcPr>
          <w:p w14:paraId="2499F8DD"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6E885662"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3C752513"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51C126E" w14:textId="77777777" w:rsidR="004C16B1" w:rsidRPr="00910BDF" w:rsidRDefault="004C16B1" w:rsidP="004C16B1">
            <w:pPr>
              <w:spacing w:line="240" w:lineRule="auto"/>
              <w:ind w:left="11"/>
              <w:rPr>
                <w:bCs/>
                <w:color w:val="000000" w:themeColor="text1"/>
                <w:lang w:eastAsia="en-US"/>
              </w:rPr>
            </w:pPr>
            <w:r w:rsidRPr="00910BDF">
              <w:rPr>
                <w:b/>
                <w:bCs/>
                <w:color w:val="000000" w:themeColor="text1"/>
                <w:lang w:eastAsia="en-US"/>
              </w:rPr>
              <w:t>Will the person who is required to use the output be shown the decision metrics and decision pathways before being required to make a decision?</w:t>
            </w:r>
          </w:p>
        </w:tc>
        <w:tc>
          <w:tcPr>
            <w:tcW w:w="6210" w:type="dxa"/>
            <w:tcBorders>
              <w:top w:val="single" w:sz="4" w:space="0" w:color="auto"/>
              <w:left w:val="single" w:sz="4" w:space="0" w:color="auto"/>
              <w:bottom w:val="single" w:sz="4" w:space="0" w:color="auto"/>
              <w:right w:val="single" w:sz="4" w:space="0" w:color="auto"/>
            </w:tcBorders>
          </w:tcPr>
          <w:p w14:paraId="50FBFF92"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45CA0D24"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7F66DF57"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893029F" w14:textId="77777777" w:rsidR="004C16B1" w:rsidRPr="00910BDF" w:rsidRDefault="004C16B1" w:rsidP="004C16B1">
            <w:pPr>
              <w:spacing w:line="240" w:lineRule="auto"/>
              <w:ind w:left="11"/>
              <w:rPr>
                <w:b/>
                <w:bCs/>
                <w:color w:val="000000" w:themeColor="text1"/>
                <w:lang w:eastAsia="en-US"/>
              </w:rPr>
            </w:pPr>
            <w:r w:rsidRPr="00910BDF">
              <w:rPr>
                <w:b/>
                <w:bCs/>
                <w:color w:val="000000" w:themeColor="text1"/>
                <w:lang w:eastAsia="en-US"/>
              </w:rPr>
              <w:t>What mechanism is there for flagging any consistent issue with outputs generated by this product?</w:t>
            </w:r>
          </w:p>
        </w:tc>
        <w:tc>
          <w:tcPr>
            <w:tcW w:w="6210" w:type="dxa"/>
            <w:tcBorders>
              <w:top w:val="single" w:sz="4" w:space="0" w:color="auto"/>
              <w:left w:val="single" w:sz="4" w:space="0" w:color="auto"/>
              <w:bottom w:val="single" w:sz="4" w:space="0" w:color="auto"/>
              <w:right w:val="single" w:sz="4" w:space="0" w:color="auto"/>
            </w:tcBorders>
          </w:tcPr>
          <w:p w14:paraId="2AD84489"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1D82A65D"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736701F4"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1C2F2B6" w14:textId="77777777" w:rsidR="004C16B1" w:rsidRPr="00910BDF" w:rsidRDefault="002E65D7" w:rsidP="004C16B1">
            <w:pPr>
              <w:spacing w:line="240" w:lineRule="auto"/>
              <w:ind w:left="11"/>
              <w:rPr>
                <w:b/>
                <w:bCs/>
                <w:color w:val="000000" w:themeColor="text1"/>
                <w:lang w:eastAsia="en-US"/>
              </w:rPr>
            </w:pPr>
            <w:hyperlink r:id="rId33" w:tgtFrame="_blank" w:tooltip="Original URL: https://transform.england.nhs.uk/key-tools-and-info/digital-technology-assessment-criteria-dtac/. Click or tap if you trust this link." w:history="1">
              <w:r w:rsidR="004C16B1" w:rsidRPr="00910BDF">
                <w:rPr>
                  <w:b/>
                  <w:bCs/>
                  <w:color w:val="000000" w:themeColor="text1"/>
                  <w:u w:val="single"/>
                  <w:lang w:eastAsia="en-US"/>
                </w:rPr>
                <w:t>If this is a health technology has a DTAC been completed? Does this include Hazard log and clinical safety case (ensure this is submitted to the CSO)</w:t>
              </w:r>
            </w:hyperlink>
          </w:p>
        </w:tc>
        <w:tc>
          <w:tcPr>
            <w:tcW w:w="6210" w:type="dxa"/>
            <w:tcBorders>
              <w:top w:val="single" w:sz="4" w:space="0" w:color="auto"/>
              <w:left w:val="single" w:sz="4" w:space="0" w:color="auto"/>
              <w:bottom w:val="single" w:sz="4" w:space="0" w:color="auto"/>
              <w:right w:val="single" w:sz="4" w:space="0" w:color="auto"/>
            </w:tcBorders>
          </w:tcPr>
          <w:p w14:paraId="3EE620BC"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494E4020"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3834FE00"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011306" w14:textId="77777777" w:rsidR="004C16B1" w:rsidRPr="00910BDF" w:rsidRDefault="002E65D7" w:rsidP="004C16B1">
            <w:pPr>
              <w:spacing w:line="240" w:lineRule="auto"/>
              <w:rPr>
                <w:rFonts w:eastAsia="Calibri"/>
                <w:b/>
                <w:bCs/>
                <w:color w:val="000000" w:themeColor="text1"/>
              </w:rPr>
            </w:pPr>
            <w:hyperlink r:id="rId34" w:tgtFrame="_blank" w:tooltip="Original URL: https://www.gov.uk/government/publications/report-a-non-compliant-medical-device-enforcement-process. Click or tap if you trust this link." w:history="1">
              <w:r w:rsidR="004C16B1" w:rsidRPr="00910BDF">
                <w:rPr>
                  <w:rFonts w:eastAsia="Calibri"/>
                  <w:b/>
                  <w:bCs/>
                  <w:color w:val="000000" w:themeColor="text1"/>
                  <w:u w:val="single"/>
                </w:rPr>
                <w:t>Is this classed as a medical device as defined by the MHRA?</w:t>
              </w:r>
            </w:hyperlink>
          </w:p>
          <w:p w14:paraId="1843C2E5" w14:textId="77777777" w:rsidR="004C16B1" w:rsidRPr="00910BDF" w:rsidRDefault="004C16B1" w:rsidP="004C16B1">
            <w:pPr>
              <w:spacing w:line="240" w:lineRule="auto"/>
              <w:ind w:left="11"/>
              <w:rPr>
                <w:b/>
                <w:bCs/>
                <w:color w:val="000000" w:themeColor="text1"/>
                <w:lang w:eastAsia="en-US"/>
              </w:rPr>
            </w:pPr>
          </w:p>
        </w:tc>
        <w:tc>
          <w:tcPr>
            <w:tcW w:w="6210" w:type="dxa"/>
            <w:tcBorders>
              <w:top w:val="single" w:sz="4" w:space="0" w:color="auto"/>
              <w:left w:val="single" w:sz="4" w:space="0" w:color="auto"/>
              <w:bottom w:val="single" w:sz="4" w:space="0" w:color="auto"/>
              <w:right w:val="single" w:sz="4" w:space="0" w:color="auto"/>
            </w:tcBorders>
          </w:tcPr>
          <w:p w14:paraId="7A988C60"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212EF166"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59FEF233"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49E81EB" w14:textId="77777777" w:rsidR="004C16B1" w:rsidRPr="00910BDF" w:rsidRDefault="004C16B1" w:rsidP="004C16B1">
            <w:pPr>
              <w:spacing w:after="120" w:line="240" w:lineRule="auto"/>
              <w:rPr>
                <w:color w:val="000000" w:themeColor="text1"/>
                <w:lang w:eastAsia="en-US"/>
              </w:rPr>
            </w:pPr>
            <w:r w:rsidRPr="00910BDF">
              <w:rPr>
                <w:b/>
                <w:bCs/>
                <w:color w:val="000000" w:themeColor="text1"/>
                <w:lang w:eastAsia="en-US"/>
              </w:rPr>
              <w:t>How will the AI algorithm develop over time? Will personal data be required to train the AI? If yes, what data would be required?</w:t>
            </w:r>
          </w:p>
        </w:tc>
        <w:tc>
          <w:tcPr>
            <w:tcW w:w="6210" w:type="dxa"/>
            <w:tcBorders>
              <w:top w:val="single" w:sz="4" w:space="0" w:color="auto"/>
              <w:left w:val="single" w:sz="4" w:space="0" w:color="auto"/>
              <w:bottom w:val="single" w:sz="4" w:space="0" w:color="auto"/>
              <w:right w:val="single" w:sz="4" w:space="0" w:color="auto"/>
            </w:tcBorders>
          </w:tcPr>
          <w:p w14:paraId="6FEAE3B8"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0E2A2E81"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20EF8ABB"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0A9F603" w14:textId="77777777" w:rsidR="004C16B1" w:rsidRPr="00910BDF" w:rsidRDefault="004C16B1" w:rsidP="004C16B1">
            <w:pPr>
              <w:spacing w:after="120" w:line="240" w:lineRule="auto"/>
              <w:rPr>
                <w:color w:val="000000" w:themeColor="text1"/>
                <w:lang w:eastAsia="en-US"/>
              </w:rPr>
            </w:pPr>
            <w:r w:rsidRPr="00910BDF">
              <w:rPr>
                <w:b/>
                <w:bCs/>
                <w:color w:val="000000" w:themeColor="text1"/>
                <w:lang w:eastAsia="en-US"/>
              </w:rPr>
              <w:t xml:space="preserve">Are there plans in place for ongoing review of the product? How often does this happen? How is information from the review fed back and to whom? </w:t>
            </w:r>
          </w:p>
        </w:tc>
        <w:tc>
          <w:tcPr>
            <w:tcW w:w="6210" w:type="dxa"/>
            <w:tcBorders>
              <w:top w:val="single" w:sz="4" w:space="0" w:color="auto"/>
              <w:left w:val="single" w:sz="4" w:space="0" w:color="auto"/>
              <w:bottom w:val="single" w:sz="4" w:space="0" w:color="auto"/>
              <w:right w:val="single" w:sz="4" w:space="0" w:color="auto"/>
            </w:tcBorders>
          </w:tcPr>
          <w:p w14:paraId="334F8EE8"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36025356"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0346C4A3"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CF2566A" w14:textId="77777777" w:rsidR="004C16B1" w:rsidRPr="00910BDF" w:rsidRDefault="004C16B1" w:rsidP="004C16B1">
            <w:pPr>
              <w:spacing w:after="120" w:line="240" w:lineRule="auto"/>
              <w:rPr>
                <w:bCs/>
                <w:color w:val="000000" w:themeColor="text1"/>
                <w:lang w:eastAsia="en-US"/>
              </w:rPr>
            </w:pPr>
            <w:r w:rsidRPr="00910BDF">
              <w:rPr>
                <w:b/>
                <w:bCs/>
                <w:color w:val="000000" w:themeColor="text1"/>
                <w:lang w:eastAsia="en-US"/>
              </w:rPr>
              <w:t>What is the escalation route if an output needs to be disputed? Who will lead this?</w:t>
            </w:r>
          </w:p>
        </w:tc>
        <w:tc>
          <w:tcPr>
            <w:tcW w:w="6210" w:type="dxa"/>
            <w:tcBorders>
              <w:top w:val="single" w:sz="4" w:space="0" w:color="auto"/>
              <w:left w:val="single" w:sz="4" w:space="0" w:color="auto"/>
              <w:bottom w:val="single" w:sz="4" w:space="0" w:color="auto"/>
              <w:right w:val="single" w:sz="4" w:space="0" w:color="auto"/>
            </w:tcBorders>
          </w:tcPr>
          <w:p w14:paraId="07E9F901" w14:textId="77777777" w:rsidR="004C16B1" w:rsidRPr="00910BDF" w:rsidRDefault="004C16B1" w:rsidP="004C16B1">
            <w:pPr>
              <w:tabs>
                <w:tab w:val="left" w:pos="2617"/>
              </w:tabs>
              <w:spacing w:line="240" w:lineRule="auto"/>
              <w:rPr>
                <w:color w:val="000000" w:themeColor="text1"/>
                <w:lang w:eastAsia="en-US"/>
              </w:rPr>
            </w:pPr>
          </w:p>
        </w:tc>
      </w:tr>
      <w:tr w:rsidR="00910BDF" w:rsidRPr="00910BDF" w14:paraId="2201A75E" w14:textId="77777777" w:rsidTr="004C16B1">
        <w:trPr>
          <w:cantSplit/>
        </w:trPr>
        <w:tc>
          <w:tcPr>
            <w:tcW w:w="421" w:type="dxa"/>
            <w:tcBorders>
              <w:top w:val="single" w:sz="4" w:space="0" w:color="auto"/>
              <w:left w:val="single" w:sz="4" w:space="0" w:color="auto"/>
              <w:bottom w:val="single" w:sz="4" w:space="0" w:color="auto"/>
              <w:right w:val="single" w:sz="4" w:space="0" w:color="auto"/>
            </w:tcBorders>
            <w:shd w:val="clear" w:color="auto" w:fill="DBE5F1"/>
          </w:tcPr>
          <w:p w14:paraId="1243D805" w14:textId="77777777" w:rsidR="004C16B1" w:rsidRPr="00910BDF" w:rsidRDefault="004C16B1" w:rsidP="00C219C9">
            <w:pPr>
              <w:numPr>
                <w:ilvl w:val="0"/>
                <w:numId w:val="12"/>
              </w:numPr>
              <w:spacing w:after="120" w:line="240" w:lineRule="auto"/>
              <w:ind w:left="426" w:hanging="426"/>
              <w:rPr>
                <w:b/>
                <w:color w:val="000000" w:themeColor="text1"/>
                <w:lang w:eastAsia="en-US"/>
              </w:rPr>
            </w:pPr>
          </w:p>
        </w:tc>
        <w:tc>
          <w:tcPr>
            <w:tcW w:w="33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FC3001F" w14:textId="77777777" w:rsidR="004C16B1" w:rsidRPr="00910BDF" w:rsidRDefault="004C16B1" w:rsidP="004C16B1">
            <w:pPr>
              <w:spacing w:after="120" w:line="240" w:lineRule="auto"/>
              <w:rPr>
                <w:bCs/>
                <w:color w:val="000000" w:themeColor="text1"/>
                <w:lang w:eastAsia="en-US"/>
              </w:rPr>
            </w:pPr>
            <w:r w:rsidRPr="00910BDF">
              <w:rPr>
                <w:b/>
                <w:bCs/>
                <w:color w:val="000000" w:themeColor="text1"/>
                <w:lang w:eastAsia="en-US"/>
              </w:rPr>
              <w:t xml:space="preserve">Has the implementation of AI been discussed with the IT department? </w:t>
            </w:r>
          </w:p>
        </w:tc>
        <w:tc>
          <w:tcPr>
            <w:tcW w:w="6210" w:type="dxa"/>
            <w:tcBorders>
              <w:top w:val="single" w:sz="4" w:space="0" w:color="auto"/>
              <w:left w:val="single" w:sz="4" w:space="0" w:color="auto"/>
              <w:bottom w:val="single" w:sz="4" w:space="0" w:color="auto"/>
              <w:right w:val="single" w:sz="4" w:space="0" w:color="auto"/>
            </w:tcBorders>
          </w:tcPr>
          <w:p w14:paraId="06E889F8" w14:textId="77777777" w:rsidR="004C16B1" w:rsidRPr="00910BDF" w:rsidRDefault="004C16B1" w:rsidP="004C16B1">
            <w:pPr>
              <w:tabs>
                <w:tab w:val="left" w:pos="2617"/>
              </w:tabs>
              <w:spacing w:line="240" w:lineRule="auto"/>
              <w:rPr>
                <w:color w:val="000000" w:themeColor="text1"/>
                <w:lang w:eastAsia="en-US"/>
              </w:rPr>
            </w:pPr>
          </w:p>
        </w:tc>
      </w:tr>
    </w:tbl>
    <w:p w14:paraId="74AB7482" w14:textId="65E008AC" w:rsidR="004C16B1" w:rsidRPr="00910BDF" w:rsidRDefault="004C16B1" w:rsidP="004C16B1">
      <w:pPr>
        <w:spacing w:line="240" w:lineRule="auto"/>
        <w:rPr>
          <w:b/>
          <w:color w:val="000000" w:themeColor="text1"/>
          <w:u w:val="single"/>
          <w:lang w:eastAsia="en-US"/>
        </w:rPr>
        <w:sectPr w:rsidR="004C16B1" w:rsidRPr="00910BDF">
          <w:pgSz w:w="11907" w:h="16840"/>
          <w:pgMar w:top="1134" w:right="1134" w:bottom="1134" w:left="1134" w:header="567" w:footer="567" w:gutter="0"/>
          <w:cols w:space="720"/>
        </w:sectPr>
      </w:pPr>
    </w:p>
    <w:p w14:paraId="70A1856D" w14:textId="77777777" w:rsidR="004C16B1" w:rsidRPr="00910BDF" w:rsidRDefault="004C16B1" w:rsidP="004C16B1">
      <w:pPr>
        <w:spacing w:line="240" w:lineRule="auto"/>
        <w:ind w:left="-284"/>
        <w:rPr>
          <w:b/>
          <w:color w:val="000000" w:themeColor="text1"/>
          <w:u w:val="single"/>
          <w:lang w:eastAsia="en-US"/>
        </w:rPr>
      </w:pPr>
      <w:r w:rsidRPr="00910BDF">
        <w:rPr>
          <w:b/>
          <w:color w:val="000000" w:themeColor="text1"/>
          <w:u w:val="single"/>
          <w:lang w:eastAsia="en-US"/>
        </w:rPr>
        <w:lastRenderedPageBreak/>
        <w:t xml:space="preserve">Section 3: Data Protection Impact Assessment Information Governance Review </w:t>
      </w:r>
    </w:p>
    <w:p w14:paraId="7F889D81" w14:textId="77777777" w:rsidR="004C16B1" w:rsidRPr="00910BDF" w:rsidRDefault="004C16B1" w:rsidP="004C16B1">
      <w:pPr>
        <w:spacing w:line="240" w:lineRule="auto"/>
        <w:ind w:left="-284"/>
        <w:rPr>
          <w:b/>
          <w:color w:val="000000" w:themeColor="text1"/>
          <w:lang w:eastAsia="en-US"/>
        </w:rPr>
      </w:pPr>
    </w:p>
    <w:p w14:paraId="370F6842" w14:textId="77777777" w:rsidR="004C16B1" w:rsidRPr="00910BDF" w:rsidRDefault="004C16B1" w:rsidP="004C16B1">
      <w:pPr>
        <w:spacing w:line="240" w:lineRule="auto"/>
        <w:ind w:left="567"/>
        <w:rPr>
          <w:color w:val="000000" w:themeColor="text1"/>
          <w:lang w:eastAsia="en-US"/>
        </w:rPr>
      </w:pPr>
    </w:p>
    <w:tbl>
      <w:tblPr>
        <w:tblStyle w:val="TableGrid2"/>
        <w:tblW w:w="0" w:type="auto"/>
        <w:jc w:val="center"/>
        <w:tblInd w:w="0" w:type="dxa"/>
        <w:tblLook w:val="04A0" w:firstRow="1" w:lastRow="0" w:firstColumn="1" w:lastColumn="0" w:noHBand="0" w:noVBand="1"/>
      </w:tblPr>
      <w:tblGrid>
        <w:gridCol w:w="338"/>
        <w:gridCol w:w="2757"/>
        <w:gridCol w:w="1991"/>
        <w:gridCol w:w="2985"/>
        <w:gridCol w:w="4270"/>
        <w:gridCol w:w="2221"/>
      </w:tblGrid>
      <w:tr w:rsidR="00910BDF" w:rsidRPr="00910BDF" w14:paraId="6DCB5F66" w14:textId="77777777" w:rsidTr="004C16B1">
        <w:trPr>
          <w:jc w:val="center"/>
        </w:trPr>
        <w:tc>
          <w:tcPr>
            <w:tcW w:w="8418" w:type="dxa"/>
            <w:gridSpan w:val="4"/>
            <w:tcBorders>
              <w:top w:val="single" w:sz="4" w:space="0" w:color="auto"/>
              <w:left w:val="single" w:sz="4" w:space="0" w:color="auto"/>
              <w:bottom w:val="single" w:sz="4" w:space="0" w:color="auto"/>
              <w:right w:val="single" w:sz="4" w:space="0" w:color="auto"/>
            </w:tcBorders>
            <w:shd w:val="clear" w:color="auto" w:fill="4F81BD" w:themeFill="accent1"/>
            <w:hideMark/>
          </w:tcPr>
          <w:p w14:paraId="651F7255" w14:textId="77777777" w:rsidR="004C16B1" w:rsidRPr="00910BDF" w:rsidRDefault="004C16B1" w:rsidP="004C16B1">
            <w:pPr>
              <w:spacing w:after="120" w:line="240" w:lineRule="auto"/>
              <w:jc w:val="center"/>
              <w:rPr>
                <w:rFonts w:ascii="Arial" w:hAnsi="Arial" w:cs="Arial"/>
                <w:b/>
                <w:color w:val="000000" w:themeColor="text1"/>
                <w:lang w:eastAsia="en-US"/>
              </w:rPr>
            </w:pPr>
            <w:r w:rsidRPr="00910BDF">
              <w:rPr>
                <w:rFonts w:ascii="Arial" w:hAnsi="Arial" w:cs="Arial"/>
                <w:b/>
                <w:color w:val="000000" w:themeColor="text1"/>
                <w:lang w:eastAsia="en-US"/>
              </w:rPr>
              <w:t>Information Governance Review (for completion by IG)</w:t>
            </w:r>
          </w:p>
        </w:tc>
        <w:tc>
          <w:tcPr>
            <w:tcW w:w="6829" w:type="dxa"/>
            <w:gridSpan w:val="2"/>
            <w:tcBorders>
              <w:top w:val="single" w:sz="4" w:space="0" w:color="auto"/>
              <w:left w:val="single" w:sz="4" w:space="0" w:color="auto"/>
              <w:bottom w:val="single" w:sz="4" w:space="0" w:color="auto"/>
              <w:right w:val="single" w:sz="4" w:space="0" w:color="auto"/>
            </w:tcBorders>
            <w:shd w:val="clear" w:color="auto" w:fill="4F81BD" w:themeFill="accent1"/>
            <w:hideMark/>
          </w:tcPr>
          <w:p w14:paraId="0272163A" w14:textId="77777777" w:rsidR="004C16B1" w:rsidRPr="00910BDF" w:rsidRDefault="004C16B1" w:rsidP="004C16B1">
            <w:pPr>
              <w:spacing w:after="120" w:line="240" w:lineRule="auto"/>
              <w:jc w:val="center"/>
              <w:rPr>
                <w:rFonts w:ascii="Arial" w:hAnsi="Arial" w:cs="Arial"/>
                <w:b/>
                <w:color w:val="000000" w:themeColor="text1"/>
                <w:lang w:eastAsia="en-US"/>
              </w:rPr>
            </w:pPr>
            <w:r w:rsidRPr="00910BDF">
              <w:rPr>
                <w:rFonts w:ascii="Arial" w:hAnsi="Arial" w:cs="Arial"/>
                <w:b/>
                <w:color w:val="000000" w:themeColor="text1"/>
                <w:lang w:eastAsia="en-US"/>
              </w:rPr>
              <w:t>Response (for completion by project lead)</w:t>
            </w:r>
          </w:p>
        </w:tc>
      </w:tr>
      <w:tr w:rsidR="00910BDF" w:rsidRPr="00910BDF" w14:paraId="2F98FF15" w14:textId="77777777" w:rsidTr="004C16B1">
        <w:trPr>
          <w:jc w:val="center"/>
        </w:trPr>
        <w:tc>
          <w:tcPr>
            <w:tcW w:w="328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E17ABF7" w14:textId="77777777" w:rsidR="004C16B1" w:rsidRPr="00910BDF" w:rsidRDefault="004C16B1" w:rsidP="004C16B1">
            <w:pPr>
              <w:spacing w:after="120" w:line="240" w:lineRule="auto"/>
              <w:jc w:val="center"/>
              <w:rPr>
                <w:rFonts w:ascii="Arial" w:hAnsi="Arial" w:cs="Arial"/>
                <w:b/>
                <w:color w:val="000000" w:themeColor="text1"/>
                <w:lang w:eastAsia="en-US"/>
              </w:rPr>
            </w:pPr>
            <w:r w:rsidRPr="00910BDF">
              <w:rPr>
                <w:rFonts w:ascii="Arial" w:hAnsi="Arial" w:cs="Arial"/>
                <w:b/>
                <w:color w:val="000000" w:themeColor="text1"/>
                <w:lang w:eastAsia="en-US"/>
              </w:rPr>
              <w:t>Issue</w:t>
            </w:r>
          </w:p>
        </w:tc>
        <w:tc>
          <w:tcPr>
            <w:tcW w:w="2065"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D2D0077" w14:textId="77777777" w:rsidR="004C16B1" w:rsidRPr="00910BDF" w:rsidRDefault="004C16B1" w:rsidP="004C16B1">
            <w:pPr>
              <w:spacing w:after="120" w:line="240" w:lineRule="auto"/>
              <w:jc w:val="center"/>
              <w:rPr>
                <w:rFonts w:ascii="Arial" w:hAnsi="Arial" w:cs="Arial"/>
                <w:b/>
                <w:color w:val="000000" w:themeColor="text1"/>
                <w:lang w:eastAsia="en-US"/>
              </w:rPr>
            </w:pPr>
            <w:r w:rsidRPr="00910BDF">
              <w:rPr>
                <w:rFonts w:ascii="Arial" w:hAnsi="Arial" w:cs="Arial"/>
                <w:b/>
                <w:color w:val="000000" w:themeColor="text1"/>
                <w:lang w:eastAsia="en-US"/>
              </w:rPr>
              <w:t>Potential Risk</w:t>
            </w:r>
          </w:p>
        </w:tc>
        <w:tc>
          <w:tcPr>
            <w:tcW w:w="307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277B7FD" w14:textId="77777777" w:rsidR="004C16B1" w:rsidRPr="00910BDF" w:rsidRDefault="004C16B1" w:rsidP="004C16B1">
            <w:pPr>
              <w:spacing w:after="120" w:line="240" w:lineRule="auto"/>
              <w:jc w:val="center"/>
              <w:rPr>
                <w:rFonts w:ascii="Arial" w:hAnsi="Arial" w:cs="Arial"/>
                <w:b/>
                <w:color w:val="000000" w:themeColor="text1"/>
                <w:lang w:eastAsia="en-US"/>
              </w:rPr>
            </w:pPr>
            <w:r w:rsidRPr="00910BDF">
              <w:rPr>
                <w:rFonts w:ascii="Arial" w:hAnsi="Arial" w:cs="Arial"/>
                <w:b/>
                <w:color w:val="000000" w:themeColor="text1"/>
                <w:lang w:eastAsia="en-US"/>
              </w:rPr>
              <w:t>Recommendation</w:t>
            </w:r>
          </w:p>
        </w:tc>
        <w:tc>
          <w:tcPr>
            <w:tcW w:w="45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5DA27D2" w14:textId="77777777" w:rsidR="004C16B1" w:rsidRPr="00910BDF" w:rsidRDefault="004C16B1" w:rsidP="004C16B1">
            <w:pPr>
              <w:spacing w:after="120" w:line="240" w:lineRule="auto"/>
              <w:jc w:val="center"/>
              <w:rPr>
                <w:rFonts w:ascii="Arial" w:hAnsi="Arial" w:cs="Arial"/>
                <w:b/>
                <w:color w:val="000000" w:themeColor="text1"/>
                <w:lang w:eastAsia="en-US"/>
              </w:rPr>
            </w:pPr>
            <w:r w:rsidRPr="00910BDF">
              <w:rPr>
                <w:rFonts w:ascii="Arial" w:hAnsi="Arial" w:cs="Arial"/>
                <w:b/>
                <w:color w:val="000000" w:themeColor="text1"/>
                <w:lang w:eastAsia="en-US"/>
              </w:rPr>
              <w:t>Agreed Action</w:t>
            </w:r>
          </w:p>
        </w:tc>
        <w:tc>
          <w:tcPr>
            <w:tcW w:w="229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D3684FE" w14:textId="77777777" w:rsidR="004C16B1" w:rsidRPr="00910BDF" w:rsidRDefault="004C16B1" w:rsidP="004C16B1">
            <w:pPr>
              <w:spacing w:after="120" w:line="240" w:lineRule="auto"/>
              <w:jc w:val="center"/>
              <w:rPr>
                <w:rFonts w:ascii="Arial" w:hAnsi="Arial" w:cs="Arial"/>
                <w:b/>
                <w:color w:val="000000" w:themeColor="text1"/>
                <w:lang w:eastAsia="en-US"/>
              </w:rPr>
            </w:pPr>
            <w:r w:rsidRPr="00910BDF">
              <w:rPr>
                <w:rFonts w:ascii="Arial" w:hAnsi="Arial" w:cs="Arial"/>
                <w:b/>
                <w:color w:val="000000" w:themeColor="text1"/>
                <w:lang w:eastAsia="en-US"/>
              </w:rPr>
              <w:t>Completion (Date and Initials)</w:t>
            </w:r>
          </w:p>
        </w:tc>
      </w:tr>
      <w:tr w:rsidR="00910BDF" w:rsidRPr="00910BDF" w14:paraId="1F8E2F0D" w14:textId="77777777" w:rsidTr="004C16B1">
        <w:trPr>
          <w:jc w:val="center"/>
        </w:trPr>
        <w:tc>
          <w:tcPr>
            <w:tcW w:w="33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B7E9762" w14:textId="77777777" w:rsidR="004C16B1" w:rsidRPr="00910BDF" w:rsidRDefault="004C16B1" w:rsidP="004C16B1">
            <w:pPr>
              <w:spacing w:after="120" w:line="276" w:lineRule="auto"/>
              <w:jc w:val="center"/>
              <w:rPr>
                <w:rFonts w:ascii="Arial" w:hAnsi="Arial" w:cs="Arial"/>
                <w:b/>
                <w:color w:val="000000" w:themeColor="text1"/>
                <w:lang w:eastAsia="en-US"/>
              </w:rPr>
            </w:pPr>
            <w:r w:rsidRPr="00910BDF">
              <w:rPr>
                <w:rFonts w:ascii="Arial" w:hAnsi="Arial" w:cs="Arial"/>
                <w:b/>
                <w:color w:val="000000" w:themeColor="text1"/>
                <w:lang w:eastAsia="en-US"/>
              </w:rPr>
              <w:t>1</w:t>
            </w:r>
          </w:p>
        </w:tc>
        <w:tc>
          <w:tcPr>
            <w:tcW w:w="29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2823A67" w14:textId="77777777" w:rsidR="004C16B1" w:rsidRPr="00910BDF" w:rsidRDefault="004C16B1" w:rsidP="004C16B1">
            <w:pPr>
              <w:spacing w:after="120" w:line="276" w:lineRule="auto"/>
              <w:jc w:val="center"/>
              <w:rPr>
                <w:rFonts w:ascii="Arial" w:hAnsi="Arial" w:cs="Arial"/>
                <w:color w:val="000000" w:themeColor="text1"/>
                <w:lang w:eastAsia="en-US"/>
              </w:rPr>
            </w:pPr>
          </w:p>
        </w:tc>
        <w:tc>
          <w:tcPr>
            <w:tcW w:w="20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9077D46" w14:textId="77777777" w:rsidR="004C16B1" w:rsidRPr="00910BDF" w:rsidRDefault="004C16B1" w:rsidP="004C16B1">
            <w:pPr>
              <w:spacing w:after="120" w:line="276" w:lineRule="auto"/>
              <w:jc w:val="center"/>
              <w:rPr>
                <w:rFonts w:ascii="Arial" w:hAnsi="Arial" w:cs="Arial"/>
                <w:color w:val="000000" w:themeColor="text1"/>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5DC9EF" w14:textId="77777777" w:rsidR="004C16B1" w:rsidRPr="00910BDF" w:rsidRDefault="004C16B1" w:rsidP="004C16B1">
            <w:pPr>
              <w:spacing w:after="120" w:line="276" w:lineRule="auto"/>
              <w:jc w:val="center"/>
              <w:rPr>
                <w:rFonts w:ascii="Arial" w:hAnsi="Arial" w:cs="Arial"/>
                <w:color w:val="000000" w:themeColor="text1"/>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8B80D" w14:textId="77777777" w:rsidR="004C16B1" w:rsidRPr="00910BDF" w:rsidRDefault="004C16B1" w:rsidP="004C16B1">
            <w:pPr>
              <w:spacing w:after="120" w:line="276" w:lineRule="auto"/>
              <w:jc w:val="center"/>
              <w:rPr>
                <w:rFonts w:ascii="Arial" w:hAnsi="Arial" w:cs="Arial"/>
                <w:color w:val="000000" w:themeColor="text1"/>
                <w:lang w:eastAsia="en-US"/>
              </w:rPr>
            </w:pP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59D005" w14:textId="77777777" w:rsidR="004C16B1" w:rsidRPr="00910BDF" w:rsidRDefault="004C16B1" w:rsidP="004C16B1">
            <w:pPr>
              <w:spacing w:after="120" w:line="276" w:lineRule="auto"/>
              <w:jc w:val="center"/>
              <w:rPr>
                <w:rFonts w:ascii="Arial" w:hAnsi="Arial" w:cs="Arial"/>
                <w:color w:val="000000" w:themeColor="text1"/>
                <w:lang w:eastAsia="en-US"/>
              </w:rPr>
            </w:pPr>
          </w:p>
        </w:tc>
      </w:tr>
      <w:tr w:rsidR="00910BDF" w:rsidRPr="00910BDF" w14:paraId="27DD12A7" w14:textId="77777777" w:rsidTr="004C16B1">
        <w:trPr>
          <w:jc w:val="center"/>
        </w:trPr>
        <w:tc>
          <w:tcPr>
            <w:tcW w:w="33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CAFDA65" w14:textId="77777777" w:rsidR="004C16B1" w:rsidRPr="00910BDF" w:rsidRDefault="004C16B1" w:rsidP="004C16B1">
            <w:pPr>
              <w:spacing w:after="120" w:line="276" w:lineRule="auto"/>
              <w:jc w:val="center"/>
              <w:rPr>
                <w:rFonts w:ascii="Arial" w:hAnsi="Arial" w:cs="Arial"/>
                <w:b/>
                <w:color w:val="000000" w:themeColor="text1"/>
                <w:lang w:eastAsia="en-US"/>
              </w:rPr>
            </w:pPr>
            <w:r w:rsidRPr="00910BDF">
              <w:rPr>
                <w:rFonts w:ascii="Arial" w:hAnsi="Arial" w:cs="Arial"/>
                <w:b/>
                <w:color w:val="000000" w:themeColor="text1"/>
                <w:lang w:eastAsia="en-US"/>
              </w:rPr>
              <w:t>2</w:t>
            </w:r>
          </w:p>
        </w:tc>
        <w:tc>
          <w:tcPr>
            <w:tcW w:w="29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15A11E8" w14:textId="77777777" w:rsidR="004C16B1" w:rsidRPr="00910BDF" w:rsidRDefault="004C16B1" w:rsidP="004C16B1">
            <w:pPr>
              <w:spacing w:after="120" w:line="276" w:lineRule="auto"/>
              <w:jc w:val="center"/>
              <w:rPr>
                <w:rFonts w:ascii="Arial" w:hAnsi="Arial" w:cs="Arial"/>
                <w:color w:val="000000" w:themeColor="text1"/>
                <w:lang w:eastAsia="en-US"/>
              </w:rPr>
            </w:pPr>
          </w:p>
        </w:tc>
        <w:tc>
          <w:tcPr>
            <w:tcW w:w="20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76DDA7B" w14:textId="77777777" w:rsidR="004C16B1" w:rsidRPr="00910BDF" w:rsidRDefault="004C16B1" w:rsidP="004C16B1">
            <w:pPr>
              <w:spacing w:after="120" w:line="276" w:lineRule="auto"/>
              <w:jc w:val="center"/>
              <w:rPr>
                <w:rFonts w:ascii="Arial" w:hAnsi="Arial" w:cs="Arial"/>
                <w:color w:val="000000" w:themeColor="text1"/>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C637B6C" w14:textId="77777777" w:rsidR="004C16B1" w:rsidRPr="00910BDF" w:rsidRDefault="004C16B1" w:rsidP="004C16B1">
            <w:pPr>
              <w:spacing w:after="120" w:line="276" w:lineRule="auto"/>
              <w:jc w:val="center"/>
              <w:rPr>
                <w:rFonts w:ascii="Arial" w:hAnsi="Arial" w:cs="Arial"/>
                <w:color w:val="000000" w:themeColor="text1"/>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2B6CD" w14:textId="77777777" w:rsidR="004C16B1" w:rsidRPr="00910BDF" w:rsidRDefault="004C16B1" w:rsidP="004C16B1">
            <w:pPr>
              <w:spacing w:after="120" w:line="276" w:lineRule="auto"/>
              <w:jc w:val="center"/>
              <w:rPr>
                <w:rFonts w:ascii="Arial" w:hAnsi="Arial" w:cs="Arial"/>
                <w:color w:val="000000" w:themeColor="text1"/>
                <w:lang w:eastAsia="en-US"/>
              </w:rPr>
            </w:pP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BA4C5" w14:textId="77777777" w:rsidR="004C16B1" w:rsidRPr="00910BDF" w:rsidRDefault="004C16B1" w:rsidP="004C16B1">
            <w:pPr>
              <w:spacing w:after="120" w:line="276" w:lineRule="auto"/>
              <w:jc w:val="center"/>
              <w:rPr>
                <w:rFonts w:ascii="Arial" w:hAnsi="Arial" w:cs="Arial"/>
                <w:color w:val="000000" w:themeColor="text1"/>
                <w:lang w:eastAsia="en-US"/>
              </w:rPr>
            </w:pPr>
          </w:p>
        </w:tc>
      </w:tr>
      <w:tr w:rsidR="00910BDF" w:rsidRPr="00910BDF" w14:paraId="6EB5E9DE" w14:textId="77777777" w:rsidTr="004C16B1">
        <w:trPr>
          <w:jc w:val="center"/>
        </w:trPr>
        <w:tc>
          <w:tcPr>
            <w:tcW w:w="33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7215886" w14:textId="77777777" w:rsidR="004C16B1" w:rsidRPr="00910BDF" w:rsidRDefault="004C16B1" w:rsidP="004C16B1">
            <w:pPr>
              <w:spacing w:after="120" w:line="240" w:lineRule="auto"/>
              <w:jc w:val="center"/>
              <w:rPr>
                <w:rFonts w:ascii="Arial" w:hAnsi="Arial" w:cs="Arial"/>
                <w:b/>
                <w:color w:val="000000" w:themeColor="text1"/>
                <w:lang w:eastAsia="en-US"/>
              </w:rPr>
            </w:pPr>
            <w:r w:rsidRPr="00910BDF">
              <w:rPr>
                <w:rFonts w:ascii="Arial" w:hAnsi="Arial" w:cs="Arial"/>
                <w:b/>
                <w:color w:val="000000" w:themeColor="text1"/>
                <w:lang w:eastAsia="en-US"/>
              </w:rPr>
              <w:t>3</w:t>
            </w:r>
          </w:p>
        </w:tc>
        <w:tc>
          <w:tcPr>
            <w:tcW w:w="29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54DEDF1" w14:textId="77777777" w:rsidR="004C16B1" w:rsidRPr="00910BDF" w:rsidRDefault="004C16B1" w:rsidP="004C16B1">
            <w:pPr>
              <w:spacing w:after="120" w:line="240" w:lineRule="auto"/>
              <w:jc w:val="center"/>
              <w:rPr>
                <w:rFonts w:ascii="Arial" w:hAnsi="Arial" w:cs="Arial"/>
                <w:color w:val="000000" w:themeColor="text1"/>
                <w:lang w:eastAsia="en-US"/>
              </w:rPr>
            </w:pPr>
          </w:p>
        </w:tc>
        <w:tc>
          <w:tcPr>
            <w:tcW w:w="20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9ADE130" w14:textId="77777777" w:rsidR="004C16B1" w:rsidRPr="00910BDF" w:rsidRDefault="004C16B1" w:rsidP="004C16B1">
            <w:pPr>
              <w:spacing w:after="120" w:line="240" w:lineRule="auto"/>
              <w:jc w:val="center"/>
              <w:rPr>
                <w:rFonts w:ascii="Arial" w:hAnsi="Arial" w:cs="Arial"/>
                <w:color w:val="000000" w:themeColor="text1"/>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EA4AF7A" w14:textId="77777777" w:rsidR="004C16B1" w:rsidRPr="00910BDF" w:rsidRDefault="004C16B1" w:rsidP="004C16B1">
            <w:pPr>
              <w:spacing w:after="120" w:line="240" w:lineRule="auto"/>
              <w:jc w:val="center"/>
              <w:rPr>
                <w:rFonts w:ascii="Arial" w:hAnsi="Arial" w:cs="Arial"/>
                <w:color w:val="000000" w:themeColor="text1"/>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ECA845" w14:textId="77777777" w:rsidR="004C16B1" w:rsidRPr="00910BDF" w:rsidRDefault="004C16B1" w:rsidP="004C16B1">
            <w:pPr>
              <w:spacing w:after="120" w:line="240" w:lineRule="auto"/>
              <w:jc w:val="center"/>
              <w:rPr>
                <w:rFonts w:ascii="Arial" w:hAnsi="Arial" w:cs="Arial"/>
                <w:color w:val="000000" w:themeColor="text1"/>
                <w:lang w:eastAsia="en-US"/>
              </w:rPr>
            </w:pP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004DCF" w14:textId="77777777" w:rsidR="004C16B1" w:rsidRPr="00910BDF" w:rsidRDefault="004C16B1" w:rsidP="004C16B1">
            <w:pPr>
              <w:spacing w:after="120" w:line="240" w:lineRule="auto"/>
              <w:jc w:val="center"/>
              <w:rPr>
                <w:rFonts w:ascii="Arial" w:hAnsi="Arial" w:cs="Arial"/>
                <w:color w:val="000000" w:themeColor="text1"/>
                <w:lang w:eastAsia="en-US"/>
              </w:rPr>
            </w:pPr>
          </w:p>
        </w:tc>
      </w:tr>
      <w:tr w:rsidR="00910BDF" w:rsidRPr="00910BDF" w14:paraId="7418BFEC" w14:textId="77777777" w:rsidTr="004C16B1">
        <w:trPr>
          <w:jc w:val="center"/>
        </w:trPr>
        <w:tc>
          <w:tcPr>
            <w:tcW w:w="33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3D9EA86" w14:textId="77777777" w:rsidR="004C16B1" w:rsidRPr="00910BDF" w:rsidRDefault="004C16B1" w:rsidP="004C16B1">
            <w:pPr>
              <w:spacing w:after="120" w:line="240" w:lineRule="auto"/>
              <w:jc w:val="center"/>
              <w:rPr>
                <w:rFonts w:ascii="Arial" w:hAnsi="Arial" w:cs="Arial"/>
                <w:b/>
                <w:color w:val="000000" w:themeColor="text1"/>
                <w:lang w:eastAsia="en-US"/>
              </w:rPr>
            </w:pPr>
            <w:r w:rsidRPr="00910BDF">
              <w:rPr>
                <w:rFonts w:ascii="Arial" w:hAnsi="Arial" w:cs="Arial"/>
                <w:b/>
                <w:color w:val="000000" w:themeColor="text1"/>
                <w:lang w:eastAsia="en-US"/>
              </w:rPr>
              <w:t>4</w:t>
            </w:r>
          </w:p>
        </w:tc>
        <w:tc>
          <w:tcPr>
            <w:tcW w:w="29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0700B3" w14:textId="77777777" w:rsidR="004C16B1" w:rsidRPr="00910BDF" w:rsidRDefault="004C16B1" w:rsidP="004C16B1">
            <w:pPr>
              <w:spacing w:after="120" w:line="240" w:lineRule="auto"/>
              <w:jc w:val="center"/>
              <w:rPr>
                <w:rFonts w:ascii="Arial" w:hAnsi="Arial" w:cs="Arial"/>
                <w:color w:val="000000" w:themeColor="text1"/>
                <w:lang w:eastAsia="en-US"/>
              </w:rPr>
            </w:pPr>
          </w:p>
        </w:tc>
        <w:tc>
          <w:tcPr>
            <w:tcW w:w="20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B2D40E" w14:textId="77777777" w:rsidR="004C16B1" w:rsidRPr="00910BDF" w:rsidRDefault="004C16B1" w:rsidP="004C16B1">
            <w:pPr>
              <w:spacing w:after="120" w:line="240" w:lineRule="auto"/>
              <w:jc w:val="center"/>
              <w:rPr>
                <w:rFonts w:ascii="Arial" w:hAnsi="Arial" w:cs="Arial"/>
                <w:color w:val="000000" w:themeColor="text1"/>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7DEEAF" w14:textId="77777777" w:rsidR="004C16B1" w:rsidRPr="00910BDF" w:rsidRDefault="004C16B1" w:rsidP="004C16B1">
            <w:pPr>
              <w:spacing w:after="120" w:line="240" w:lineRule="auto"/>
              <w:jc w:val="center"/>
              <w:rPr>
                <w:rFonts w:ascii="Arial" w:hAnsi="Arial" w:cs="Arial"/>
                <w:color w:val="000000" w:themeColor="text1"/>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3A8200" w14:textId="77777777" w:rsidR="004C16B1" w:rsidRPr="00910BDF" w:rsidRDefault="004C16B1" w:rsidP="004C16B1">
            <w:pPr>
              <w:spacing w:after="120" w:line="240" w:lineRule="auto"/>
              <w:jc w:val="center"/>
              <w:rPr>
                <w:rFonts w:ascii="Arial" w:hAnsi="Arial" w:cs="Arial"/>
                <w:color w:val="000000" w:themeColor="text1"/>
                <w:lang w:eastAsia="en-US"/>
              </w:rPr>
            </w:pP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99E5FB" w14:textId="77777777" w:rsidR="004C16B1" w:rsidRPr="00910BDF" w:rsidRDefault="004C16B1" w:rsidP="004C16B1">
            <w:pPr>
              <w:spacing w:after="120" w:line="240" w:lineRule="auto"/>
              <w:jc w:val="center"/>
              <w:rPr>
                <w:rFonts w:ascii="Arial" w:hAnsi="Arial" w:cs="Arial"/>
                <w:color w:val="000000" w:themeColor="text1"/>
                <w:lang w:eastAsia="en-US"/>
              </w:rPr>
            </w:pPr>
          </w:p>
        </w:tc>
      </w:tr>
      <w:tr w:rsidR="00910BDF" w:rsidRPr="00910BDF" w14:paraId="4C5F64A5" w14:textId="77777777" w:rsidTr="004C16B1">
        <w:trPr>
          <w:jc w:val="center"/>
        </w:trPr>
        <w:tc>
          <w:tcPr>
            <w:tcW w:w="33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487B698" w14:textId="77777777" w:rsidR="004C16B1" w:rsidRPr="00910BDF" w:rsidRDefault="004C16B1" w:rsidP="004C16B1">
            <w:pPr>
              <w:spacing w:after="120" w:line="240" w:lineRule="auto"/>
              <w:jc w:val="center"/>
              <w:rPr>
                <w:rFonts w:ascii="Arial" w:hAnsi="Arial" w:cs="Arial"/>
                <w:b/>
                <w:color w:val="000000" w:themeColor="text1"/>
                <w:lang w:eastAsia="en-US"/>
              </w:rPr>
            </w:pPr>
            <w:r w:rsidRPr="00910BDF">
              <w:rPr>
                <w:rFonts w:ascii="Arial" w:hAnsi="Arial" w:cs="Arial"/>
                <w:b/>
                <w:color w:val="000000" w:themeColor="text1"/>
                <w:lang w:eastAsia="en-US"/>
              </w:rPr>
              <w:t>5</w:t>
            </w:r>
          </w:p>
        </w:tc>
        <w:tc>
          <w:tcPr>
            <w:tcW w:w="29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574DAC9" w14:textId="77777777" w:rsidR="004C16B1" w:rsidRPr="00910BDF" w:rsidRDefault="004C16B1" w:rsidP="004C16B1">
            <w:pPr>
              <w:spacing w:after="120" w:line="240" w:lineRule="auto"/>
              <w:jc w:val="center"/>
              <w:rPr>
                <w:rFonts w:ascii="Arial" w:hAnsi="Arial" w:cs="Arial"/>
                <w:color w:val="000000" w:themeColor="text1"/>
                <w:lang w:eastAsia="en-US"/>
              </w:rPr>
            </w:pPr>
          </w:p>
        </w:tc>
        <w:tc>
          <w:tcPr>
            <w:tcW w:w="20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EFA0459" w14:textId="77777777" w:rsidR="004C16B1" w:rsidRPr="00910BDF" w:rsidRDefault="004C16B1" w:rsidP="004C16B1">
            <w:pPr>
              <w:spacing w:after="120" w:line="240" w:lineRule="auto"/>
              <w:jc w:val="center"/>
              <w:rPr>
                <w:rFonts w:ascii="Arial" w:hAnsi="Arial" w:cs="Arial"/>
                <w:color w:val="000000" w:themeColor="text1"/>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8858E12" w14:textId="77777777" w:rsidR="004C16B1" w:rsidRPr="00910BDF" w:rsidRDefault="004C16B1" w:rsidP="004C16B1">
            <w:pPr>
              <w:spacing w:after="120" w:line="240" w:lineRule="auto"/>
              <w:jc w:val="center"/>
              <w:rPr>
                <w:rFonts w:ascii="Arial" w:hAnsi="Arial" w:cs="Arial"/>
                <w:color w:val="000000" w:themeColor="text1"/>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A803CE" w14:textId="77777777" w:rsidR="004C16B1" w:rsidRPr="00910BDF" w:rsidRDefault="004C16B1" w:rsidP="004C16B1">
            <w:pPr>
              <w:spacing w:after="120" w:line="240" w:lineRule="auto"/>
              <w:jc w:val="center"/>
              <w:rPr>
                <w:rFonts w:ascii="Arial" w:hAnsi="Arial" w:cs="Arial"/>
                <w:color w:val="000000" w:themeColor="text1"/>
                <w:lang w:eastAsia="en-US"/>
              </w:rPr>
            </w:pP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6E9AE" w14:textId="77777777" w:rsidR="004C16B1" w:rsidRPr="00910BDF" w:rsidRDefault="004C16B1" w:rsidP="004C16B1">
            <w:pPr>
              <w:spacing w:after="120" w:line="240" w:lineRule="auto"/>
              <w:jc w:val="center"/>
              <w:rPr>
                <w:rFonts w:ascii="Arial" w:hAnsi="Arial" w:cs="Arial"/>
                <w:color w:val="000000" w:themeColor="text1"/>
                <w:lang w:eastAsia="en-US"/>
              </w:rPr>
            </w:pPr>
          </w:p>
        </w:tc>
      </w:tr>
    </w:tbl>
    <w:p w14:paraId="02A4DCC5" w14:textId="77777777" w:rsidR="004C16B1" w:rsidRPr="00910BDF" w:rsidRDefault="004C16B1" w:rsidP="004C16B1">
      <w:pPr>
        <w:spacing w:line="240" w:lineRule="auto"/>
        <w:rPr>
          <w:color w:val="000000" w:themeColor="text1"/>
          <w:lang w:eastAsia="en-US"/>
        </w:rPr>
      </w:pPr>
    </w:p>
    <w:p w14:paraId="09B62858" w14:textId="77777777" w:rsidR="004C16B1" w:rsidRPr="00910BDF" w:rsidRDefault="004C16B1" w:rsidP="004C16B1">
      <w:pPr>
        <w:spacing w:line="240" w:lineRule="auto"/>
        <w:ind w:left="-284"/>
        <w:rPr>
          <w:i/>
          <w:color w:val="000000" w:themeColor="text1"/>
          <w:sz w:val="20"/>
          <w:lang w:eastAsia="en-US"/>
        </w:rPr>
      </w:pPr>
      <w:r w:rsidRPr="00910BDF">
        <w:rPr>
          <w:i/>
          <w:color w:val="000000" w:themeColor="text1"/>
          <w:sz w:val="20"/>
          <w:lang w:eastAsia="en-US"/>
        </w:rPr>
        <w:t>For completion by IG:</w:t>
      </w:r>
    </w:p>
    <w:tbl>
      <w:tblPr>
        <w:tblStyle w:val="TableGrid2"/>
        <w:tblW w:w="14884" w:type="dxa"/>
        <w:tblInd w:w="-5" w:type="dxa"/>
        <w:tblLook w:val="04A0" w:firstRow="1" w:lastRow="0" w:firstColumn="1" w:lastColumn="0" w:noHBand="0" w:noVBand="1"/>
      </w:tblPr>
      <w:tblGrid>
        <w:gridCol w:w="339"/>
        <w:gridCol w:w="4097"/>
        <w:gridCol w:w="1728"/>
        <w:gridCol w:w="3723"/>
        <w:gridCol w:w="2446"/>
        <w:gridCol w:w="2551"/>
      </w:tblGrid>
      <w:tr w:rsidR="00910BDF" w:rsidRPr="00910BDF" w14:paraId="72521D8E" w14:textId="77777777" w:rsidTr="004C16B1">
        <w:tc>
          <w:tcPr>
            <w:tcW w:w="4436" w:type="dxa"/>
            <w:gridSpan w:val="2"/>
            <w:tcBorders>
              <w:top w:val="single" w:sz="4" w:space="0" w:color="auto"/>
              <w:left w:val="single" w:sz="4" w:space="0" w:color="auto"/>
              <w:bottom w:val="single" w:sz="4" w:space="0" w:color="auto"/>
              <w:right w:val="single" w:sz="4" w:space="0" w:color="auto"/>
            </w:tcBorders>
            <w:shd w:val="clear" w:color="auto" w:fill="4F81BD" w:themeFill="accent1"/>
            <w:hideMark/>
          </w:tcPr>
          <w:p w14:paraId="2C3662FB" w14:textId="77777777" w:rsidR="004C16B1" w:rsidRPr="00910BDF" w:rsidRDefault="004C16B1" w:rsidP="004C16B1">
            <w:pPr>
              <w:spacing w:line="276" w:lineRule="auto"/>
              <w:jc w:val="center"/>
              <w:rPr>
                <w:rFonts w:ascii="Arial" w:hAnsi="Arial" w:cs="Arial"/>
                <w:b/>
                <w:color w:val="000000" w:themeColor="text1"/>
                <w:lang w:eastAsia="en-US"/>
              </w:rPr>
            </w:pPr>
            <w:r w:rsidRPr="00910BDF">
              <w:rPr>
                <w:rFonts w:ascii="Arial" w:hAnsi="Arial" w:cs="Arial"/>
                <w:b/>
                <w:color w:val="000000" w:themeColor="text1"/>
                <w:lang w:eastAsia="en-US"/>
              </w:rPr>
              <w:t>Residual Risk</w:t>
            </w:r>
          </w:p>
        </w:tc>
        <w:tc>
          <w:tcPr>
            <w:tcW w:w="1728"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3D800BB2" w14:textId="77777777" w:rsidR="004C16B1" w:rsidRPr="00910BDF" w:rsidRDefault="004C16B1" w:rsidP="004C16B1">
            <w:pPr>
              <w:spacing w:line="276" w:lineRule="auto"/>
              <w:jc w:val="center"/>
              <w:rPr>
                <w:rFonts w:ascii="Arial" w:hAnsi="Arial" w:cs="Arial"/>
                <w:b/>
                <w:color w:val="000000" w:themeColor="text1"/>
                <w:lang w:eastAsia="en-US"/>
              </w:rPr>
            </w:pPr>
            <w:r w:rsidRPr="00910BDF">
              <w:rPr>
                <w:rFonts w:ascii="Arial" w:hAnsi="Arial" w:cs="Arial"/>
                <w:b/>
                <w:color w:val="000000" w:themeColor="text1"/>
                <w:lang w:eastAsia="en-US"/>
              </w:rPr>
              <w:t xml:space="preserve">Initial Risk Score </w:t>
            </w:r>
          </w:p>
        </w:tc>
        <w:tc>
          <w:tcPr>
            <w:tcW w:w="372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744D720E" w14:textId="77777777" w:rsidR="004C16B1" w:rsidRPr="00910BDF" w:rsidRDefault="004C16B1" w:rsidP="004C16B1">
            <w:pPr>
              <w:spacing w:line="276" w:lineRule="auto"/>
              <w:jc w:val="center"/>
              <w:rPr>
                <w:rFonts w:ascii="Arial" w:hAnsi="Arial" w:cs="Arial"/>
                <w:b/>
                <w:color w:val="000000" w:themeColor="text1"/>
                <w:lang w:eastAsia="en-US"/>
              </w:rPr>
            </w:pPr>
            <w:r w:rsidRPr="00910BDF">
              <w:rPr>
                <w:rFonts w:ascii="Arial" w:hAnsi="Arial" w:cs="Arial"/>
                <w:b/>
                <w:color w:val="000000" w:themeColor="text1"/>
                <w:lang w:eastAsia="en-US"/>
              </w:rPr>
              <w:t>Main Controls Reducing the Severity and Likelihood</w:t>
            </w:r>
          </w:p>
        </w:tc>
        <w:tc>
          <w:tcPr>
            <w:tcW w:w="2446"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A1D890E" w14:textId="77777777" w:rsidR="004C16B1" w:rsidRPr="00910BDF" w:rsidRDefault="004C16B1" w:rsidP="004C16B1">
            <w:pPr>
              <w:spacing w:line="276" w:lineRule="auto"/>
              <w:jc w:val="center"/>
              <w:rPr>
                <w:rFonts w:ascii="Arial" w:hAnsi="Arial" w:cs="Arial"/>
                <w:b/>
                <w:color w:val="000000" w:themeColor="text1"/>
                <w:lang w:eastAsia="en-US"/>
              </w:rPr>
            </w:pPr>
            <w:r w:rsidRPr="00910BDF">
              <w:rPr>
                <w:rFonts w:ascii="Arial" w:hAnsi="Arial" w:cs="Arial"/>
                <w:b/>
                <w:color w:val="000000" w:themeColor="text1"/>
                <w:lang w:eastAsia="en-US"/>
              </w:rPr>
              <w:t>Severity</w:t>
            </w:r>
          </w:p>
        </w:tc>
        <w:tc>
          <w:tcPr>
            <w:tcW w:w="2551"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3A1FD599" w14:textId="77777777" w:rsidR="004C16B1" w:rsidRPr="00910BDF" w:rsidRDefault="004C16B1" w:rsidP="004C16B1">
            <w:pPr>
              <w:spacing w:line="276" w:lineRule="auto"/>
              <w:jc w:val="center"/>
              <w:rPr>
                <w:rFonts w:ascii="Arial" w:hAnsi="Arial" w:cs="Arial"/>
                <w:b/>
                <w:color w:val="000000" w:themeColor="text1"/>
                <w:lang w:eastAsia="en-US"/>
              </w:rPr>
            </w:pPr>
            <w:r w:rsidRPr="00910BDF">
              <w:rPr>
                <w:rFonts w:ascii="Arial" w:hAnsi="Arial" w:cs="Arial"/>
                <w:b/>
                <w:color w:val="000000" w:themeColor="text1"/>
                <w:lang w:eastAsia="en-US"/>
              </w:rPr>
              <w:t>Likelihood</w:t>
            </w:r>
          </w:p>
        </w:tc>
      </w:tr>
      <w:tr w:rsidR="00910BDF" w:rsidRPr="00910BDF" w14:paraId="5BAC2365" w14:textId="77777777" w:rsidTr="004C16B1">
        <w:tc>
          <w:tcPr>
            <w:tcW w:w="33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344BBA8" w14:textId="77777777" w:rsidR="004C16B1" w:rsidRPr="00910BDF" w:rsidRDefault="004C16B1" w:rsidP="004C16B1">
            <w:pPr>
              <w:rPr>
                <w:rFonts w:ascii="Arial" w:hAnsi="Arial" w:cs="Arial"/>
                <w:b/>
                <w:color w:val="000000" w:themeColor="text1"/>
                <w:lang w:eastAsia="en-US"/>
              </w:rPr>
            </w:pPr>
            <w:r w:rsidRPr="00910BDF">
              <w:rPr>
                <w:rFonts w:ascii="Arial" w:hAnsi="Arial" w:cs="Arial"/>
                <w:b/>
                <w:color w:val="000000" w:themeColor="text1"/>
                <w:lang w:eastAsia="en-US"/>
              </w:rPr>
              <w:t>1</w:t>
            </w:r>
          </w:p>
        </w:tc>
        <w:tc>
          <w:tcPr>
            <w:tcW w:w="409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EE00B9A" w14:textId="77777777" w:rsidR="004C16B1" w:rsidRPr="00910BDF" w:rsidRDefault="004C16B1" w:rsidP="004C16B1">
            <w:pPr>
              <w:rPr>
                <w:rFonts w:ascii="Arial" w:hAnsi="Arial" w:cs="Arial"/>
                <w:color w:val="000000" w:themeColor="text1"/>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429D82E" w14:textId="77777777" w:rsidR="004C16B1" w:rsidRPr="00910BDF" w:rsidRDefault="004C16B1" w:rsidP="004C16B1">
            <w:pPr>
              <w:rPr>
                <w:rFonts w:ascii="Arial" w:hAnsi="Arial" w:cs="Arial"/>
                <w:color w:val="000000" w:themeColor="text1"/>
                <w:lang w:eastAsia="en-US"/>
              </w:rPr>
            </w:pPr>
          </w:p>
        </w:tc>
        <w:tc>
          <w:tcPr>
            <w:tcW w:w="372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573042" w14:textId="77777777" w:rsidR="004C16B1" w:rsidRPr="00910BDF" w:rsidRDefault="004C16B1" w:rsidP="004C16B1">
            <w:pPr>
              <w:rPr>
                <w:rFonts w:ascii="Arial" w:hAnsi="Arial" w:cs="Arial"/>
                <w:color w:val="000000" w:themeColor="text1"/>
                <w:lang w:eastAsia="en-US"/>
              </w:rPr>
            </w:pPr>
          </w:p>
        </w:tc>
        <w:tc>
          <w:tcPr>
            <w:tcW w:w="244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E31BC1" w14:textId="77777777" w:rsidR="004C16B1" w:rsidRPr="00910BDF" w:rsidRDefault="004C16B1" w:rsidP="004C16B1">
            <w:pPr>
              <w:rPr>
                <w:rFonts w:ascii="Arial" w:hAnsi="Arial" w:cs="Arial"/>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6ACBBC3" w14:textId="77777777" w:rsidR="004C16B1" w:rsidRPr="00910BDF" w:rsidRDefault="004C16B1" w:rsidP="004C16B1">
            <w:pPr>
              <w:rPr>
                <w:rFonts w:ascii="Arial" w:hAnsi="Arial" w:cs="Arial"/>
                <w:color w:val="000000" w:themeColor="text1"/>
                <w:lang w:eastAsia="en-US"/>
              </w:rPr>
            </w:pPr>
          </w:p>
        </w:tc>
      </w:tr>
      <w:tr w:rsidR="00910BDF" w:rsidRPr="00910BDF" w14:paraId="1533BA3C" w14:textId="77777777" w:rsidTr="004C16B1">
        <w:tc>
          <w:tcPr>
            <w:tcW w:w="33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5D6C7C2" w14:textId="77777777" w:rsidR="004C16B1" w:rsidRPr="00910BDF" w:rsidRDefault="004C16B1" w:rsidP="004C16B1">
            <w:pPr>
              <w:rPr>
                <w:rFonts w:ascii="Arial" w:hAnsi="Arial" w:cs="Arial"/>
                <w:b/>
                <w:color w:val="000000" w:themeColor="text1"/>
                <w:lang w:eastAsia="en-US"/>
              </w:rPr>
            </w:pPr>
            <w:r w:rsidRPr="00910BDF">
              <w:rPr>
                <w:rFonts w:ascii="Arial" w:hAnsi="Arial" w:cs="Arial"/>
                <w:b/>
                <w:color w:val="000000" w:themeColor="text1"/>
                <w:lang w:eastAsia="en-US"/>
              </w:rPr>
              <w:t>2</w:t>
            </w:r>
          </w:p>
        </w:tc>
        <w:tc>
          <w:tcPr>
            <w:tcW w:w="409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BBA5729" w14:textId="77777777" w:rsidR="004C16B1" w:rsidRPr="00910BDF" w:rsidRDefault="004C16B1" w:rsidP="004C16B1">
            <w:pPr>
              <w:rPr>
                <w:rFonts w:ascii="Arial" w:hAnsi="Arial" w:cs="Arial"/>
                <w:color w:val="000000" w:themeColor="text1"/>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6AE9922" w14:textId="77777777" w:rsidR="004C16B1" w:rsidRPr="00910BDF" w:rsidRDefault="004C16B1" w:rsidP="004C16B1">
            <w:pPr>
              <w:rPr>
                <w:rFonts w:ascii="Arial" w:hAnsi="Arial" w:cs="Arial"/>
                <w:color w:val="000000" w:themeColor="text1"/>
                <w:lang w:eastAsia="en-US"/>
              </w:rPr>
            </w:pPr>
          </w:p>
        </w:tc>
        <w:tc>
          <w:tcPr>
            <w:tcW w:w="372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3359401" w14:textId="77777777" w:rsidR="004C16B1" w:rsidRPr="00910BDF" w:rsidRDefault="004C16B1" w:rsidP="004C16B1">
            <w:pPr>
              <w:rPr>
                <w:rFonts w:ascii="Arial" w:hAnsi="Arial" w:cs="Arial"/>
                <w:color w:val="000000" w:themeColor="text1"/>
                <w:lang w:eastAsia="en-US"/>
              </w:rPr>
            </w:pPr>
          </w:p>
        </w:tc>
        <w:tc>
          <w:tcPr>
            <w:tcW w:w="244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7BBE5C" w14:textId="77777777" w:rsidR="004C16B1" w:rsidRPr="00910BDF" w:rsidRDefault="004C16B1" w:rsidP="004C16B1">
            <w:pPr>
              <w:rPr>
                <w:rFonts w:ascii="Arial" w:hAnsi="Arial" w:cs="Arial"/>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429AA7" w14:textId="77777777" w:rsidR="004C16B1" w:rsidRPr="00910BDF" w:rsidRDefault="004C16B1" w:rsidP="004C16B1">
            <w:pPr>
              <w:rPr>
                <w:rFonts w:ascii="Arial" w:hAnsi="Arial" w:cs="Arial"/>
                <w:color w:val="000000" w:themeColor="text1"/>
                <w:lang w:eastAsia="en-US"/>
              </w:rPr>
            </w:pPr>
          </w:p>
        </w:tc>
      </w:tr>
      <w:tr w:rsidR="00910BDF" w:rsidRPr="00910BDF" w14:paraId="2EF08C81" w14:textId="77777777" w:rsidTr="004C16B1">
        <w:tc>
          <w:tcPr>
            <w:tcW w:w="33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C7C40CC" w14:textId="77777777" w:rsidR="004C16B1" w:rsidRPr="00910BDF" w:rsidRDefault="004C16B1" w:rsidP="004C16B1">
            <w:pPr>
              <w:rPr>
                <w:rFonts w:ascii="Arial" w:hAnsi="Arial" w:cs="Arial"/>
                <w:b/>
                <w:color w:val="000000" w:themeColor="text1"/>
                <w:lang w:eastAsia="en-US"/>
              </w:rPr>
            </w:pPr>
            <w:r w:rsidRPr="00910BDF">
              <w:rPr>
                <w:rFonts w:ascii="Arial" w:hAnsi="Arial" w:cs="Arial"/>
                <w:b/>
                <w:color w:val="000000" w:themeColor="text1"/>
                <w:lang w:eastAsia="en-US"/>
              </w:rPr>
              <w:t>3</w:t>
            </w:r>
          </w:p>
        </w:tc>
        <w:tc>
          <w:tcPr>
            <w:tcW w:w="409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5CECA5F" w14:textId="77777777" w:rsidR="004C16B1" w:rsidRPr="00910BDF" w:rsidRDefault="004C16B1" w:rsidP="004C16B1">
            <w:pPr>
              <w:rPr>
                <w:rFonts w:ascii="Arial" w:hAnsi="Arial" w:cs="Arial"/>
                <w:color w:val="000000" w:themeColor="text1"/>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366685" w14:textId="77777777" w:rsidR="004C16B1" w:rsidRPr="00910BDF" w:rsidRDefault="004C16B1" w:rsidP="004C16B1">
            <w:pPr>
              <w:rPr>
                <w:rFonts w:ascii="Arial" w:hAnsi="Arial" w:cs="Arial"/>
                <w:color w:val="000000" w:themeColor="text1"/>
                <w:lang w:eastAsia="en-US"/>
              </w:rPr>
            </w:pPr>
          </w:p>
        </w:tc>
        <w:tc>
          <w:tcPr>
            <w:tcW w:w="372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707C526" w14:textId="77777777" w:rsidR="004C16B1" w:rsidRPr="00910BDF" w:rsidRDefault="004C16B1" w:rsidP="004C16B1">
            <w:pPr>
              <w:rPr>
                <w:rFonts w:ascii="Arial" w:hAnsi="Arial" w:cs="Arial"/>
                <w:color w:val="000000" w:themeColor="text1"/>
                <w:lang w:eastAsia="en-US"/>
              </w:rPr>
            </w:pPr>
          </w:p>
        </w:tc>
        <w:tc>
          <w:tcPr>
            <w:tcW w:w="244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0230B8F" w14:textId="77777777" w:rsidR="004C16B1" w:rsidRPr="00910BDF" w:rsidRDefault="004C16B1" w:rsidP="004C16B1">
            <w:pPr>
              <w:rPr>
                <w:rFonts w:ascii="Arial" w:hAnsi="Arial" w:cs="Arial"/>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7F551A" w14:textId="77777777" w:rsidR="004C16B1" w:rsidRPr="00910BDF" w:rsidRDefault="004C16B1" w:rsidP="004C16B1">
            <w:pPr>
              <w:rPr>
                <w:rFonts w:ascii="Arial" w:hAnsi="Arial" w:cs="Arial"/>
                <w:color w:val="000000" w:themeColor="text1"/>
                <w:lang w:eastAsia="en-US"/>
              </w:rPr>
            </w:pPr>
          </w:p>
        </w:tc>
      </w:tr>
    </w:tbl>
    <w:p w14:paraId="5D4B0455" w14:textId="77777777" w:rsidR="004C16B1" w:rsidRPr="00910BDF" w:rsidRDefault="004C16B1" w:rsidP="004C16B1">
      <w:pPr>
        <w:spacing w:line="240" w:lineRule="auto"/>
        <w:ind w:left="567"/>
        <w:rPr>
          <w:color w:val="000000" w:themeColor="text1"/>
          <w:lang w:eastAsia="en-US"/>
        </w:rPr>
      </w:pPr>
    </w:p>
    <w:p w14:paraId="21F2180F" w14:textId="77777777" w:rsidR="004C16B1" w:rsidRPr="00910BDF" w:rsidRDefault="004C16B1" w:rsidP="004C16B1">
      <w:pPr>
        <w:spacing w:line="240" w:lineRule="auto"/>
        <w:ind w:left="567"/>
        <w:rPr>
          <w:color w:val="000000" w:themeColor="text1"/>
          <w:lang w:eastAsia="en-US"/>
        </w:rPr>
      </w:pPr>
    </w:p>
    <w:p w14:paraId="5F91AF7E" w14:textId="77777777" w:rsidR="004C16B1" w:rsidRPr="00910BDF" w:rsidRDefault="004C16B1" w:rsidP="004C16B1">
      <w:pPr>
        <w:spacing w:line="240" w:lineRule="auto"/>
        <w:ind w:left="-284"/>
        <w:rPr>
          <w:color w:val="000000" w:themeColor="text1"/>
          <w:lang w:eastAsia="en-US"/>
        </w:rPr>
      </w:pPr>
      <w:r w:rsidRPr="00910BDF">
        <w:rPr>
          <w:b/>
          <w:color w:val="000000" w:themeColor="text1"/>
          <w:lang w:eastAsia="en-US"/>
        </w:rPr>
        <w:t>IG review completed by:</w:t>
      </w:r>
      <w:r w:rsidRPr="00910BDF">
        <w:rPr>
          <w:b/>
          <w:color w:val="000000" w:themeColor="text1"/>
          <w:lang w:eastAsia="en-US"/>
        </w:rPr>
        <w:tab/>
      </w:r>
      <w:r w:rsidRPr="00910BDF">
        <w:rPr>
          <w:b/>
          <w:color w:val="000000" w:themeColor="text1"/>
          <w:lang w:eastAsia="en-US"/>
        </w:rPr>
        <w:tab/>
      </w:r>
      <w:r w:rsidRPr="00910BDF">
        <w:rPr>
          <w:color w:val="000000" w:themeColor="text1"/>
          <w:lang w:eastAsia="en-US"/>
        </w:rPr>
        <w:tab/>
      </w:r>
      <w:sdt>
        <w:sdtPr>
          <w:rPr>
            <w:color w:val="000000" w:themeColor="text1"/>
            <w:lang w:eastAsia="en-US"/>
          </w:rPr>
          <w:id w:val="2134061333"/>
          <w:showingPlcHdr/>
          <w:text/>
        </w:sdtPr>
        <w:sdtEndPr/>
        <w:sdtContent>
          <w:r w:rsidRPr="00910BDF">
            <w:rPr>
              <w:color w:val="000000" w:themeColor="text1"/>
              <w:lang w:eastAsia="en-US"/>
            </w:rPr>
            <w:t>Click here to enter text.</w:t>
          </w:r>
        </w:sdtContent>
      </w:sdt>
      <w:r w:rsidRPr="00910BDF">
        <w:rPr>
          <w:color w:val="000000" w:themeColor="text1"/>
          <w:lang w:eastAsia="en-US"/>
        </w:rPr>
        <w:tab/>
      </w:r>
      <w:r w:rsidRPr="00910BDF">
        <w:rPr>
          <w:color w:val="000000" w:themeColor="text1"/>
          <w:lang w:eastAsia="en-US"/>
        </w:rPr>
        <w:tab/>
      </w:r>
      <w:r w:rsidRPr="00910BDF">
        <w:rPr>
          <w:color w:val="000000" w:themeColor="text1"/>
          <w:lang w:eastAsia="en-US"/>
        </w:rPr>
        <w:tab/>
      </w:r>
      <w:r w:rsidRPr="00910BDF">
        <w:rPr>
          <w:b/>
          <w:color w:val="000000" w:themeColor="text1"/>
          <w:lang w:eastAsia="en-US"/>
        </w:rPr>
        <w:t>Review date:</w:t>
      </w:r>
      <w:r w:rsidRPr="00910BDF">
        <w:rPr>
          <w:b/>
          <w:color w:val="000000" w:themeColor="text1"/>
          <w:lang w:eastAsia="en-US"/>
        </w:rPr>
        <w:tab/>
      </w:r>
      <w:r w:rsidRPr="00910BDF">
        <w:rPr>
          <w:color w:val="000000" w:themeColor="text1"/>
          <w:lang w:eastAsia="en-US"/>
        </w:rPr>
        <w:tab/>
      </w:r>
      <w:r w:rsidRPr="00910BDF">
        <w:rPr>
          <w:color w:val="000000" w:themeColor="text1"/>
          <w:lang w:eastAsia="en-US"/>
        </w:rPr>
        <w:tab/>
      </w:r>
      <w:sdt>
        <w:sdtPr>
          <w:rPr>
            <w:color w:val="000000" w:themeColor="text1"/>
            <w:lang w:eastAsia="en-US"/>
          </w:rPr>
          <w:id w:val="1881363604"/>
          <w:showingPlcHdr/>
          <w:text/>
        </w:sdtPr>
        <w:sdtEndPr/>
        <w:sdtContent>
          <w:r w:rsidRPr="00910BDF">
            <w:rPr>
              <w:color w:val="000000" w:themeColor="text1"/>
              <w:lang w:eastAsia="en-US"/>
            </w:rPr>
            <w:t>Click here to enter text.</w:t>
          </w:r>
        </w:sdtContent>
      </w:sdt>
    </w:p>
    <w:p w14:paraId="73066FE1" w14:textId="77777777" w:rsidR="004C16B1" w:rsidRPr="00910BDF" w:rsidRDefault="004C16B1" w:rsidP="004C16B1">
      <w:pPr>
        <w:spacing w:line="240" w:lineRule="auto"/>
        <w:ind w:left="-284"/>
        <w:rPr>
          <w:color w:val="000000" w:themeColor="text1"/>
          <w:lang w:eastAsia="en-US"/>
        </w:rPr>
      </w:pPr>
      <w:r w:rsidRPr="00910BDF">
        <w:rPr>
          <w:b/>
          <w:color w:val="000000" w:themeColor="text1"/>
          <w:lang w:eastAsia="en-US"/>
        </w:rPr>
        <w:t>Date complete and risk assessed:</w:t>
      </w:r>
      <w:r w:rsidRPr="00910BDF">
        <w:rPr>
          <w:color w:val="000000" w:themeColor="text1"/>
          <w:lang w:eastAsia="en-US"/>
        </w:rPr>
        <w:tab/>
      </w:r>
      <w:sdt>
        <w:sdtPr>
          <w:rPr>
            <w:color w:val="000000" w:themeColor="text1"/>
            <w:lang w:eastAsia="en-US"/>
          </w:rPr>
          <w:id w:val="-189536858"/>
          <w:showingPlcHdr/>
          <w:text/>
        </w:sdtPr>
        <w:sdtEndPr/>
        <w:sdtContent>
          <w:r w:rsidRPr="00910BDF">
            <w:rPr>
              <w:color w:val="000000" w:themeColor="text1"/>
              <w:lang w:eastAsia="en-US"/>
            </w:rPr>
            <w:t>Click here to enter text.</w:t>
          </w:r>
        </w:sdtContent>
      </w:sdt>
      <w:r w:rsidRPr="00910BDF">
        <w:rPr>
          <w:color w:val="000000" w:themeColor="text1"/>
          <w:lang w:eastAsia="en-US"/>
        </w:rPr>
        <w:tab/>
      </w:r>
      <w:r w:rsidRPr="00910BDF">
        <w:rPr>
          <w:color w:val="000000" w:themeColor="text1"/>
          <w:lang w:eastAsia="en-US"/>
        </w:rPr>
        <w:tab/>
      </w:r>
      <w:r w:rsidRPr="00910BDF">
        <w:rPr>
          <w:color w:val="000000" w:themeColor="text1"/>
          <w:lang w:eastAsia="en-US"/>
        </w:rPr>
        <w:tab/>
      </w:r>
      <w:r w:rsidRPr="00910BDF">
        <w:rPr>
          <w:b/>
          <w:color w:val="000000" w:themeColor="text1"/>
          <w:lang w:eastAsia="en-US"/>
        </w:rPr>
        <w:t>Consultation with ICO required?</w:t>
      </w:r>
      <w:r w:rsidRPr="00910BDF">
        <w:rPr>
          <w:b/>
          <w:color w:val="000000" w:themeColor="text1"/>
          <w:lang w:eastAsia="en-US"/>
        </w:rPr>
        <w:tab/>
        <w:t xml:space="preserve">Yes/No </w:t>
      </w:r>
      <w:r w:rsidRPr="00910BDF">
        <w:rPr>
          <w:b/>
          <w:color w:val="000000" w:themeColor="text1"/>
          <w:sz w:val="16"/>
          <w:szCs w:val="16"/>
          <w:lang w:eastAsia="en-US"/>
        </w:rPr>
        <w:t>(delete as appropriate)</w:t>
      </w:r>
      <w:r w:rsidRPr="00910BDF">
        <w:rPr>
          <w:b/>
          <w:color w:val="000000" w:themeColor="text1"/>
          <w:u w:val="single"/>
          <w:lang w:eastAsia="en-US"/>
        </w:rPr>
        <w:t xml:space="preserve"> </w:t>
      </w:r>
      <w:r w:rsidRPr="00910BDF">
        <w:rPr>
          <w:b/>
          <w:color w:val="000000" w:themeColor="text1"/>
          <w:u w:val="single"/>
          <w:lang w:eastAsia="en-US"/>
        </w:rPr>
        <w:br w:type="page"/>
      </w:r>
    </w:p>
    <w:p w14:paraId="58FEF549" w14:textId="77777777" w:rsidR="004C16B1" w:rsidRPr="00910BDF" w:rsidRDefault="004C16B1" w:rsidP="004C16B1">
      <w:pPr>
        <w:spacing w:line="240" w:lineRule="auto"/>
        <w:rPr>
          <w:b/>
          <w:color w:val="000000" w:themeColor="text1"/>
          <w:u w:val="single"/>
          <w:lang w:eastAsia="en-US"/>
        </w:rPr>
        <w:sectPr w:rsidR="004C16B1" w:rsidRPr="00910BDF">
          <w:pgSz w:w="16840" w:h="11907" w:orient="landscape"/>
          <w:pgMar w:top="1134" w:right="1134" w:bottom="1134" w:left="1134" w:header="567" w:footer="567" w:gutter="0"/>
          <w:cols w:space="720"/>
        </w:sectPr>
      </w:pPr>
    </w:p>
    <w:p w14:paraId="4814D6BF" w14:textId="77777777" w:rsidR="004C16B1" w:rsidRPr="00910BDF" w:rsidRDefault="004C16B1" w:rsidP="004C16B1">
      <w:pPr>
        <w:spacing w:line="240" w:lineRule="auto"/>
        <w:rPr>
          <w:b/>
          <w:color w:val="000000" w:themeColor="text1"/>
          <w:u w:val="single"/>
          <w:lang w:eastAsia="en-US"/>
        </w:rPr>
      </w:pPr>
    </w:p>
    <w:p w14:paraId="627F466F" w14:textId="77777777" w:rsidR="004C16B1" w:rsidRPr="00910BDF" w:rsidRDefault="004C16B1" w:rsidP="004C16B1">
      <w:pPr>
        <w:tabs>
          <w:tab w:val="left" w:pos="2807"/>
        </w:tabs>
        <w:spacing w:line="240" w:lineRule="auto"/>
        <w:rPr>
          <w:b/>
          <w:color w:val="000000" w:themeColor="text1"/>
          <w:u w:val="single"/>
          <w:lang w:eastAsia="en-US"/>
        </w:rPr>
      </w:pPr>
      <w:r w:rsidRPr="00910BDF">
        <w:rPr>
          <w:b/>
          <w:color w:val="000000" w:themeColor="text1"/>
          <w:u w:val="single"/>
          <w:lang w:eastAsia="en-US"/>
        </w:rPr>
        <w:t>Section 4: Review and Approval</w:t>
      </w:r>
    </w:p>
    <w:p w14:paraId="47BE037D" w14:textId="77777777" w:rsidR="004C16B1" w:rsidRPr="00910BDF" w:rsidRDefault="004C16B1" w:rsidP="004C16B1">
      <w:pPr>
        <w:tabs>
          <w:tab w:val="left" w:pos="2807"/>
        </w:tabs>
        <w:spacing w:line="240" w:lineRule="auto"/>
        <w:rPr>
          <w:b/>
          <w:color w:val="000000" w:themeColor="text1"/>
          <w:u w:val="single"/>
          <w:lang w:eastAsia="en-US"/>
        </w:rPr>
      </w:pPr>
    </w:p>
    <w:p w14:paraId="5F98B337" w14:textId="77777777" w:rsidR="004C16B1" w:rsidRPr="00910BDF" w:rsidRDefault="004C16B1" w:rsidP="004C16B1">
      <w:pPr>
        <w:tabs>
          <w:tab w:val="left" w:pos="2807"/>
        </w:tabs>
        <w:spacing w:line="240" w:lineRule="auto"/>
        <w:rPr>
          <w:b/>
          <w:color w:val="000000" w:themeColor="text1"/>
          <w:u w:val="single"/>
          <w:lang w:eastAsia="en-US"/>
        </w:rPr>
      </w:pPr>
      <w:r w:rsidRPr="00910BDF">
        <w:rPr>
          <w:b/>
          <w:color w:val="000000" w:themeColor="text1"/>
          <w:u w:val="single"/>
          <w:lang w:eastAsia="en-US"/>
        </w:rPr>
        <w:t>Assessment completed by</w:t>
      </w:r>
    </w:p>
    <w:p w14:paraId="002038E6" w14:textId="77777777" w:rsidR="004C16B1" w:rsidRPr="00910BDF" w:rsidRDefault="004C16B1" w:rsidP="004C16B1">
      <w:pPr>
        <w:spacing w:line="240" w:lineRule="auto"/>
        <w:rPr>
          <w:color w:val="000000" w:themeColor="text1"/>
          <w:lang w:eastAsia="en-US"/>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675"/>
      </w:tblGrid>
      <w:tr w:rsidR="00910BDF" w:rsidRPr="00910BDF" w14:paraId="29B4FABA" w14:textId="77777777" w:rsidTr="004C16B1">
        <w:trPr>
          <w:jc w:val="center"/>
        </w:trPr>
        <w:tc>
          <w:tcPr>
            <w:tcW w:w="2229" w:type="dxa"/>
            <w:tcBorders>
              <w:top w:val="single" w:sz="4" w:space="0" w:color="auto"/>
              <w:left w:val="single" w:sz="4" w:space="0" w:color="auto"/>
              <w:bottom w:val="single" w:sz="4" w:space="0" w:color="auto"/>
              <w:right w:val="single" w:sz="4" w:space="0" w:color="auto"/>
            </w:tcBorders>
            <w:hideMark/>
          </w:tcPr>
          <w:p w14:paraId="6F3382F4" w14:textId="77777777" w:rsidR="004C16B1" w:rsidRPr="00910BDF" w:rsidRDefault="004C16B1" w:rsidP="004C16B1">
            <w:pPr>
              <w:spacing w:line="240" w:lineRule="auto"/>
              <w:rPr>
                <w:b/>
                <w:color w:val="000000" w:themeColor="text1"/>
                <w:u w:val="single"/>
                <w:lang w:eastAsia="en-US"/>
              </w:rPr>
            </w:pPr>
            <w:r w:rsidRPr="00910BDF">
              <w:rPr>
                <w:b/>
                <w:color w:val="000000" w:themeColor="text1"/>
                <w:lang w:eastAsia="en-US"/>
              </w:rPr>
              <w:t>Name:</w:t>
            </w:r>
          </w:p>
        </w:tc>
        <w:sdt>
          <w:sdtPr>
            <w:rPr>
              <w:bCs/>
              <w:color w:val="000000" w:themeColor="text1"/>
              <w:kern w:val="28"/>
              <w:lang w:eastAsia="en-US"/>
            </w:rPr>
            <w:id w:val="-863052801"/>
            <w:showingPlcHdr/>
            <w:text/>
          </w:sdtPr>
          <w:sdtEndPr/>
          <w:sdtContent>
            <w:tc>
              <w:tcPr>
                <w:tcW w:w="7675" w:type="dxa"/>
                <w:tcBorders>
                  <w:top w:val="single" w:sz="4" w:space="0" w:color="auto"/>
                  <w:left w:val="single" w:sz="4" w:space="0" w:color="auto"/>
                  <w:bottom w:val="single" w:sz="4" w:space="0" w:color="auto"/>
                  <w:right w:val="single" w:sz="4" w:space="0" w:color="auto"/>
                </w:tcBorders>
                <w:hideMark/>
              </w:tcPr>
              <w:p w14:paraId="2633BBB6" w14:textId="77777777" w:rsidR="004C16B1" w:rsidRPr="00910BDF" w:rsidRDefault="004C16B1" w:rsidP="004C16B1">
                <w:pPr>
                  <w:spacing w:line="240" w:lineRule="auto"/>
                  <w:rPr>
                    <w:bCs/>
                    <w:color w:val="000000" w:themeColor="text1"/>
                    <w:kern w:val="28"/>
                    <w:lang w:eastAsia="en-US"/>
                  </w:rPr>
                </w:pPr>
                <w:r w:rsidRPr="00910BDF">
                  <w:rPr>
                    <w:color w:val="000000" w:themeColor="text1"/>
                    <w:lang w:eastAsia="en-US"/>
                  </w:rPr>
                  <w:t>Click here to enter text.</w:t>
                </w:r>
              </w:p>
            </w:tc>
          </w:sdtContent>
        </w:sdt>
      </w:tr>
      <w:tr w:rsidR="00910BDF" w:rsidRPr="00910BDF" w14:paraId="6FD857A3" w14:textId="77777777" w:rsidTr="004C16B1">
        <w:trPr>
          <w:jc w:val="center"/>
        </w:trPr>
        <w:tc>
          <w:tcPr>
            <w:tcW w:w="2229" w:type="dxa"/>
            <w:tcBorders>
              <w:top w:val="single" w:sz="4" w:space="0" w:color="auto"/>
              <w:left w:val="single" w:sz="4" w:space="0" w:color="auto"/>
              <w:bottom w:val="single" w:sz="4" w:space="0" w:color="auto"/>
              <w:right w:val="single" w:sz="4" w:space="0" w:color="auto"/>
            </w:tcBorders>
            <w:hideMark/>
          </w:tcPr>
          <w:p w14:paraId="1F038199"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Title:</w:t>
            </w:r>
          </w:p>
        </w:tc>
        <w:sdt>
          <w:sdtPr>
            <w:rPr>
              <w:bCs/>
              <w:color w:val="000000" w:themeColor="text1"/>
              <w:kern w:val="28"/>
              <w:lang w:eastAsia="en-US"/>
            </w:rPr>
            <w:id w:val="981270268"/>
            <w:showingPlcHdr/>
            <w:text/>
          </w:sdtPr>
          <w:sdtEndPr/>
          <w:sdtContent>
            <w:tc>
              <w:tcPr>
                <w:tcW w:w="7675" w:type="dxa"/>
                <w:tcBorders>
                  <w:top w:val="single" w:sz="4" w:space="0" w:color="auto"/>
                  <w:left w:val="single" w:sz="4" w:space="0" w:color="auto"/>
                  <w:bottom w:val="single" w:sz="4" w:space="0" w:color="auto"/>
                  <w:right w:val="single" w:sz="4" w:space="0" w:color="auto"/>
                </w:tcBorders>
                <w:hideMark/>
              </w:tcPr>
              <w:p w14:paraId="648F7DC2" w14:textId="77777777" w:rsidR="004C16B1" w:rsidRPr="00910BDF" w:rsidRDefault="004C16B1" w:rsidP="004C16B1">
                <w:pPr>
                  <w:spacing w:line="240" w:lineRule="auto"/>
                  <w:rPr>
                    <w:bCs/>
                    <w:color w:val="000000" w:themeColor="text1"/>
                    <w:kern w:val="28"/>
                    <w:lang w:eastAsia="en-US"/>
                  </w:rPr>
                </w:pPr>
                <w:r w:rsidRPr="00910BDF">
                  <w:rPr>
                    <w:color w:val="000000" w:themeColor="text1"/>
                    <w:lang w:eastAsia="en-US"/>
                  </w:rPr>
                  <w:t>Click here to enter text.</w:t>
                </w:r>
              </w:p>
            </w:tc>
          </w:sdtContent>
        </w:sdt>
      </w:tr>
      <w:tr w:rsidR="004C16B1" w:rsidRPr="00910BDF" w14:paraId="0C11C458" w14:textId="77777777" w:rsidTr="004C16B1">
        <w:trPr>
          <w:jc w:val="center"/>
        </w:trPr>
        <w:tc>
          <w:tcPr>
            <w:tcW w:w="2229" w:type="dxa"/>
            <w:tcBorders>
              <w:top w:val="single" w:sz="4" w:space="0" w:color="auto"/>
              <w:left w:val="single" w:sz="4" w:space="0" w:color="auto"/>
              <w:bottom w:val="single" w:sz="4" w:space="0" w:color="auto"/>
              <w:right w:val="single" w:sz="4" w:space="0" w:color="auto"/>
            </w:tcBorders>
            <w:hideMark/>
          </w:tcPr>
          <w:p w14:paraId="59A6F216"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Date:</w:t>
            </w:r>
          </w:p>
        </w:tc>
        <w:sdt>
          <w:sdtPr>
            <w:rPr>
              <w:bCs/>
              <w:color w:val="000000" w:themeColor="text1"/>
              <w:kern w:val="28"/>
              <w:lang w:eastAsia="en-US"/>
            </w:rPr>
            <w:id w:val="2059729477"/>
            <w:showingPlcHdr/>
            <w:text/>
          </w:sdtPr>
          <w:sdtEndPr/>
          <w:sdtContent>
            <w:tc>
              <w:tcPr>
                <w:tcW w:w="7675" w:type="dxa"/>
                <w:tcBorders>
                  <w:top w:val="single" w:sz="4" w:space="0" w:color="auto"/>
                  <w:left w:val="single" w:sz="4" w:space="0" w:color="auto"/>
                  <w:bottom w:val="single" w:sz="4" w:space="0" w:color="auto"/>
                  <w:right w:val="single" w:sz="4" w:space="0" w:color="auto"/>
                </w:tcBorders>
                <w:hideMark/>
              </w:tcPr>
              <w:p w14:paraId="74A22927" w14:textId="77777777" w:rsidR="004C16B1" w:rsidRPr="00910BDF" w:rsidRDefault="004C16B1" w:rsidP="004C16B1">
                <w:pPr>
                  <w:spacing w:line="240" w:lineRule="auto"/>
                  <w:rPr>
                    <w:bCs/>
                    <w:color w:val="000000" w:themeColor="text1"/>
                    <w:kern w:val="28"/>
                    <w:lang w:eastAsia="en-US"/>
                  </w:rPr>
                </w:pPr>
                <w:r w:rsidRPr="00910BDF">
                  <w:rPr>
                    <w:color w:val="000000" w:themeColor="text1"/>
                    <w:lang w:eastAsia="en-US"/>
                  </w:rPr>
                  <w:t>Click here to enter text.</w:t>
                </w:r>
              </w:p>
            </w:tc>
          </w:sdtContent>
        </w:sdt>
      </w:tr>
    </w:tbl>
    <w:p w14:paraId="20A60B29" w14:textId="77777777" w:rsidR="004C16B1" w:rsidRPr="00910BDF" w:rsidRDefault="004C16B1" w:rsidP="004C16B1">
      <w:pPr>
        <w:spacing w:line="240" w:lineRule="auto"/>
        <w:rPr>
          <w:color w:val="000000" w:themeColor="text1"/>
          <w:lang w:eastAsia="en-US"/>
        </w:rPr>
      </w:pPr>
    </w:p>
    <w:p w14:paraId="1D06D74C" w14:textId="77777777" w:rsidR="004C16B1" w:rsidRPr="00910BDF" w:rsidRDefault="004C16B1" w:rsidP="004C16B1">
      <w:pPr>
        <w:spacing w:line="240" w:lineRule="auto"/>
        <w:rPr>
          <w:color w:val="000000" w:themeColor="text1"/>
          <w:lang w:eastAsia="en-US"/>
        </w:rPr>
      </w:pPr>
    </w:p>
    <w:p w14:paraId="2A7E4951" w14:textId="77777777" w:rsidR="004C16B1" w:rsidRPr="00910BDF" w:rsidRDefault="004C16B1" w:rsidP="004C16B1">
      <w:pPr>
        <w:spacing w:line="240" w:lineRule="auto"/>
        <w:rPr>
          <w:b/>
          <w:i/>
          <w:color w:val="000000" w:themeColor="text1"/>
          <w:u w:val="single"/>
          <w:lang w:eastAsia="en-US"/>
        </w:rPr>
      </w:pPr>
      <w:r w:rsidRPr="00910BDF">
        <w:rPr>
          <w:b/>
          <w:color w:val="000000" w:themeColor="text1"/>
          <w:u w:val="single"/>
          <w:lang w:eastAsia="en-US"/>
        </w:rPr>
        <w:t>Data Protection Officer Approval</w:t>
      </w:r>
    </w:p>
    <w:p w14:paraId="49CF5F93" w14:textId="77777777" w:rsidR="004C16B1" w:rsidRPr="00910BDF" w:rsidRDefault="004C16B1" w:rsidP="004C16B1">
      <w:pPr>
        <w:spacing w:line="240" w:lineRule="auto"/>
        <w:rPr>
          <w:b/>
          <w:color w:val="000000" w:themeColor="text1"/>
          <w:u w:val="single"/>
          <w:lang w:eastAsia="en-US"/>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676"/>
      </w:tblGrid>
      <w:tr w:rsidR="00910BDF" w:rsidRPr="00910BDF" w14:paraId="7C06D90B" w14:textId="77777777" w:rsidTr="004C16B1">
        <w:trPr>
          <w:jc w:val="center"/>
        </w:trPr>
        <w:tc>
          <w:tcPr>
            <w:tcW w:w="2226" w:type="dxa"/>
            <w:tcBorders>
              <w:top w:val="single" w:sz="4" w:space="0" w:color="auto"/>
              <w:left w:val="single" w:sz="4" w:space="0" w:color="auto"/>
              <w:bottom w:val="single" w:sz="4" w:space="0" w:color="auto"/>
              <w:right w:val="single" w:sz="4" w:space="0" w:color="auto"/>
            </w:tcBorders>
            <w:hideMark/>
          </w:tcPr>
          <w:p w14:paraId="33925841" w14:textId="77777777" w:rsidR="004C16B1" w:rsidRPr="00910BDF" w:rsidRDefault="004C16B1" w:rsidP="004C16B1">
            <w:pPr>
              <w:spacing w:line="240" w:lineRule="auto"/>
              <w:rPr>
                <w:b/>
                <w:color w:val="000000" w:themeColor="text1"/>
                <w:u w:val="single"/>
                <w:lang w:eastAsia="en-US"/>
              </w:rPr>
            </w:pPr>
            <w:r w:rsidRPr="00910BDF">
              <w:rPr>
                <w:b/>
                <w:color w:val="000000" w:themeColor="text1"/>
                <w:lang w:eastAsia="en-US"/>
              </w:rPr>
              <w:t>Name:</w:t>
            </w:r>
          </w:p>
        </w:tc>
        <w:tc>
          <w:tcPr>
            <w:tcW w:w="7676" w:type="dxa"/>
            <w:tcBorders>
              <w:top w:val="single" w:sz="4" w:space="0" w:color="auto"/>
              <w:left w:val="single" w:sz="4" w:space="0" w:color="auto"/>
              <w:bottom w:val="single" w:sz="4" w:space="0" w:color="auto"/>
              <w:right w:val="single" w:sz="4" w:space="0" w:color="auto"/>
            </w:tcBorders>
          </w:tcPr>
          <w:p w14:paraId="105084E4" w14:textId="77777777" w:rsidR="004C16B1" w:rsidRPr="00910BDF" w:rsidRDefault="004C16B1" w:rsidP="004C16B1">
            <w:pPr>
              <w:spacing w:line="240" w:lineRule="auto"/>
              <w:rPr>
                <w:bCs/>
                <w:color w:val="000000" w:themeColor="text1"/>
                <w:kern w:val="28"/>
                <w:lang w:eastAsia="en-US"/>
              </w:rPr>
            </w:pPr>
          </w:p>
        </w:tc>
      </w:tr>
      <w:tr w:rsidR="00910BDF" w:rsidRPr="00910BDF" w14:paraId="3DBA795F" w14:textId="77777777" w:rsidTr="004C16B1">
        <w:trPr>
          <w:jc w:val="center"/>
        </w:trPr>
        <w:tc>
          <w:tcPr>
            <w:tcW w:w="2226" w:type="dxa"/>
            <w:tcBorders>
              <w:top w:val="single" w:sz="4" w:space="0" w:color="auto"/>
              <w:left w:val="single" w:sz="4" w:space="0" w:color="auto"/>
              <w:bottom w:val="single" w:sz="4" w:space="0" w:color="auto"/>
              <w:right w:val="single" w:sz="4" w:space="0" w:color="auto"/>
            </w:tcBorders>
            <w:hideMark/>
          </w:tcPr>
          <w:p w14:paraId="2DC1805F"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Title:</w:t>
            </w:r>
          </w:p>
        </w:tc>
        <w:tc>
          <w:tcPr>
            <w:tcW w:w="7676" w:type="dxa"/>
            <w:tcBorders>
              <w:top w:val="single" w:sz="4" w:space="0" w:color="auto"/>
              <w:left w:val="single" w:sz="4" w:space="0" w:color="auto"/>
              <w:bottom w:val="single" w:sz="4" w:space="0" w:color="auto"/>
              <w:right w:val="single" w:sz="4" w:space="0" w:color="auto"/>
            </w:tcBorders>
          </w:tcPr>
          <w:p w14:paraId="73667C46" w14:textId="77777777" w:rsidR="004C16B1" w:rsidRPr="00910BDF" w:rsidRDefault="004C16B1" w:rsidP="004C16B1">
            <w:pPr>
              <w:spacing w:line="240" w:lineRule="auto"/>
              <w:rPr>
                <w:bCs/>
                <w:color w:val="000000" w:themeColor="text1"/>
                <w:kern w:val="28"/>
                <w:lang w:eastAsia="en-US"/>
              </w:rPr>
            </w:pPr>
          </w:p>
        </w:tc>
      </w:tr>
      <w:tr w:rsidR="00910BDF" w:rsidRPr="00910BDF" w14:paraId="5CCF5005" w14:textId="77777777" w:rsidTr="004C16B1">
        <w:trPr>
          <w:jc w:val="center"/>
        </w:trPr>
        <w:tc>
          <w:tcPr>
            <w:tcW w:w="2226" w:type="dxa"/>
            <w:tcBorders>
              <w:top w:val="single" w:sz="4" w:space="0" w:color="auto"/>
              <w:left w:val="single" w:sz="4" w:space="0" w:color="auto"/>
              <w:bottom w:val="single" w:sz="4" w:space="0" w:color="auto"/>
              <w:right w:val="single" w:sz="4" w:space="0" w:color="auto"/>
            </w:tcBorders>
            <w:hideMark/>
          </w:tcPr>
          <w:p w14:paraId="35CF19BD"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DPO advice:</w:t>
            </w:r>
          </w:p>
          <w:p w14:paraId="651B3489" w14:textId="77777777" w:rsidR="004C16B1" w:rsidRPr="00910BDF" w:rsidRDefault="004C16B1" w:rsidP="004C16B1">
            <w:pPr>
              <w:spacing w:line="240" w:lineRule="auto"/>
              <w:rPr>
                <w:color w:val="000000" w:themeColor="text1"/>
                <w:sz w:val="18"/>
                <w:szCs w:val="18"/>
                <w:lang w:eastAsia="en-US"/>
              </w:rPr>
            </w:pPr>
            <w:r w:rsidRPr="00910BDF">
              <w:rPr>
                <w:color w:val="000000" w:themeColor="text1"/>
                <w:sz w:val="18"/>
                <w:szCs w:val="18"/>
                <w:lang w:eastAsia="en-US"/>
              </w:rPr>
              <w:t>DPO should advise on compliance, risks identified and whether processing can proceed.</w:t>
            </w:r>
          </w:p>
          <w:p w14:paraId="5FBB538B" w14:textId="77777777" w:rsidR="004C16B1" w:rsidRPr="00910BDF" w:rsidRDefault="004C16B1" w:rsidP="004C16B1">
            <w:pPr>
              <w:spacing w:line="240" w:lineRule="auto"/>
              <w:rPr>
                <w:color w:val="000000" w:themeColor="text1"/>
                <w:sz w:val="18"/>
                <w:szCs w:val="18"/>
                <w:lang w:eastAsia="en-US"/>
              </w:rPr>
            </w:pPr>
            <w:r w:rsidRPr="00910BDF">
              <w:rPr>
                <w:color w:val="000000" w:themeColor="text1"/>
                <w:sz w:val="18"/>
                <w:szCs w:val="18"/>
                <w:lang w:eastAsia="en-US"/>
              </w:rPr>
              <w:t>If accepting any residual high risk, consult the ICO before going ahead</w:t>
            </w:r>
          </w:p>
        </w:tc>
        <w:tc>
          <w:tcPr>
            <w:tcW w:w="7676" w:type="dxa"/>
            <w:tcBorders>
              <w:top w:val="single" w:sz="4" w:space="0" w:color="auto"/>
              <w:left w:val="single" w:sz="4" w:space="0" w:color="auto"/>
              <w:bottom w:val="single" w:sz="4" w:space="0" w:color="auto"/>
              <w:right w:val="single" w:sz="4" w:space="0" w:color="auto"/>
            </w:tcBorders>
          </w:tcPr>
          <w:p w14:paraId="3080EB4A" w14:textId="77777777" w:rsidR="004C16B1" w:rsidRPr="00910BDF" w:rsidRDefault="004C16B1" w:rsidP="004C16B1">
            <w:pPr>
              <w:spacing w:line="240" w:lineRule="auto"/>
              <w:rPr>
                <w:bCs/>
                <w:color w:val="000000" w:themeColor="text1"/>
                <w:kern w:val="28"/>
                <w:lang w:eastAsia="en-US"/>
              </w:rPr>
            </w:pPr>
          </w:p>
        </w:tc>
      </w:tr>
      <w:tr w:rsidR="00910BDF" w:rsidRPr="00910BDF" w14:paraId="0B2E9307" w14:textId="77777777" w:rsidTr="004C16B1">
        <w:trPr>
          <w:jc w:val="center"/>
        </w:trPr>
        <w:tc>
          <w:tcPr>
            <w:tcW w:w="2226" w:type="dxa"/>
            <w:tcBorders>
              <w:top w:val="single" w:sz="4" w:space="0" w:color="auto"/>
              <w:left w:val="single" w:sz="4" w:space="0" w:color="auto"/>
              <w:bottom w:val="single" w:sz="4" w:space="0" w:color="auto"/>
              <w:right w:val="single" w:sz="4" w:space="0" w:color="auto"/>
            </w:tcBorders>
            <w:hideMark/>
          </w:tcPr>
          <w:p w14:paraId="183DBD5D"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Approved</w:t>
            </w:r>
          </w:p>
        </w:tc>
        <w:sdt>
          <w:sdtPr>
            <w:rPr>
              <w:bCs/>
              <w:color w:val="000000" w:themeColor="text1"/>
              <w:kern w:val="28"/>
              <w:lang w:eastAsia="en-US"/>
            </w:rPr>
            <w:id w:val="1186023438"/>
            <w14:checkbox>
              <w14:checked w14:val="0"/>
              <w14:checkedState w14:val="2612" w14:font="MS Gothic"/>
              <w14:uncheckedState w14:val="2610" w14:font="MS Gothic"/>
            </w14:checkbox>
          </w:sdtPr>
          <w:sdtEndPr/>
          <w:sdtContent>
            <w:tc>
              <w:tcPr>
                <w:tcW w:w="7676" w:type="dxa"/>
                <w:tcBorders>
                  <w:top w:val="single" w:sz="4" w:space="0" w:color="auto"/>
                  <w:left w:val="single" w:sz="4" w:space="0" w:color="auto"/>
                  <w:bottom w:val="single" w:sz="4" w:space="0" w:color="auto"/>
                  <w:right w:val="single" w:sz="4" w:space="0" w:color="auto"/>
                </w:tcBorders>
                <w:hideMark/>
              </w:tcPr>
              <w:p w14:paraId="139661B2" w14:textId="77777777" w:rsidR="004C16B1" w:rsidRPr="00910BDF" w:rsidRDefault="004C16B1" w:rsidP="004C16B1">
                <w:pPr>
                  <w:spacing w:line="240" w:lineRule="auto"/>
                  <w:rPr>
                    <w:bCs/>
                    <w:color w:val="000000" w:themeColor="text1"/>
                    <w:kern w:val="28"/>
                    <w:lang w:eastAsia="en-US"/>
                  </w:rPr>
                </w:pPr>
                <w:r w:rsidRPr="00910BDF">
                  <w:rPr>
                    <w:rFonts w:ascii="Segoe UI Symbol" w:eastAsia="MS Gothic" w:hAnsi="Segoe UI Symbol" w:cs="Segoe UI Symbol"/>
                    <w:bCs/>
                    <w:color w:val="000000" w:themeColor="text1"/>
                    <w:kern w:val="28"/>
                    <w:lang w:eastAsia="en-US"/>
                  </w:rPr>
                  <w:t>☐</w:t>
                </w:r>
              </w:p>
            </w:tc>
          </w:sdtContent>
        </w:sdt>
      </w:tr>
      <w:tr w:rsidR="004C16B1" w:rsidRPr="00910BDF" w14:paraId="704821ED" w14:textId="77777777" w:rsidTr="004C16B1">
        <w:trPr>
          <w:jc w:val="center"/>
        </w:trPr>
        <w:tc>
          <w:tcPr>
            <w:tcW w:w="2226" w:type="dxa"/>
            <w:tcBorders>
              <w:top w:val="single" w:sz="4" w:space="0" w:color="auto"/>
              <w:left w:val="single" w:sz="4" w:space="0" w:color="auto"/>
              <w:bottom w:val="single" w:sz="4" w:space="0" w:color="auto"/>
              <w:right w:val="single" w:sz="4" w:space="0" w:color="auto"/>
            </w:tcBorders>
            <w:hideMark/>
          </w:tcPr>
          <w:p w14:paraId="14CB3136"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Date:</w:t>
            </w:r>
          </w:p>
        </w:tc>
        <w:tc>
          <w:tcPr>
            <w:tcW w:w="7676" w:type="dxa"/>
            <w:tcBorders>
              <w:top w:val="single" w:sz="4" w:space="0" w:color="auto"/>
              <w:left w:val="single" w:sz="4" w:space="0" w:color="auto"/>
              <w:bottom w:val="single" w:sz="4" w:space="0" w:color="auto"/>
              <w:right w:val="single" w:sz="4" w:space="0" w:color="auto"/>
            </w:tcBorders>
          </w:tcPr>
          <w:p w14:paraId="522BAAE6" w14:textId="77777777" w:rsidR="004C16B1" w:rsidRPr="00910BDF" w:rsidRDefault="004C16B1" w:rsidP="004C16B1">
            <w:pPr>
              <w:spacing w:line="240" w:lineRule="auto"/>
              <w:rPr>
                <w:bCs/>
                <w:color w:val="000000" w:themeColor="text1"/>
                <w:kern w:val="28"/>
                <w:lang w:eastAsia="en-US"/>
              </w:rPr>
            </w:pPr>
          </w:p>
        </w:tc>
      </w:tr>
    </w:tbl>
    <w:p w14:paraId="1A4A8247" w14:textId="77777777" w:rsidR="004C16B1" w:rsidRPr="00910BDF" w:rsidRDefault="004C16B1" w:rsidP="004C16B1">
      <w:pPr>
        <w:spacing w:after="120" w:line="240" w:lineRule="auto"/>
        <w:ind w:left="567" w:hanging="567"/>
        <w:rPr>
          <w:color w:val="000000" w:themeColor="text1"/>
          <w:sz w:val="18"/>
          <w:szCs w:val="18"/>
          <w:lang w:eastAsia="en-US"/>
        </w:rPr>
      </w:pPr>
    </w:p>
    <w:p w14:paraId="377496F7" w14:textId="77777777" w:rsidR="004C16B1" w:rsidRPr="00910BDF" w:rsidRDefault="004C16B1" w:rsidP="004C16B1">
      <w:pPr>
        <w:spacing w:after="120" w:line="240" w:lineRule="auto"/>
        <w:ind w:left="567" w:hanging="567"/>
        <w:rPr>
          <w:b/>
          <w:bCs/>
          <w:color w:val="000000" w:themeColor="text1"/>
          <w:kern w:val="32"/>
          <w:u w:val="single"/>
        </w:rPr>
      </w:pPr>
      <w:r w:rsidRPr="00910BDF">
        <w:rPr>
          <w:color w:val="000000" w:themeColor="text1"/>
          <w:lang w:eastAsia="en-US"/>
        </w:rPr>
        <w:t>The DPO should also review ongoing compliance with DPIA</w:t>
      </w:r>
    </w:p>
    <w:p w14:paraId="0ED04BEA" w14:textId="77777777" w:rsidR="004C16B1" w:rsidRPr="00910BDF" w:rsidRDefault="004C16B1" w:rsidP="004C16B1">
      <w:pPr>
        <w:spacing w:after="120" w:line="240" w:lineRule="auto"/>
        <w:ind w:left="567" w:hanging="567"/>
        <w:rPr>
          <w:b/>
          <w:bCs/>
          <w:color w:val="000000" w:themeColor="text1"/>
          <w:kern w:val="32"/>
          <w:u w:val="single"/>
        </w:rPr>
      </w:pPr>
    </w:p>
    <w:p w14:paraId="67FCFCBD" w14:textId="77777777" w:rsidR="004C16B1" w:rsidRPr="00910BDF" w:rsidRDefault="004C16B1" w:rsidP="004C16B1">
      <w:pPr>
        <w:spacing w:after="120" w:line="240" w:lineRule="auto"/>
        <w:ind w:left="567" w:hanging="567"/>
        <w:rPr>
          <w:b/>
          <w:bCs/>
          <w:color w:val="000000" w:themeColor="text1"/>
          <w:kern w:val="32"/>
          <w:u w:val="single"/>
        </w:rPr>
      </w:pPr>
      <w:r w:rsidRPr="00910BDF">
        <w:rPr>
          <w:b/>
          <w:bCs/>
          <w:color w:val="000000" w:themeColor="text1"/>
          <w:kern w:val="32"/>
          <w:u w:val="single"/>
        </w:rPr>
        <w:t>SIRO/Caldicott Guardian Approval</w:t>
      </w:r>
    </w:p>
    <w:p w14:paraId="6F78C95B" w14:textId="77777777" w:rsidR="004C16B1" w:rsidRPr="00910BDF" w:rsidRDefault="004C16B1" w:rsidP="004C16B1">
      <w:pPr>
        <w:spacing w:after="120" w:line="240" w:lineRule="auto"/>
        <w:ind w:left="567" w:hanging="567"/>
        <w:rPr>
          <w:b/>
          <w:bCs/>
          <w:color w:val="000000" w:themeColor="text1"/>
          <w:kern w:val="32"/>
          <w:u w:val="single"/>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676"/>
      </w:tblGrid>
      <w:tr w:rsidR="00910BDF" w:rsidRPr="00910BDF" w14:paraId="4B423398" w14:textId="77777777" w:rsidTr="004C16B1">
        <w:trPr>
          <w:jc w:val="center"/>
        </w:trPr>
        <w:tc>
          <w:tcPr>
            <w:tcW w:w="2226" w:type="dxa"/>
            <w:tcBorders>
              <w:top w:val="single" w:sz="4" w:space="0" w:color="auto"/>
              <w:left w:val="single" w:sz="4" w:space="0" w:color="auto"/>
              <w:bottom w:val="single" w:sz="4" w:space="0" w:color="auto"/>
              <w:right w:val="single" w:sz="4" w:space="0" w:color="auto"/>
            </w:tcBorders>
            <w:hideMark/>
          </w:tcPr>
          <w:p w14:paraId="07D19B14" w14:textId="77777777" w:rsidR="004C16B1" w:rsidRPr="00910BDF" w:rsidRDefault="004C16B1" w:rsidP="004C16B1">
            <w:pPr>
              <w:spacing w:line="240" w:lineRule="auto"/>
              <w:rPr>
                <w:b/>
                <w:color w:val="000000" w:themeColor="text1"/>
                <w:u w:val="single"/>
                <w:lang w:eastAsia="en-US"/>
              </w:rPr>
            </w:pPr>
            <w:r w:rsidRPr="00910BDF">
              <w:rPr>
                <w:color w:val="000000" w:themeColor="text1"/>
                <w:lang w:eastAsia="en-US"/>
              </w:rPr>
              <w:br w:type="page"/>
            </w:r>
            <w:r w:rsidRPr="00910BDF">
              <w:rPr>
                <w:b/>
                <w:color w:val="000000" w:themeColor="text1"/>
                <w:lang w:eastAsia="en-US"/>
              </w:rPr>
              <w:t>Name:</w:t>
            </w:r>
          </w:p>
        </w:tc>
        <w:tc>
          <w:tcPr>
            <w:tcW w:w="7676" w:type="dxa"/>
            <w:tcBorders>
              <w:top w:val="single" w:sz="4" w:space="0" w:color="auto"/>
              <w:left w:val="single" w:sz="4" w:space="0" w:color="auto"/>
              <w:bottom w:val="single" w:sz="4" w:space="0" w:color="auto"/>
              <w:right w:val="single" w:sz="4" w:space="0" w:color="auto"/>
            </w:tcBorders>
          </w:tcPr>
          <w:p w14:paraId="0F36FADA" w14:textId="77777777" w:rsidR="004C16B1" w:rsidRPr="00910BDF" w:rsidRDefault="004C16B1" w:rsidP="004C16B1">
            <w:pPr>
              <w:spacing w:line="240" w:lineRule="auto"/>
              <w:rPr>
                <w:bCs/>
                <w:color w:val="000000" w:themeColor="text1"/>
                <w:kern w:val="28"/>
                <w:lang w:eastAsia="en-US"/>
              </w:rPr>
            </w:pPr>
          </w:p>
        </w:tc>
      </w:tr>
      <w:tr w:rsidR="00910BDF" w:rsidRPr="00910BDF" w14:paraId="32E2C6DE" w14:textId="77777777" w:rsidTr="004C16B1">
        <w:trPr>
          <w:jc w:val="center"/>
        </w:trPr>
        <w:tc>
          <w:tcPr>
            <w:tcW w:w="2226" w:type="dxa"/>
            <w:tcBorders>
              <w:top w:val="single" w:sz="4" w:space="0" w:color="auto"/>
              <w:left w:val="single" w:sz="4" w:space="0" w:color="auto"/>
              <w:bottom w:val="single" w:sz="4" w:space="0" w:color="auto"/>
              <w:right w:val="single" w:sz="4" w:space="0" w:color="auto"/>
            </w:tcBorders>
            <w:hideMark/>
          </w:tcPr>
          <w:p w14:paraId="45C2231D"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Title:</w:t>
            </w:r>
          </w:p>
        </w:tc>
        <w:tc>
          <w:tcPr>
            <w:tcW w:w="7676" w:type="dxa"/>
            <w:tcBorders>
              <w:top w:val="single" w:sz="4" w:space="0" w:color="auto"/>
              <w:left w:val="single" w:sz="4" w:space="0" w:color="auto"/>
              <w:bottom w:val="single" w:sz="4" w:space="0" w:color="auto"/>
              <w:right w:val="single" w:sz="4" w:space="0" w:color="auto"/>
            </w:tcBorders>
          </w:tcPr>
          <w:p w14:paraId="43C9E1A8" w14:textId="77777777" w:rsidR="004C16B1" w:rsidRPr="00910BDF" w:rsidRDefault="004C16B1" w:rsidP="004C16B1">
            <w:pPr>
              <w:spacing w:line="240" w:lineRule="auto"/>
              <w:rPr>
                <w:bCs/>
                <w:color w:val="000000" w:themeColor="text1"/>
                <w:kern w:val="28"/>
                <w:lang w:eastAsia="en-US"/>
              </w:rPr>
            </w:pPr>
          </w:p>
        </w:tc>
      </w:tr>
      <w:tr w:rsidR="00910BDF" w:rsidRPr="00910BDF" w14:paraId="44C69784" w14:textId="77777777" w:rsidTr="004C16B1">
        <w:trPr>
          <w:jc w:val="center"/>
        </w:trPr>
        <w:tc>
          <w:tcPr>
            <w:tcW w:w="2226" w:type="dxa"/>
            <w:tcBorders>
              <w:top w:val="single" w:sz="4" w:space="0" w:color="auto"/>
              <w:left w:val="single" w:sz="4" w:space="0" w:color="auto"/>
              <w:bottom w:val="single" w:sz="4" w:space="0" w:color="auto"/>
              <w:right w:val="single" w:sz="4" w:space="0" w:color="auto"/>
            </w:tcBorders>
            <w:hideMark/>
          </w:tcPr>
          <w:p w14:paraId="40F40E83"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DPO advice accepted or overruled:</w:t>
            </w:r>
          </w:p>
          <w:p w14:paraId="6DDD8596" w14:textId="77777777" w:rsidR="004C16B1" w:rsidRPr="00910BDF" w:rsidRDefault="004C16B1" w:rsidP="004C16B1">
            <w:pPr>
              <w:spacing w:line="240" w:lineRule="auto"/>
              <w:rPr>
                <w:color w:val="000000" w:themeColor="text1"/>
                <w:sz w:val="18"/>
                <w:szCs w:val="18"/>
                <w:lang w:eastAsia="en-US"/>
              </w:rPr>
            </w:pPr>
            <w:r w:rsidRPr="00910BDF">
              <w:rPr>
                <w:color w:val="000000" w:themeColor="text1"/>
                <w:sz w:val="18"/>
                <w:szCs w:val="18"/>
                <w:lang w:eastAsia="en-US"/>
              </w:rPr>
              <w:t>If overruled, you must explain your reasons</w:t>
            </w:r>
          </w:p>
        </w:tc>
        <w:tc>
          <w:tcPr>
            <w:tcW w:w="7676" w:type="dxa"/>
            <w:tcBorders>
              <w:top w:val="single" w:sz="4" w:space="0" w:color="auto"/>
              <w:left w:val="single" w:sz="4" w:space="0" w:color="auto"/>
              <w:bottom w:val="single" w:sz="4" w:space="0" w:color="auto"/>
              <w:right w:val="single" w:sz="4" w:space="0" w:color="auto"/>
            </w:tcBorders>
          </w:tcPr>
          <w:p w14:paraId="665ACF10" w14:textId="77777777" w:rsidR="004C16B1" w:rsidRPr="00910BDF" w:rsidRDefault="004C16B1" w:rsidP="004C16B1">
            <w:pPr>
              <w:spacing w:line="240" w:lineRule="auto"/>
              <w:rPr>
                <w:bCs/>
                <w:color w:val="000000" w:themeColor="text1"/>
                <w:kern w:val="28"/>
                <w:lang w:eastAsia="en-US"/>
              </w:rPr>
            </w:pPr>
          </w:p>
        </w:tc>
      </w:tr>
      <w:tr w:rsidR="00910BDF" w:rsidRPr="00910BDF" w14:paraId="61EF149F" w14:textId="77777777" w:rsidTr="004C16B1">
        <w:trPr>
          <w:jc w:val="center"/>
        </w:trPr>
        <w:tc>
          <w:tcPr>
            <w:tcW w:w="2226" w:type="dxa"/>
            <w:tcBorders>
              <w:top w:val="single" w:sz="4" w:space="0" w:color="auto"/>
              <w:left w:val="single" w:sz="4" w:space="0" w:color="auto"/>
              <w:bottom w:val="single" w:sz="4" w:space="0" w:color="auto"/>
              <w:right w:val="single" w:sz="4" w:space="0" w:color="auto"/>
            </w:tcBorders>
            <w:hideMark/>
          </w:tcPr>
          <w:p w14:paraId="11AF82B7"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Approved:</w:t>
            </w:r>
          </w:p>
        </w:tc>
        <w:sdt>
          <w:sdtPr>
            <w:rPr>
              <w:bCs/>
              <w:color w:val="000000" w:themeColor="text1"/>
              <w:kern w:val="28"/>
              <w:lang w:eastAsia="en-US"/>
            </w:rPr>
            <w:id w:val="1510863839"/>
            <w14:checkbox>
              <w14:checked w14:val="0"/>
              <w14:checkedState w14:val="2612" w14:font="MS Gothic"/>
              <w14:uncheckedState w14:val="2610" w14:font="MS Gothic"/>
            </w14:checkbox>
          </w:sdtPr>
          <w:sdtEndPr/>
          <w:sdtContent>
            <w:tc>
              <w:tcPr>
                <w:tcW w:w="7676" w:type="dxa"/>
                <w:tcBorders>
                  <w:top w:val="single" w:sz="4" w:space="0" w:color="auto"/>
                  <w:left w:val="single" w:sz="4" w:space="0" w:color="auto"/>
                  <w:bottom w:val="single" w:sz="4" w:space="0" w:color="auto"/>
                  <w:right w:val="single" w:sz="4" w:space="0" w:color="auto"/>
                </w:tcBorders>
                <w:hideMark/>
              </w:tcPr>
              <w:p w14:paraId="15365F34" w14:textId="77777777" w:rsidR="004C16B1" w:rsidRPr="00910BDF" w:rsidRDefault="004C16B1" w:rsidP="004C16B1">
                <w:pPr>
                  <w:spacing w:line="240" w:lineRule="auto"/>
                  <w:rPr>
                    <w:bCs/>
                    <w:color w:val="000000" w:themeColor="text1"/>
                    <w:kern w:val="28"/>
                    <w:lang w:eastAsia="en-US"/>
                  </w:rPr>
                </w:pPr>
                <w:r w:rsidRPr="00910BDF">
                  <w:rPr>
                    <w:rFonts w:ascii="Segoe UI Symbol" w:eastAsia="MS Gothic" w:hAnsi="Segoe UI Symbol" w:cs="Segoe UI Symbol"/>
                    <w:bCs/>
                    <w:color w:val="000000" w:themeColor="text1"/>
                    <w:kern w:val="28"/>
                    <w:lang w:eastAsia="en-US"/>
                  </w:rPr>
                  <w:t>☐</w:t>
                </w:r>
              </w:p>
            </w:tc>
          </w:sdtContent>
        </w:sdt>
      </w:tr>
      <w:tr w:rsidR="004C16B1" w:rsidRPr="00910BDF" w14:paraId="5100368C" w14:textId="77777777" w:rsidTr="004C16B1">
        <w:trPr>
          <w:jc w:val="center"/>
        </w:trPr>
        <w:tc>
          <w:tcPr>
            <w:tcW w:w="2226" w:type="dxa"/>
            <w:tcBorders>
              <w:top w:val="single" w:sz="4" w:space="0" w:color="auto"/>
              <w:left w:val="single" w:sz="4" w:space="0" w:color="auto"/>
              <w:bottom w:val="single" w:sz="4" w:space="0" w:color="auto"/>
              <w:right w:val="single" w:sz="4" w:space="0" w:color="auto"/>
            </w:tcBorders>
            <w:hideMark/>
          </w:tcPr>
          <w:p w14:paraId="2BF70396" w14:textId="77777777" w:rsidR="004C16B1" w:rsidRPr="00910BDF" w:rsidRDefault="004C16B1" w:rsidP="004C16B1">
            <w:pPr>
              <w:spacing w:line="240" w:lineRule="auto"/>
              <w:rPr>
                <w:b/>
                <w:color w:val="000000" w:themeColor="text1"/>
                <w:lang w:eastAsia="en-US"/>
              </w:rPr>
            </w:pPr>
            <w:r w:rsidRPr="00910BDF">
              <w:rPr>
                <w:b/>
                <w:color w:val="000000" w:themeColor="text1"/>
                <w:lang w:eastAsia="en-US"/>
              </w:rPr>
              <w:t>Date:</w:t>
            </w:r>
          </w:p>
        </w:tc>
        <w:tc>
          <w:tcPr>
            <w:tcW w:w="7676" w:type="dxa"/>
            <w:tcBorders>
              <w:top w:val="single" w:sz="4" w:space="0" w:color="auto"/>
              <w:left w:val="single" w:sz="4" w:space="0" w:color="auto"/>
              <w:bottom w:val="single" w:sz="4" w:space="0" w:color="auto"/>
              <w:right w:val="single" w:sz="4" w:space="0" w:color="auto"/>
            </w:tcBorders>
          </w:tcPr>
          <w:p w14:paraId="3E515394" w14:textId="77777777" w:rsidR="004C16B1" w:rsidRPr="00910BDF" w:rsidRDefault="004C16B1" w:rsidP="004C16B1">
            <w:pPr>
              <w:spacing w:line="240" w:lineRule="auto"/>
              <w:rPr>
                <w:bCs/>
                <w:color w:val="000000" w:themeColor="text1"/>
                <w:kern w:val="28"/>
                <w:lang w:eastAsia="en-US"/>
              </w:rPr>
            </w:pPr>
          </w:p>
        </w:tc>
      </w:tr>
    </w:tbl>
    <w:p w14:paraId="10397446" w14:textId="77777777" w:rsidR="004C16B1" w:rsidRPr="00910BDF" w:rsidRDefault="004C16B1" w:rsidP="004C16B1">
      <w:pPr>
        <w:spacing w:line="240" w:lineRule="auto"/>
        <w:rPr>
          <w:b/>
          <w:bCs/>
          <w:color w:val="000000" w:themeColor="text1"/>
          <w:kern w:val="32"/>
          <w:u w:val="single"/>
        </w:rPr>
      </w:pPr>
    </w:p>
    <w:p w14:paraId="072E6BFD" w14:textId="77777777" w:rsidR="004C16B1" w:rsidRPr="00910BDF" w:rsidRDefault="004C16B1" w:rsidP="004C16B1">
      <w:pPr>
        <w:spacing w:line="240" w:lineRule="auto"/>
        <w:rPr>
          <w:color w:val="000000" w:themeColor="text1"/>
          <w:lang w:eastAsia="en-US"/>
        </w:rPr>
      </w:pPr>
      <w:bookmarkStart w:id="61" w:name="_Toc508024709"/>
    </w:p>
    <w:bookmarkEnd w:id="61"/>
    <w:p w14:paraId="3833776B" w14:textId="58178F19" w:rsidR="00F654F0" w:rsidRPr="00910BDF" w:rsidRDefault="00F654F0" w:rsidP="00910BDF">
      <w:pPr>
        <w:spacing w:line="240" w:lineRule="auto"/>
        <w:rPr>
          <w:color w:val="000000" w:themeColor="text1"/>
        </w:rPr>
      </w:pPr>
    </w:p>
    <w:sectPr w:rsidR="00F654F0" w:rsidRPr="00910BDF" w:rsidSect="004F3CD4">
      <w:headerReference w:type="default" r:id="rId35"/>
      <w:footerReference w:type="default" r:id="rId36"/>
      <w:headerReference w:type="first" r:id="rId37"/>
      <w:footerReference w:type="first" r:id="rId3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E565" w14:textId="77777777" w:rsidR="00597858" w:rsidRDefault="00597858">
      <w:r>
        <w:separator/>
      </w:r>
    </w:p>
  </w:endnote>
  <w:endnote w:type="continuationSeparator" w:id="0">
    <w:p w14:paraId="31C7B680" w14:textId="77777777" w:rsidR="00597858" w:rsidRDefault="0059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3081" w14:textId="59322CC3" w:rsidR="00AE286E" w:rsidRPr="00DD014E" w:rsidRDefault="00AE286E" w:rsidP="00D82D0F">
    <w:pPr>
      <w:pStyle w:val="Footer"/>
      <w:spacing w:before="120"/>
      <w:rPr>
        <w:color w:val="auto"/>
        <w:sz w:val="18"/>
        <w:szCs w:val="18"/>
        <w:lang w:val="en-GB"/>
      </w:rPr>
    </w:pPr>
    <w:r w:rsidRPr="00DD014E">
      <w:rPr>
        <w:noProof/>
        <w:color w:val="auto"/>
        <w:sz w:val="18"/>
        <w:szCs w:val="18"/>
        <w:lang w:val="en-GB" w:eastAsia="en-GB"/>
      </w:rPr>
      <mc:AlternateContent>
        <mc:Choice Requires="wps">
          <w:drawing>
            <wp:anchor distT="0" distB="0" distL="114300" distR="114300" simplePos="0" relativeHeight="251657216" behindDoc="0" locked="0" layoutInCell="1" allowOverlap="1" wp14:anchorId="4F367EEE" wp14:editId="78B04C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367EEE" id="_x0000_t202" coordsize="21600,21600" o:spt="202" path="m,l,21600r21600,l21600,xe">
              <v:stroke joinstyle="miter"/>
              <v:path gradientshapeok="t" o:connecttype="rect"/>
            </v:shapetype>
            <v:shape id="Text Box 56" o:spid="_x0000_s1046" type="#_x0000_t202"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v:textbox>
              <w10:wrap anchorx="margin" anchory="margin"/>
            </v:shape>
          </w:pict>
        </mc:Fallback>
      </mc:AlternateContent>
    </w:r>
    <w:r w:rsidRPr="00DD014E">
      <w:rPr>
        <w:color w:val="auto"/>
        <w:sz w:val="18"/>
        <w:szCs w:val="18"/>
        <w:lang w:val="en-GB"/>
      </w:rPr>
      <w:t>Xxxx Policy</w:t>
    </w:r>
    <w:r w:rsidR="00F05D43" w:rsidRPr="00DD014E">
      <w:rPr>
        <w:color w:val="auto"/>
        <w:sz w:val="18"/>
        <w:szCs w:val="18"/>
        <w:lang w:val="en-GB"/>
      </w:rPr>
      <w:t xml:space="preserve"> Publication</w:t>
    </w:r>
    <w:r w:rsidR="00A26D2F" w:rsidRPr="00DD014E">
      <w:rPr>
        <w:color w:val="auto"/>
        <w:sz w:val="18"/>
        <w:szCs w:val="18"/>
        <w:lang w:val="en-GB"/>
      </w:rPr>
      <w:t xml:space="preserve"> [month/ year]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116A" w14:textId="77777777" w:rsidR="00AE286E" w:rsidRDefault="00AE286E"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BCE6" w14:textId="77777777" w:rsidR="00597858" w:rsidRDefault="00597858">
      <w:r>
        <w:separator/>
      </w:r>
    </w:p>
  </w:footnote>
  <w:footnote w:type="continuationSeparator" w:id="0">
    <w:p w14:paraId="1869D9F7" w14:textId="77777777" w:rsidR="00597858" w:rsidRDefault="00597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8730"/>
      <w:docPartObj>
        <w:docPartGallery w:val="Watermarks"/>
        <w:docPartUnique/>
      </w:docPartObj>
    </w:sdtPr>
    <w:sdtEndPr/>
    <w:sdtContent>
      <w:p w14:paraId="6556F254" w14:textId="77777777" w:rsidR="00AE286E" w:rsidRDefault="002E65D7">
        <w:pPr>
          <w:pStyle w:val="Header"/>
        </w:pPr>
        <w:r>
          <w:rPr>
            <w:noProof/>
            <w:lang w:val="en-US" w:eastAsia="zh-TW"/>
          </w:rPr>
          <w:pict w14:anchorId="352E6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20B" w14:textId="77777777" w:rsidR="00AE286E" w:rsidRDefault="00AE286E" w:rsidP="004F3C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1AC"/>
    <w:multiLevelType w:val="hybridMultilevel"/>
    <w:tmpl w:val="D8D04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DC5108"/>
    <w:multiLevelType w:val="multilevel"/>
    <w:tmpl w:val="D0C0F03E"/>
    <w:lvl w:ilvl="0">
      <w:start w:val="22"/>
      <w:numFmt w:val="decimal"/>
      <w:pStyle w:val="NumberedBold"/>
      <w:lvlText w:val="%1."/>
      <w:lvlJc w:val="left"/>
      <w:pPr>
        <w:tabs>
          <w:tab w:val="num" w:pos="340"/>
        </w:tabs>
        <w:ind w:left="340" w:hanging="340"/>
      </w:pPr>
      <w:rPr>
        <w:rFonts w:ascii="Arial" w:hAnsi="Arial" w:cs="Times New Roman"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2D35625"/>
    <w:multiLevelType w:val="hybridMultilevel"/>
    <w:tmpl w:val="2B662F6C"/>
    <w:lvl w:ilvl="0" w:tplc="FCB69026">
      <w:numFmt w:val="bullet"/>
      <w:lvlText w:val="•"/>
      <w:lvlJc w:val="left"/>
      <w:pPr>
        <w:ind w:left="792"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76A40"/>
    <w:multiLevelType w:val="multilevel"/>
    <w:tmpl w:val="F6A0047A"/>
    <w:lvl w:ilvl="0">
      <w:start w:val="1"/>
      <w:numFmt w:val="decimal"/>
      <w:pStyle w:val="TableTitle"/>
      <w:suff w:val="space"/>
      <w:lvlText w:val="%1 - "/>
      <w:lvlJc w:val="left"/>
      <w:pPr>
        <w:ind w:left="432" w:hanging="432"/>
      </w:pPr>
    </w:lvl>
    <w:lvl w:ilvl="1">
      <w:start w:val="1"/>
      <w:numFmt w:val="decimal"/>
      <w:suff w:val="space"/>
      <w:lvlText w:val="%1.%2"/>
      <w:lvlJc w:val="left"/>
      <w:pPr>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6E878B5"/>
    <w:multiLevelType w:val="hybridMultilevel"/>
    <w:tmpl w:val="791EFE34"/>
    <w:lvl w:ilvl="0" w:tplc="790AE44A">
      <w:start w:val="1"/>
      <w:numFmt w:val="bullet"/>
      <w:pStyle w:val="List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46F32"/>
    <w:multiLevelType w:val="hybridMultilevel"/>
    <w:tmpl w:val="5B7AE700"/>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6" w15:restartNumberingAfterBreak="0">
    <w:nsid w:val="1AF427D9"/>
    <w:multiLevelType w:val="hybridMultilevel"/>
    <w:tmpl w:val="D126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C55E6"/>
    <w:multiLevelType w:val="multilevel"/>
    <w:tmpl w:val="275EBEAA"/>
    <w:lvl w:ilvl="0">
      <w:start w:val="1"/>
      <w:numFmt w:val="decimal"/>
      <w:lvlText w:val="%1."/>
      <w:lvlJc w:val="left"/>
      <w:pPr>
        <w:ind w:left="530" w:hanging="430"/>
      </w:pPr>
      <w:rPr>
        <w:rFonts w:hint="default"/>
        <w:b/>
        <w:bCs/>
        <w:w w:val="99"/>
      </w:rPr>
    </w:lvl>
    <w:lvl w:ilvl="1">
      <w:start w:val="1"/>
      <w:numFmt w:val="decimal"/>
      <w:lvlText w:val="%1.%2"/>
      <w:lvlJc w:val="left"/>
      <w:pPr>
        <w:ind w:left="988" w:hanging="420"/>
      </w:pPr>
      <w:rPr>
        <w:rFonts w:ascii="Arial" w:eastAsia="Times New Roman" w:hAnsi="Arial" w:cs="Arial" w:hint="default"/>
        <w:b/>
        <w:bCs/>
        <w:w w:val="99"/>
        <w:sz w:val="22"/>
        <w:szCs w:val="22"/>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820" w:hanging="360"/>
      </w:pPr>
      <w:rPr>
        <w:rFonts w:hint="default"/>
      </w:rPr>
    </w:lvl>
    <w:lvl w:ilvl="4">
      <w:numFmt w:val="bullet"/>
      <w:lvlText w:val="•"/>
      <w:lvlJc w:val="left"/>
      <w:pPr>
        <w:ind w:left="2023" w:hanging="360"/>
      </w:pPr>
      <w:rPr>
        <w:rFonts w:hint="default"/>
      </w:rPr>
    </w:lvl>
    <w:lvl w:ilvl="5">
      <w:numFmt w:val="bullet"/>
      <w:lvlText w:val="•"/>
      <w:lvlJc w:val="left"/>
      <w:pPr>
        <w:ind w:left="3227" w:hanging="360"/>
      </w:pPr>
      <w:rPr>
        <w:rFonts w:hint="default"/>
      </w:rPr>
    </w:lvl>
    <w:lvl w:ilvl="6">
      <w:numFmt w:val="bullet"/>
      <w:lvlText w:val="•"/>
      <w:lvlJc w:val="left"/>
      <w:pPr>
        <w:ind w:left="4431" w:hanging="360"/>
      </w:pPr>
      <w:rPr>
        <w:rFonts w:hint="default"/>
      </w:rPr>
    </w:lvl>
    <w:lvl w:ilvl="7">
      <w:numFmt w:val="bullet"/>
      <w:lvlText w:val="•"/>
      <w:lvlJc w:val="left"/>
      <w:pPr>
        <w:ind w:left="5635" w:hanging="360"/>
      </w:pPr>
      <w:rPr>
        <w:rFonts w:hint="default"/>
      </w:rPr>
    </w:lvl>
    <w:lvl w:ilvl="8">
      <w:numFmt w:val="bullet"/>
      <w:lvlText w:val="•"/>
      <w:lvlJc w:val="left"/>
      <w:pPr>
        <w:ind w:left="6838" w:hanging="360"/>
      </w:pPr>
      <w:rPr>
        <w:rFonts w:hint="default"/>
      </w:rPr>
    </w:lvl>
  </w:abstractNum>
  <w:abstractNum w:abstractNumId="8" w15:restartNumberingAfterBreak="0">
    <w:nsid w:val="228217CF"/>
    <w:multiLevelType w:val="hybridMultilevel"/>
    <w:tmpl w:val="A736381E"/>
    <w:lvl w:ilvl="0" w:tplc="08090001">
      <w:start w:val="1"/>
      <w:numFmt w:val="bullet"/>
      <w:lvlText w:val=""/>
      <w:lvlJc w:val="left"/>
      <w:pPr>
        <w:ind w:left="1643"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9" w15:restartNumberingAfterBreak="0">
    <w:nsid w:val="2C1D16EE"/>
    <w:multiLevelType w:val="hybridMultilevel"/>
    <w:tmpl w:val="D8328752"/>
    <w:lvl w:ilvl="0" w:tplc="FCB69026">
      <w:numFmt w:val="bullet"/>
      <w:lvlText w:val="•"/>
      <w:lvlJc w:val="left"/>
      <w:pPr>
        <w:ind w:left="1643" w:hanging="360"/>
      </w:pPr>
      <w:rPr>
        <w:rFonts w:ascii="Arial" w:eastAsia="Times New Roman"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F1205B7"/>
    <w:multiLevelType w:val="hybridMultilevel"/>
    <w:tmpl w:val="F0B4D46A"/>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1" w15:restartNumberingAfterBreak="0">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2" w15:restartNumberingAfterBreak="0">
    <w:nsid w:val="41330EC4"/>
    <w:multiLevelType w:val="hybridMultilevel"/>
    <w:tmpl w:val="4CE8E5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86D6DA4"/>
    <w:multiLevelType w:val="multilevel"/>
    <w:tmpl w:val="0526C60E"/>
    <w:lvl w:ilvl="0">
      <w:start w:val="1"/>
      <w:numFmt w:val="decimal"/>
      <w:pStyle w:val="Heading1"/>
      <w:lvlText w:val="%1"/>
      <w:lvlJc w:val="left"/>
      <w:pPr>
        <w:ind w:left="716" w:hanging="432"/>
      </w:pPr>
      <w:rPr>
        <w:b/>
        <w:bCs/>
        <w:specVanish w:val="0"/>
      </w:rPr>
    </w:lvl>
    <w:lvl w:ilvl="1">
      <w:start w:val="1"/>
      <w:numFmt w:val="decimal"/>
      <w:pStyle w:val="Heading2"/>
      <w:lvlText w:val="%1.%2"/>
      <w:lvlJc w:val="left"/>
      <w:pPr>
        <w:ind w:left="859" w:hanging="576"/>
      </w:pPr>
      <w:rPr>
        <w:b/>
        <w:color w:val="auto"/>
      </w:r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14" w15:restartNumberingAfterBreak="0">
    <w:nsid w:val="75DB2428"/>
    <w:multiLevelType w:val="hybridMultilevel"/>
    <w:tmpl w:val="BAA61E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3764074">
    <w:abstractNumId w:val="11"/>
  </w:num>
  <w:num w:numId="2" w16cid:durableId="318660694">
    <w:abstractNumId w:val="13"/>
  </w:num>
  <w:num w:numId="3" w16cid:durableId="1878160772">
    <w:abstractNumId w:val="5"/>
  </w:num>
  <w:num w:numId="4" w16cid:durableId="501967730">
    <w:abstractNumId w:val="14"/>
  </w:num>
  <w:num w:numId="5" w16cid:durableId="1891309855">
    <w:abstractNumId w:val="7"/>
  </w:num>
  <w:num w:numId="6" w16cid:durableId="920410512">
    <w:abstractNumId w:val="12"/>
  </w:num>
  <w:num w:numId="7" w16cid:durableId="796919591">
    <w:abstractNumId w:val="2"/>
  </w:num>
  <w:num w:numId="8" w16cid:durableId="1349334867">
    <w:abstractNumId w:val="9"/>
  </w:num>
  <w:num w:numId="9" w16cid:durableId="469595872">
    <w:abstractNumId w:val="4"/>
  </w:num>
  <w:num w:numId="10" w16cid:durableId="756513629">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33676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08750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2661023">
    <w:abstractNumId w:val="0"/>
  </w:num>
  <w:num w:numId="14" w16cid:durableId="1301618476">
    <w:abstractNumId w:val="6"/>
  </w:num>
  <w:num w:numId="15" w16cid:durableId="1426923194">
    <w:abstractNumId w:val="10"/>
  </w:num>
  <w:num w:numId="16" w16cid:durableId="5107541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5174091">
    <w:abstractNumId w:val="8"/>
  </w:num>
  <w:num w:numId="18" w16cid:durableId="9921063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C"/>
    <w:rsid w:val="00000705"/>
    <w:rsid w:val="00000C67"/>
    <w:rsid w:val="0000241A"/>
    <w:rsid w:val="00002FC0"/>
    <w:rsid w:val="0000341C"/>
    <w:rsid w:val="0000439A"/>
    <w:rsid w:val="00005158"/>
    <w:rsid w:val="00010464"/>
    <w:rsid w:val="00010A57"/>
    <w:rsid w:val="0001202C"/>
    <w:rsid w:val="000142AB"/>
    <w:rsid w:val="000226CA"/>
    <w:rsid w:val="000263CE"/>
    <w:rsid w:val="0002728C"/>
    <w:rsid w:val="00034924"/>
    <w:rsid w:val="00035DF1"/>
    <w:rsid w:val="00037322"/>
    <w:rsid w:val="00042958"/>
    <w:rsid w:val="00044CAA"/>
    <w:rsid w:val="00053BFA"/>
    <w:rsid w:val="00060256"/>
    <w:rsid w:val="00062B01"/>
    <w:rsid w:val="00064F5D"/>
    <w:rsid w:val="000674E1"/>
    <w:rsid w:val="000719B1"/>
    <w:rsid w:val="00074553"/>
    <w:rsid w:val="00074FFE"/>
    <w:rsid w:val="00081791"/>
    <w:rsid w:val="0008204A"/>
    <w:rsid w:val="000836E4"/>
    <w:rsid w:val="000879BB"/>
    <w:rsid w:val="000923FB"/>
    <w:rsid w:val="000952C1"/>
    <w:rsid w:val="000B384A"/>
    <w:rsid w:val="000B3D60"/>
    <w:rsid w:val="000B67F2"/>
    <w:rsid w:val="000D255A"/>
    <w:rsid w:val="000D3F4F"/>
    <w:rsid w:val="000E2D3D"/>
    <w:rsid w:val="000E3813"/>
    <w:rsid w:val="000E5A92"/>
    <w:rsid w:val="000F16BF"/>
    <w:rsid w:val="000F6CEB"/>
    <w:rsid w:val="00105E79"/>
    <w:rsid w:val="001106E3"/>
    <w:rsid w:val="00114EEF"/>
    <w:rsid w:val="00115D15"/>
    <w:rsid w:val="0011757E"/>
    <w:rsid w:val="00117C90"/>
    <w:rsid w:val="00117F6B"/>
    <w:rsid w:val="001212DF"/>
    <w:rsid w:val="00127ABF"/>
    <w:rsid w:val="001304E7"/>
    <w:rsid w:val="00130BE4"/>
    <w:rsid w:val="001323C3"/>
    <w:rsid w:val="001336B6"/>
    <w:rsid w:val="0013646F"/>
    <w:rsid w:val="00143C3F"/>
    <w:rsid w:val="001469FB"/>
    <w:rsid w:val="00146EA0"/>
    <w:rsid w:val="00155511"/>
    <w:rsid w:val="00166D89"/>
    <w:rsid w:val="00171FBF"/>
    <w:rsid w:val="00182E52"/>
    <w:rsid w:val="00184039"/>
    <w:rsid w:val="00184DB4"/>
    <w:rsid w:val="00191244"/>
    <w:rsid w:val="001921AF"/>
    <w:rsid w:val="00194292"/>
    <w:rsid w:val="0019740D"/>
    <w:rsid w:val="00197EC7"/>
    <w:rsid w:val="001A2F73"/>
    <w:rsid w:val="001A4023"/>
    <w:rsid w:val="001A77EE"/>
    <w:rsid w:val="001B20EB"/>
    <w:rsid w:val="001B301E"/>
    <w:rsid w:val="001B625D"/>
    <w:rsid w:val="001C2446"/>
    <w:rsid w:val="001C2E15"/>
    <w:rsid w:val="001C66EE"/>
    <w:rsid w:val="001D0129"/>
    <w:rsid w:val="001D3DD6"/>
    <w:rsid w:val="001D6CAB"/>
    <w:rsid w:val="001E20E6"/>
    <w:rsid w:val="001E3BBA"/>
    <w:rsid w:val="001E47F7"/>
    <w:rsid w:val="001F0DBB"/>
    <w:rsid w:val="001F2370"/>
    <w:rsid w:val="001F4E13"/>
    <w:rsid w:val="001F7035"/>
    <w:rsid w:val="0020078D"/>
    <w:rsid w:val="0020189D"/>
    <w:rsid w:val="002019F3"/>
    <w:rsid w:val="00201E58"/>
    <w:rsid w:val="00202882"/>
    <w:rsid w:val="00202D4D"/>
    <w:rsid w:val="00215333"/>
    <w:rsid w:val="00216B0E"/>
    <w:rsid w:val="00216CF6"/>
    <w:rsid w:val="002238AB"/>
    <w:rsid w:val="002424BC"/>
    <w:rsid w:val="00242A41"/>
    <w:rsid w:val="0024609B"/>
    <w:rsid w:val="002471EB"/>
    <w:rsid w:val="00252291"/>
    <w:rsid w:val="00266601"/>
    <w:rsid w:val="00274054"/>
    <w:rsid w:val="00280044"/>
    <w:rsid w:val="00281C3C"/>
    <w:rsid w:val="00283DE2"/>
    <w:rsid w:val="00297BDA"/>
    <w:rsid w:val="002D17BC"/>
    <w:rsid w:val="002D4175"/>
    <w:rsid w:val="002D4CD1"/>
    <w:rsid w:val="002D66B3"/>
    <w:rsid w:val="002E049A"/>
    <w:rsid w:val="002E27F0"/>
    <w:rsid w:val="002E3958"/>
    <w:rsid w:val="002E398D"/>
    <w:rsid w:val="002E653C"/>
    <w:rsid w:val="002E65D7"/>
    <w:rsid w:val="002E72CE"/>
    <w:rsid w:val="002F015C"/>
    <w:rsid w:val="002F0537"/>
    <w:rsid w:val="002F463C"/>
    <w:rsid w:val="002F4E5B"/>
    <w:rsid w:val="002F782B"/>
    <w:rsid w:val="003003E3"/>
    <w:rsid w:val="0030168F"/>
    <w:rsid w:val="003057AE"/>
    <w:rsid w:val="00305985"/>
    <w:rsid w:val="00306092"/>
    <w:rsid w:val="00312385"/>
    <w:rsid w:val="00316E2C"/>
    <w:rsid w:val="00317AC0"/>
    <w:rsid w:val="0032084D"/>
    <w:rsid w:val="00320F23"/>
    <w:rsid w:val="00330C65"/>
    <w:rsid w:val="00331E26"/>
    <w:rsid w:val="003339F7"/>
    <w:rsid w:val="00335C2C"/>
    <w:rsid w:val="00343666"/>
    <w:rsid w:val="00346792"/>
    <w:rsid w:val="00346CEE"/>
    <w:rsid w:val="00347E68"/>
    <w:rsid w:val="00352EF5"/>
    <w:rsid w:val="00353990"/>
    <w:rsid w:val="00354E7A"/>
    <w:rsid w:val="00356DEE"/>
    <w:rsid w:val="0036094E"/>
    <w:rsid w:val="003668FC"/>
    <w:rsid w:val="00366E54"/>
    <w:rsid w:val="00373F70"/>
    <w:rsid w:val="00377706"/>
    <w:rsid w:val="0038097D"/>
    <w:rsid w:val="003837ED"/>
    <w:rsid w:val="00390E0C"/>
    <w:rsid w:val="003914EE"/>
    <w:rsid w:val="003917C0"/>
    <w:rsid w:val="00393CCD"/>
    <w:rsid w:val="003977BD"/>
    <w:rsid w:val="003A062E"/>
    <w:rsid w:val="003A29B4"/>
    <w:rsid w:val="003A5B86"/>
    <w:rsid w:val="003B00B8"/>
    <w:rsid w:val="003C0002"/>
    <w:rsid w:val="003C1899"/>
    <w:rsid w:val="003C3638"/>
    <w:rsid w:val="003D1056"/>
    <w:rsid w:val="003E1783"/>
    <w:rsid w:val="003E408C"/>
    <w:rsid w:val="003E7544"/>
    <w:rsid w:val="00400016"/>
    <w:rsid w:val="00402368"/>
    <w:rsid w:val="00402E4B"/>
    <w:rsid w:val="0040365A"/>
    <w:rsid w:val="004040BF"/>
    <w:rsid w:val="00404828"/>
    <w:rsid w:val="004060F5"/>
    <w:rsid w:val="00406627"/>
    <w:rsid w:val="004067F2"/>
    <w:rsid w:val="00406925"/>
    <w:rsid w:val="0041197D"/>
    <w:rsid w:val="00413C1C"/>
    <w:rsid w:val="004167BD"/>
    <w:rsid w:val="00424FC9"/>
    <w:rsid w:val="004252D4"/>
    <w:rsid w:val="00434409"/>
    <w:rsid w:val="0043516E"/>
    <w:rsid w:val="0043581D"/>
    <w:rsid w:val="00441800"/>
    <w:rsid w:val="00447819"/>
    <w:rsid w:val="004553E3"/>
    <w:rsid w:val="004571F2"/>
    <w:rsid w:val="004574FF"/>
    <w:rsid w:val="004577CA"/>
    <w:rsid w:val="00462AA3"/>
    <w:rsid w:val="00463199"/>
    <w:rsid w:val="004649EF"/>
    <w:rsid w:val="00470891"/>
    <w:rsid w:val="00472046"/>
    <w:rsid w:val="00477C6D"/>
    <w:rsid w:val="00481B3E"/>
    <w:rsid w:val="0048654F"/>
    <w:rsid w:val="004900C6"/>
    <w:rsid w:val="004910A8"/>
    <w:rsid w:val="00496F39"/>
    <w:rsid w:val="00497D5B"/>
    <w:rsid w:val="004A2349"/>
    <w:rsid w:val="004A4755"/>
    <w:rsid w:val="004A4CFE"/>
    <w:rsid w:val="004A5633"/>
    <w:rsid w:val="004A632D"/>
    <w:rsid w:val="004A7617"/>
    <w:rsid w:val="004A7C71"/>
    <w:rsid w:val="004B45FF"/>
    <w:rsid w:val="004C16B1"/>
    <w:rsid w:val="004C329B"/>
    <w:rsid w:val="004D0AC6"/>
    <w:rsid w:val="004D0FC2"/>
    <w:rsid w:val="004D55F8"/>
    <w:rsid w:val="004D7F55"/>
    <w:rsid w:val="004E3B80"/>
    <w:rsid w:val="004F3CD4"/>
    <w:rsid w:val="00505651"/>
    <w:rsid w:val="00506EDC"/>
    <w:rsid w:val="005073EB"/>
    <w:rsid w:val="00507A84"/>
    <w:rsid w:val="00517266"/>
    <w:rsid w:val="00520E0E"/>
    <w:rsid w:val="00525BB1"/>
    <w:rsid w:val="00525D4D"/>
    <w:rsid w:val="00526CEA"/>
    <w:rsid w:val="005334BB"/>
    <w:rsid w:val="0053680F"/>
    <w:rsid w:val="00541EF3"/>
    <w:rsid w:val="0055310F"/>
    <w:rsid w:val="0055545A"/>
    <w:rsid w:val="00555575"/>
    <w:rsid w:val="0055649E"/>
    <w:rsid w:val="005564E8"/>
    <w:rsid w:val="00556A80"/>
    <w:rsid w:val="005617D5"/>
    <w:rsid w:val="00562B68"/>
    <w:rsid w:val="00563A1A"/>
    <w:rsid w:val="0056470A"/>
    <w:rsid w:val="005651F0"/>
    <w:rsid w:val="00565928"/>
    <w:rsid w:val="005669AF"/>
    <w:rsid w:val="00567211"/>
    <w:rsid w:val="00573EFA"/>
    <w:rsid w:val="005741DA"/>
    <w:rsid w:val="00575DA6"/>
    <w:rsid w:val="00577FC3"/>
    <w:rsid w:val="005814F0"/>
    <w:rsid w:val="0058602D"/>
    <w:rsid w:val="00587193"/>
    <w:rsid w:val="00587DC0"/>
    <w:rsid w:val="00591B68"/>
    <w:rsid w:val="00597858"/>
    <w:rsid w:val="005A0A84"/>
    <w:rsid w:val="005A5E5A"/>
    <w:rsid w:val="005B2577"/>
    <w:rsid w:val="005B3595"/>
    <w:rsid w:val="005B3E51"/>
    <w:rsid w:val="005B4B92"/>
    <w:rsid w:val="005C1A4A"/>
    <w:rsid w:val="005C5C0C"/>
    <w:rsid w:val="005C7687"/>
    <w:rsid w:val="005C7CF9"/>
    <w:rsid w:val="005D04CE"/>
    <w:rsid w:val="005D3331"/>
    <w:rsid w:val="005D71F2"/>
    <w:rsid w:val="005D72A8"/>
    <w:rsid w:val="005D73B2"/>
    <w:rsid w:val="005E05BE"/>
    <w:rsid w:val="005E24B7"/>
    <w:rsid w:val="005E39D3"/>
    <w:rsid w:val="005E55D4"/>
    <w:rsid w:val="005F0E20"/>
    <w:rsid w:val="005F1933"/>
    <w:rsid w:val="005F365E"/>
    <w:rsid w:val="005F4E82"/>
    <w:rsid w:val="005F5119"/>
    <w:rsid w:val="005F657F"/>
    <w:rsid w:val="005F789D"/>
    <w:rsid w:val="006023E9"/>
    <w:rsid w:val="0060474C"/>
    <w:rsid w:val="006067A6"/>
    <w:rsid w:val="006218B6"/>
    <w:rsid w:val="0062611D"/>
    <w:rsid w:val="006320E3"/>
    <w:rsid w:val="00632B88"/>
    <w:rsid w:val="0063449D"/>
    <w:rsid w:val="006368CB"/>
    <w:rsid w:val="00636CF6"/>
    <w:rsid w:val="00644152"/>
    <w:rsid w:val="0064454C"/>
    <w:rsid w:val="00645D4B"/>
    <w:rsid w:val="00646252"/>
    <w:rsid w:val="00646775"/>
    <w:rsid w:val="00654784"/>
    <w:rsid w:val="006628A5"/>
    <w:rsid w:val="006629ED"/>
    <w:rsid w:val="00663DD5"/>
    <w:rsid w:val="006810C5"/>
    <w:rsid w:val="00684131"/>
    <w:rsid w:val="00685571"/>
    <w:rsid w:val="00687140"/>
    <w:rsid w:val="00694ABB"/>
    <w:rsid w:val="006A0778"/>
    <w:rsid w:val="006A092C"/>
    <w:rsid w:val="006A0AF3"/>
    <w:rsid w:val="006A26E8"/>
    <w:rsid w:val="006A482F"/>
    <w:rsid w:val="006B079B"/>
    <w:rsid w:val="006B0CE3"/>
    <w:rsid w:val="006B60B3"/>
    <w:rsid w:val="006B7553"/>
    <w:rsid w:val="006B7EB2"/>
    <w:rsid w:val="006C0F72"/>
    <w:rsid w:val="006C4BB3"/>
    <w:rsid w:val="006C4D90"/>
    <w:rsid w:val="006C5F59"/>
    <w:rsid w:val="006C659D"/>
    <w:rsid w:val="006D0DFB"/>
    <w:rsid w:val="006D1134"/>
    <w:rsid w:val="006D31EB"/>
    <w:rsid w:val="006D41F2"/>
    <w:rsid w:val="006D46D5"/>
    <w:rsid w:val="006D5E9C"/>
    <w:rsid w:val="006D5F47"/>
    <w:rsid w:val="006E0D71"/>
    <w:rsid w:val="006E35D3"/>
    <w:rsid w:val="006E44E9"/>
    <w:rsid w:val="006E63A6"/>
    <w:rsid w:val="006F05CF"/>
    <w:rsid w:val="006F6BED"/>
    <w:rsid w:val="00700140"/>
    <w:rsid w:val="00700A8F"/>
    <w:rsid w:val="007020F6"/>
    <w:rsid w:val="007042C9"/>
    <w:rsid w:val="007061E9"/>
    <w:rsid w:val="00706F46"/>
    <w:rsid w:val="00710480"/>
    <w:rsid w:val="00711963"/>
    <w:rsid w:val="00715B0F"/>
    <w:rsid w:val="00723D0E"/>
    <w:rsid w:val="007247BA"/>
    <w:rsid w:val="00736E16"/>
    <w:rsid w:val="00737343"/>
    <w:rsid w:val="0074040D"/>
    <w:rsid w:val="00745335"/>
    <w:rsid w:val="00754753"/>
    <w:rsid w:val="0075619A"/>
    <w:rsid w:val="00757F3B"/>
    <w:rsid w:val="00763411"/>
    <w:rsid w:val="007678FC"/>
    <w:rsid w:val="00767FD3"/>
    <w:rsid w:val="0077110B"/>
    <w:rsid w:val="00771699"/>
    <w:rsid w:val="00780716"/>
    <w:rsid w:val="00782006"/>
    <w:rsid w:val="007838EA"/>
    <w:rsid w:val="00790705"/>
    <w:rsid w:val="0079391F"/>
    <w:rsid w:val="007979D9"/>
    <w:rsid w:val="007A3550"/>
    <w:rsid w:val="007A3C18"/>
    <w:rsid w:val="007A499B"/>
    <w:rsid w:val="007A56BD"/>
    <w:rsid w:val="007A5DF8"/>
    <w:rsid w:val="007B0BE6"/>
    <w:rsid w:val="007B2CF8"/>
    <w:rsid w:val="007C1E97"/>
    <w:rsid w:val="007C1FA0"/>
    <w:rsid w:val="007C3E70"/>
    <w:rsid w:val="007C5530"/>
    <w:rsid w:val="007C7B79"/>
    <w:rsid w:val="007D04E5"/>
    <w:rsid w:val="007D24B2"/>
    <w:rsid w:val="007D5352"/>
    <w:rsid w:val="007E0215"/>
    <w:rsid w:val="007E12D0"/>
    <w:rsid w:val="007E2212"/>
    <w:rsid w:val="007E3B6D"/>
    <w:rsid w:val="007E3FF5"/>
    <w:rsid w:val="007F06E1"/>
    <w:rsid w:val="007F5CA5"/>
    <w:rsid w:val="007F6C7D"/>
    <w:rsid w:val="00802608"/>
    <w:rsid w:val="0080529E"/>
    <w:rsid w:val="00813F91"/>
    <w:rsid w:val="00815AB5"/>
    <w:rsid w:val="0081631A"/>
    <w:rsid w:val="00822706"/>
    <w:rsid w:val="008237CF"/>
    <w:rsid w:val="00824982"/>
    <w:rsid w:val="00825370"/>
    <w:rsid w:val="00826AE5"/>
    <w:rsid w:val="00830D10"/>
    <w:rsid w:val="0083425B"/>
    <w:rsid w:val="00834AC4"/>
    <w:rsid w:val="00842035"/>
    <w:rsid w:val="00842826"/>
    <w:rsid w:val="00842D39"/>
    <w:rsid w:val="00845F62"/>
    <w:rsid w:val="00863900"/>
    <w:rsid w:val="008658BF"/>
    <w:rsid w:val="00871886"/>
    <w:rsid w:val="00873CE2"/>
    <w:rsid w:val="0087660C"/>
    <w:rsid w:val="008766F3"/>
    <w:rsid w:val="00876FA8"/>
    <w:rsid w:val="008778B0"/>
    <w:rsid w:val="00884052"/>
    <w:rsid w:val="008864F0"/>
    <w:rsid w:val="00892E87"/>
    <w:rsid w:val="00893D32"/>
    <w:rsid w:val="008A2F65"/>
    <w:rsid w:val="008A3C16"/>
    <w:rsid w:val="008B0810"/>
    <w:rsid w:val="008B2623"/>
    <w:rsid w:val="008B432B"/>
    <w:rsid w:val="008B4D6A"/>
    <w:rsid w:val="008B4E81"/>
    <w:rsid w:val="008B571F"/>
    <w:rsid w:val="008B5EAC"/>
    <w:rsid w:val="008B7C70"/>
    <w:rsid w:val="008C07BF"/>
    <w:rsid w:val="008C26B8"/>
    <w:rsid w:val="008D5AA1"/>
    <w:rsid w:val="008E1EA9"/>
    <w:rsid w:val="008E3269"/>
    <w:rsid w:val="008E46F8"/>
    <w:rsid w:val="008E4BC2"/>
    <w:rsid w:val="008E6362"/>
    <w:rsid w:val="008E79B7"/>
    <w:rsid w:val="008F156E"/>
    <w:rsid w:val="008F16A6"/>
    <w:rsid w:val="008F260E"/>
    <w:rsid w:val="008F5848"/>
    <w:rsid w:val="008F5DF0"/>
    <w:rsid w:val="00900021"/>
    <w:rsid w:val="009020F1"/>
    <w:rsid w:val="00907441"/>
    <w:rsid w:val="00910BDF"/>
    <w:rsid w:val="00917AFF"/>
    <w:rsid w:val="009228A5"/>
    <w:rsid w:val="00930446"/>
    <w:rsid w:val="00936E4A"/>
    <w:rsid w:val="009372A4"/>
    <w:rsid w:val="009377D1"/>
    <w:rsid w:val="00940090"/>
    <w:rsid w:val="0095282C"/>
    <w:rsid w:val="00956EFD"/>
    <w:rsid w:val="009605B9"/>
    <w:rsid w:val="00961D90"/>
    <w:rsid w:val="009644A6"/>
    <w:rsid w:val="00966834"/>
    <w:rsid w:val="00970535"/>
    <w:rsid w:val="00971427"/>
    <w:rsid w:val="00972410"/>
    <w:rsid w:val="00973080"/>
    <w:rsid w:val="009774E6"/>
    <w:rsid w:val="00981005"/>
    <w:rsid w:val="00985076"/>
    <w:rsid w:val="0098641E"/>
    <w:rsid w:val="00987BCE"/>
    <w:rsid w:val="00990582"/>
    <w:rsid w:val="00991EE6"/>
    <w:rsid w:val="00992658"/>
    <w:rsid w:val="009952CA"/>
    <w:rsid w:val="009A3AAE"/>
    <w:rsid w:val="009A46A6"/>
    <w:rsid w:val="009A721A"/>
    <w:rsid w:val="009B0E24"/>
    <w:rsid w:val="009C4B3C"/>
    <w:rsid w:val="009C5AF7"/>
    <w:rsid w:val="009C7FCF"/>
    <w:rsid w:val="009D2C52"/>
    <w:rsid w:val="009D5354"/>
    <w:rsid w:val="009D7686"/>
    <w:rsid w:val="009E46C0"/>
    <w:rsid w:val="009E7762"/>
    <w:rsid w:val="009F0284"/>
    <w:rsid w:val="009F0A09"/>
    <w:rsid w:val="009F2C13"/>
    <w:rsid w:val="009F381C"/>
    <w:rsid w:val="009F72A0"/>
    <w:rsid w:val="00A060C6"/>
    <w:rsid w:val="00A06313"/>
    <w:rsid w:val="00A102B7"/>
    <w:rsid w:val="00A10CE8"/>
    <w:rsid w:val="00A125E6"/>
    <w:rsid w:val="00A130F1"/>
    <w:rsid w:val="00A208E9"/>
    <w:rsid w:val="00A20AD3"/>
    <w:rsid w:val="00A26D2F"/>
    <w:rsid w:val="00A305DB"/>
    <w:rsid w:val="00A3701C"/>
    <w:rsid w:val="00A40AD7"/>
    <w:rsid w:val="00A41E64"/>
    <w:rsid w:val="00A42BCA"/>
    <w:rsid w:val="00A4485E"/>
    <w:rsid w:val="00A503D6"/>
    <w:rsid w:val="00A547E1"/>
    <w:rsid w:val="00A61A0E"/>
    <w:rsid w:val="00A739FB"/>
    <w:rsid w:val="00A77EC9"/>
    <w:rsid w:val="00A8209A"/>
    <w:rsid w:val="00A824CB"/>
    <w:rsid w:val="00A830DB"/>
    <w:rsid w:val="00A856C4"/>
    <w:rsid w:val="00A90E42"/>
    <w:rsid w:val="00A90F8F"/>
    <w:rsid w:val="00A935DF"/>
    <w:rsid w:val="00A9684A"/>
    <w:rsid w:val="00A97178"/>
    <w:rsid w:val="00A979FA"/>
    <w:rsid w:val="00AB10AA"/>
    <w:rsid w:val="00AB2B8E"/>
    <w:rsid w:val="00AB3992"/>
    <w:rsid w:val="00AB6567"/>
    <w:rsid w:val="00AC2462"/>
    <w:rsid w:val="00AC295A"/>
    <w:rsid w:val="00AD45BB"/>
    <w:rsid w:val="00AD57C7"/>
    <w:rsid w:val="00AE286E"/>
    <w:rsid w:val="00AE3607"/>
    <w:rsid w:val="00AE677A"/>
    <w:rsid w:val="00AF244F"/>
    <w:rsid w:val="00AF2ADC"/>
    <w:rsid w:val="00AF3D77"/>
    <w:rsid w:val="00AF5D6A"/>
    <w:rsid w:val="00B030F1"/>
    <w:rsid w:val="00B04A78"/>
    <w:rsid w:val="00B04C17"/>
    <w:rsid w:val="00B04F29"/>
    <w:rsid w:val="00B0589C"/>
    <w:rsid w:val="00B05D06"/>
    <w:rsid w:val="00B05DC7"/>
    <w:rsid w:val="00B11DFC"/>
    <w:rsid w:val="00B146F6"/>
    <w:rsid w:val="00B16464"/>
    <w:rsid w:val="00B27842"/>
    <w:rsid w:val="00B321E8"/>
    <w:rsid w:val="00B32D83"/>
    <w:rsid w:val="00B33903"/>
    <w:rsid w:val="00B353F6"/>
    <w:rsid w:val="00B447E7"/>
    <w:rsid w:val="00B5148D"/>
    <w:rsid w:val="00B52359"/>
    <w:rsid w:val="00B52FD5"/>
    <w:rsid w:val="00B5455B"/>
    <w:rsid w:val="00B61038"/>
    <w:rsid w:val="00B653AB"/>
    <w:rsid w:val="00B66F2E"/>
    <w:rsid w:val="00B71E96"/>
    <w:rsid w:val="00B74A4F"/>
    <w:rsid w:val="00B91189"/>
    <w:rsid w:val="00B91634"/>
    <w:rsid w:val="00B93ADA"/>
    <w:rsid w:val="00B942B8"/>
    <w:rsid w:val="00B95852"/>
    <w:rsid w:val="00B95A30"/>
    <w:rsid w:val="00B961E9"/>
    <w:rsid w:val="00B969EF"/>
    <w:rsid w:val="00B96AB7"/>
    <w:rsid w:val="00B9792A"/>
    <w:rsid w:val="00BA15F1"/>
    <w:rsid w:val="00BA22A4"/>
    <w:rsid w:val="00BA4E2F"/>
    <w:rsid w:val="00BB1833"/>
    <w:rsid w:val="00BB6EA8"/>
    <w:rsid w:val="00BB769A"/>
    <w:rsid w:val="00BC2F1B"/>
    <w:rsid w:val="00BC7371"/>
    <w:rsid w:val="00BD0C7A"/>
    <w:rsid w:val="00BD0CE7"/>
    <w:rsid w:val="00BD0FFC"/>
    <w:rsid w:val="00BD6E39"/>
    <w:rsid w:val="00BE0511"/>
    <w:rsid w:val="00BE053A"/>
    <w:rsid w:val="00BE1D7D"/>
    <w:rsid w:val="00BE20DB"/>
    <w:rsid w:val="00BE2B7D"/>
    <w:rsid w:val="00BE468D"/>
    <w:rsid w:val="00BE5C6E"/>
    <w:rsid w:val="00BE6A79"/>
    <w:rsid w:val="00BF2AD9"/>
    <w:rsid w:val="00BF3B93"/>
    <w:rsid w:val="00BF4754"/>
    <w:rsid w:val="00BF7EDF"/>
    <w:rsid w:val="00C03ED0"/>
    <w:rsid w:val="00C06F78"/>
    <w:rsid w:val="00C10A68"/>
    <w:rsid w:val="00C10A91"/>
    <w:rsid w:val="00C1520D"/>
    <w:rsid w:val="00C219C9"/>
    <w:rsid w:val="00C25446"/>
    <w:rsid w:val="00C263E8"/>
    <w:rsid w:val="00C3040F"/>
    <w:rsid w:val="00C37A7A"/>
    <w:rsid w:val="00C4094A"/>
    <w:rsid w:val="00C448D9"/>
    <w:rsid w:val="00C4582C"/>
    <w:rsid w:val="00C47064"/>
    <w:rsid w:val="00C544F8"/>
    <w:rsid w:val="00C741D2"/>
    <w:rsid w:val="00C76E9B"/>
    <w:rsid w:val="00C828E2"/>
    <w:rsid w:val="00C83586"/>
    <w:rsid w:val="00C851D2"/>
    <w:rsid w:val="00C85CD3"/>
    <w:rsid w:val="00C92E8F"/>
    <w:rsid w:val="00C933DD"/>
    <w:rsid w:val="00CB4620"/>
    <w:rsid w:val="00CC0BDE"/>
    <w:rsid w:val="00CC1C7E"/>
    <w:rsid w:val="00CC1E05"/>
    <w:rsid w:val="00CC6FDA"/>
    <w:rsid w:val="00CC7A68"/>
    <w:rsid w:val="00CD06BA"/>
    <w:rsid w:val="00CD533D"/>
    <w:rsid w:val="00CD7DC6"/>
    <w:rsid w:val="00CE2162"/>
    <w:rsid w:val="00CE2CFF"/>
    <w:rsid w:val="00CE68BF"/>
    <w:rsid w:val="00CF2482"/>
    <w:rsid w:val="00CF644C"/>
    <w:rsid w:val="00CF6B0E"/>
    <w:rsid w:val="00D001A2"/>
    <w:rsid w:val="00D01364"/>
    <w:rsid w:val="00D02CA2"/>
    <w:rsid w:val="00D05C76"/>
    <w:rsid w:val="00D07F7D"/>
    <w:rsid w:val="00D117AB"/>
    <w:rsid w:val="00D230A8"/>
    <w:rsid w:val="00D267BB"/>
    <w:rsid w:val="00D327E9"/>
    <w:rsid w:val="00D335B1"/>
    <w:rsid w:val="00D44209"/>
    <w:rsid w:val="00D47EBA"/>
    <w:rsid w:val="00D56752"/>
    <w:rsid w:val="00D6143C"/>
    <w:rsid w:val="00D63297"/>
    <w:rsid w:val="00D71B95"/>
    <w:rsid w:val="00D7214D"/>
    <w:rsid w:val="00D723E0"/>
    <w:rsid w:val="00D75701"/>
    <w:rsid w:val="00D761E9"/>
    <w:rsid w:val="00D82D0F"/>
    <w:rsid w:val="00D8438B"/>
    <w:rsid w:val="00D866C5"/>
    <w:rsid w:val="00D97712"/>
    <w:rsid w:val="00DA09FF"/>
    <w:rsid w:val="00DA0FCE"/>
    <w:rsid w:val="00DA0FE0"/>
    <w:rsid w:val="00DA1755"/>
    <w:rsid w:val="00DA2CA8"/>
    <w:rsid w:val="00DA3BBD"/>
    <w:rsid w:val="00DA693D"/>
    <w:rsid w:val="00DA7006"/>
    <w:rsid w:val="00DA7A59"/>
    <w:rsid w:val="00DB4D21"/>
    <w:rsid w:val="00DB555D"/>
    <w:rsid w:val="00DC09D5"/>
    <w:rsid w:val="00DC1DD1"/>
    <w:rsid w:val="00DC226C"/>
    <w:rsid w:val="00DC478C"/>
    <w:rsid w:val="00DC60F4"/>
    <w:rsid w:val="00DD014E"/>
    <w:rsid w:val="00DD2B89"/>
    <w:rsid w:val="00DD443C"/>
    <w:rsid w:val="00DD56F6"/>
    <w:rsid w:val="00DD5A12"/>
    <w:rsid w:val="00DE188F"/>
    <w:rsid w:val="00DE2340"/>
    <w:rsid w:val="00DE3811"/>
    <w:rsid w:val="00DE5131"/>
    <w:rsid w:val="00DF0887"/>
    <w:rsid w:val="00DF3017"/>
    <w:rsid w:val="00DF4133"/>
    <w:rsid w:val="00DF46D0"/>
    <w:rsid w:val="00DF7AD9"/>
    <w:rsid w:val="00E034CF"/>
    <w:rsid w:val="00E05C83"/>
    <w:rsid w:val="00E07238"/>
    <w:rsid w:val="00E1275C"/>
    <w:rsid w:val="00E129F3"/>
    <w:rsid w:val="00E27036"/>
    <w:rsid w:val="00E302C9"/>
    <w:rsid w:val="00E33545"/>
    <w:rsid w:val="00E347B2"/>
    <w:rsid w:val="00E361E0"/>
    <w:rsid w:val="00E40EEF"/>
    <w:rsid w:val="00E43EC5"/>
    <w:rsid w:val="00E45EC4"/>
    <w:rsid w:val="00E51D68"/>
    <w:rsid w:val="00E52812"/>
    <w:rsid w:val="00E571C8"/>
    <w:rsid w:val="00E63077"/>
    <w:rsid w:val="00E6354C"/>
    <w:rsid w:val="00E66AF4"/>
    <w:rsid w:val="00E67077"/>
    <w:rsid w:val="00E67238"/>
    <w:rsid w:val="00E67D08"/>
    <w:rsid w:val="00E717E1"/>
    <w:rsid w:val="00E7749A"/>
    <w:rsid w:val="00E816C3"/>
    <w:rsid w:val="00E833B5"/>
    <w:rsid w:val="00E85368"/>
    <w:rsid w:val="00E85F6A"/>
    <w:rsid w:val="00E86E8E"/>
    <w:rsid w:val="00E91015"/>
    <w:rsid w:val="00E91E94"/>
    <w:rsid w:val="00E92762"/>
    <w:rsid w:val="00E92C5C"/>
    <w:rsid w:val="00E963E9"/>
    <w:rsid w:val="00EA0B4F"/>
    <w:rsid w:val="00EB1BA0"/>
    <w:rsid w:val="00EB23EC"/>
    <w:rsid w:val="00EB51FB"/>
    <w:rsid w:val="00EB5C44"/>
    <w:rsid w:val="00EC334A"/>
    <w:rsid w:val="00EC51F8"/>
    <w:rsid w:val="00EC7BEA"/>
    <w:rsid w:val="00EC7D5D"/>
    <w:rsid w:val="00ED0541"/>
    <w:rsid w:val="00ED350F"/>
    <w:rsid w:val="00ED523D"/>
    <w:rsid w:val="00ED75F5"/>
    <w:rsid w:val="00EE254A"/>
    <w:rsid w:val="00EE2CA3"/>
    <w:rsid w:val="00EE317A"/>
    <w:rsid w:val="00EE4DD8"/>
    <w:rsid w:val="00EE6EB7"/>
    <w:rsid w:val="00EE7401"/>
    <w:rsid w:val="00EF3B93"/>
    <w:rsid w:val="00EF7C70"/>
    <w:rsid w:val="00F0003C"/>
    <w:rsid w:val="00F01246"/>
    <w:rsid w:val="00F01C58"/>
    <w:rsid w:val="00F033F5"/>
    <w:rsid w:val="00F041A8"/>
    <w:rsid w:val="00F05D43"/>
    <w:rsid w:val="00F063B9"/>
    <w:rsid w:val="00F11374"/>
    <w:rsid w:val="00F11E4B"/>
    <w:rsid w:val="00F12FE9"/>
    <w:rsid w:val="00F14B3B"/>
    <w:rsid w:val="00F169A4"/>
    <w:rsid w:val="00F31234"/>
    <w:rsid w:val="00F3377F"/>
    <w:rsid w:val="00F40662"/>
    <w:rsid w:val="00F40BDE"/>
    <w:rsid w:val="00F472C5"/>
    <w:rsid w:val="00F5067F"/>
    <w:rsid w:val="00F558EA"/>
    <w:rsid w:val="00F62AA9"/>
    <w:rsid w:val="00F6371C"/>
    <w:rsid w:val="00F654F0"/>
    <w:rsid w:val="00F726DD"/>
    <w:rsid w:val="00F7558E"/>
    <w:rsid w:val="00F8093B"/>
    <w:rsid w:val="00F81DFC"/>
    <w:rsid w:val="00F82795"/>
    <w:rsid w:val="00F8626C"/>
    <w:rsid w:val="00F909B2"/>
    <w:rsid w:val="00F92BFD"/>
    <w:rsid w:val="00F96E72"/>
    <w:rsid w:val="00FA56E3"/>
    <w:rsid w:val="00FA58F8"/>
    <w:rsid w:val="00FB05A6"/>
    <w:rsid w:val="00FB0EC6"/>
    <w:rsid w:val="00FB51E3"/>
    <w:rsid w:val="00FB66D7"/>
    <w:rsid w:val="00FB67F2"/>
    <w:rsid w:val="00FB7AA7"/>
    <w:rsid w:val="00FC005E"/>
    <w:rsid w:val="00FC7D14"/>
    <w:rsid w:val="00FD05D2"/>
    <w:rsid w:val="00FD0CBE"/>
    <w:rsid w:val="00FD0CF8"/>
    <w:rsid w:val="00FD630A"/>
    <w:rsid w:val="00FD7E7A"/>
    <w:rsid w:val="00FE17D2"/>
    <w:rsid w:val="00FE1D1E"/>
    <w:rsid w:val="00FE4918"/>
    <w:rsid w:val="00FE5A3F"/>
    <w:rsid w:val="00FE6DED"/>
    <w:rsid w:val="00FF0F30"/>
    <w:rsid w:val="00FF57E3"/>
    <w:rsid w:val="00FF7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E5EEFF0"/>
  <w15:docId w15:val="{829970FF-C371-418E-81EC-90B1327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4F81BD" w:themeColor="accent1"/>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0F1"/>
    <w:pPr>
      <w:spacing w:line="360" w:lineRule="auto"/>
    </w:pPr>
    <w:rPr>
      <w:color w:val="4F81BD"/>
    </w:rPr>
  </w:style>
  <w:style w:type="paragraph" w:styleId="Heading1">
    <w:name w:val="heading 1"/>
    <w:basedOn w:val="Normal"/>
    <w:next w:val="Normal"/>
    <w:link w:val="Heading1Char"/>
    <w:qFormat/>
    <w:rsid w:val="005669AF"/>
    <w:pPr>
      <w:numPr>
        <w:numId w:val="2"/>
      </w:numPr>
      <w:ind w:left="858"/>
      <w:outlineLvl w:val="0"/>
    </w:pPr>
    <w:rPr>
      <w:b/>
      <w:color w:val="auto"/>
      <w:sz w:val="28"/>
      <w:szCs w:val="22"/>
    </w:rPr>
  </w:style>
  <w:style w:type="paragraph" w:styleId="Heading2">
    <w:name w:val="heading 2"/>
    <w:basedOn w:val="Normal"/>
    <w:next w:val="Normal"/>
    <w:link w:val="Heading2Char"/>
    <w:unhideWhenUsed/>
    <w:qFormat/>
    <w:rsid w:val="00335C2C"/>
    <w:pPr>
      <w:keepNext/>
      <w:keepLines/>
      <w:numPr>
        <w:ilvl w:val="1"/>
        <w:numId w:val="2"/>
      </w:numPr>
      <w:spacing w:before="200"/>
      <w:outlineLvl w:val="1"/>
    </w:pPr>
    <w:rPr>
      <w:rFonts w:eastAsiaTheme="majorEastAsia" w:cstheme="majorBidi"/>
      <w:b/>
      <w:bCs/>
      <w:color w:val="auto"/>
      <w:szCs w:val="26"/>
    </w:rPr>
  </w:style>
  <w:style w:type="paragraph" w:styleId="Heading3">
    <w:name w:val="heading 3"/>
    <w:basedOn w:val="Normal"/>
    <w:next w:val="Normal"/>
    <w:link w:val="Heading3Char"/>
    <w:unhideWhenUsed/>
    <w:qFormat/>
    <w:rsid w:val="00197EC7"/>
    <w:pPr>
      <w:keepNext/>
      <w:keepLines/>
      <w:numPr>
        <w:ilvl w:val="2"/>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197EC7"/>
    <w:pPr>
      <w:keepNext/>
      <w:keepLines/>
      <w:numPr>
        <w:ilvl w:val="3"/>
        <w:numId w:val="2"/>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197EC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97EC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7EC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7EC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7EC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uiPriority w:val="99"/>
    <w:rsid w:val="00274054"/>
    <w:pPr>
      <w:jc w:val="both"/>
    </w:pPr>
    <w:rPr>
      <w:szCs w:val="20"/>
      <w:lang w:val="x-none" w:eastAsia="en-US"/>
    </w:rPr>
  </w:style>
  <w:style w:type="character" w:customStyle="1" w:styleId="BodyTextChar">
    <w:name w:val="Body Text Char"/>
    <w:link w:val="BodyText"/>
    <w:uiPriority w:val="99"/>
    <w:rsid w:val="00274054"/>
    <w:rPr>
      <w:rFonts w:ascii="Arial" w:hAnsi="Arial"/>
      <w:sz w:val="24"/>
      <w:lang w:eastAsia="en-US"/>
    </w:rPr>
  </w:style>
  <w:style w:type="character" w:styleId="Strong">
    <w:name w:val="Strong"/>
    <w:uiPriority w:val="22"/>
    <w:qFormat/>
    <w:rsid w:val="00274054"/>
    <w:rPr>
      <w:b/>
      <w:bCs/>
    </w:rPr>
  </w:style>
  <w:style w:type="paragraph" w:customStyle="1" w:styleId="default">
    <w:name w:val="default"/>
    <w:basedOn w:val="Normal"/>
    <w:rsid w:val="008B5EAC"/>
    <w:pPr>
      <w:autoSpaceDE w:val="0"/>
      <w:autoSpaceDN w:val="0"/>
    </w:pPr>
    <w:rPr>
      <w:rFonts w:eastAsia="Calibri"/>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link w:val="CommentTextChar"/>
    <w:uiPriority w:val="99"/>
    <w:semiHidden/>
    <w:rsid w:val="0020078D"/>
    <w:rPr>
      <w:sz w:val="20"/>
      <w:szCs w:val="20"/>
    </w:rPr>
  </w:style>
  <w:style w:type="paragraph" w:styleId="CommentSubject">
    <w:name w:val="annotation subject"/>
    <w:basedOn w:val="CommentText"/>
    <w:next w:val="CommentText"/>
    <w:link w:val="CommentSubjectChar"/>
    <w:uiPriority w:val="99"/>
    <w:semiHidden/>
    <w:rsid w:val="0020078D"/>
    <w:rPr>
      <w:b/>
      <w:bCs/>
    </w:rPr>
  </w:style>
  <w:style w:type="paragraph" w:styleId="BalloonText">
    <w:name w:val="Balloon Text"/>
    <w:basedOn w:val="Normal"/>
    <w:link w:val="BalloonTextChar"/>
    <w:uiPriority w:val="99"/>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2F463C"/>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lang w:eastAsia="en-US"/>
    </w:rPr>
  </w:style>
  <w:style w:type="paragraph" w:customStyle="1" w:styleId="Default0">
    <w:name w:val="Default"/>
    <w:uiPriority w:val="99"/>
    <w:rsid w:val="00B146F6"/>
    <w:pPr>
      <w:autoSpaceDE w:val="0"/>
      <w:autoSpaceDN w:val="0"/>
      <w:adjustRightInd w:val="0"/>
    </w:pPr>
    <w:rPr>
      <w:color w:val="000000"/>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uiPriority w:val="99"/>
    <w:qFormat/>
    <w:rsid w:val="00E347B2"/>
    <w:pPr>
      <w:jc w:val="center"/>
    </w:pPr>
    <w:rPr>
      <w:b/>
      <w:sz w:val="28"/>
      <w:szCs w:val="28"/>
    </w:rPr>
  </w:style>
  <w:style w:type="character" w:customStyle="1" w:styleId="TitleChar">
    <w:name w:val="Title Char"/>
    <w:link w:val="Title"/>
    <w:uiPriority w:val="99"/>
    <w:rsid w:val="00E347B2"/>
    <w:rPr>
      <w:rFonts w:ascii="Arial" w:hAnsi="Arial" w:cs="Arial"/>
      <w:b/>
      <w:sz w:val="28"/>
      <w:szCs w:val="28"/>
    </w:rPr>
  </w:style>
  <w:style w:type="character" w:customStyle="1" w:styleId="Heading1Char">
    <w:name w:val="Heading 1 Char"/>
    <w:link w:val="Heading1"/>
    <w:rsid w:val="005669AF"/>
    <w:rPr>
      <w:b/>
      <w:color w:val="auto"/>
      <w:sz w:val="28"/>
      <w:szCs w:val="22"/>
    </w:rPr>
  </w:style>
  <w:style w:type="paragraph" w:styleId="Subtitle">
    <w:name w:val="Subtitle"/>
    <w:basedOn w:val="Normal"/>
    <w:next w:val="Normal"/>
    <w:link w:val="SubtitleChar"/>
    <w:qFormat/>
    <w:rsid w:val="00E85368"/>
    <w:rPr>
      <w:b/>
      <w:sz w:val="22"/>
      <w:szCs w:val="22"/>
    </w:rPr>
  </w:style>
  <w:style w:type="character" w:customStyle="1" w:styleId="SubtitleChar">
    <w:name w:val="Subtitle Char"/>
    <w:link w:val="Subtitle"/>
    <w:rsid w:val="00E85368"/>
    <w:rPr>
      <w:rFonts w:ascii="Arial" w:hAnsi="Arial" w:cs="Arial"/>
      <w:b/>
      <w:sz w:val="22"/>
      <w:szCs w:val="22"/>
    </w:rPr>
  </w:style>
  <w:style w:type="paragraph" w:customStyle="1" w:styleId="yiv762758642msonormal">
    <w:name w:val="yiv762758642msonormal"/>
    <w:basedOn w:val="Normal"/>
    <w:rsid w:val="00114EEF"/>
    <w:pPr>
      <w:spacing w:before="100" w:beforeAutospacing="1" w:after="100" w:afterAutospacing="1"/>
    </w:pPr>
    <w:rPr>
      <w:rFonts w:ascii="Times New Roman" w:hAnsi="Times New Roman"/>
    </w:rPr>
  </w:style>
  <w:style w:type="paragraph" w:styleId="NormalWeb">
    <w:name w:val="Normal (Web)"/>
    <w:basedOn w:val="Normal"/>
    <w:uiPriority w:val="99"/>
    <w:rsid w:val="00C1520D"/>
    <w:rPr>
      <w:rFonts w:ascii="Times New Roman" w:hAnsi="Times New Roman"/>
    </w:rPr>
  </w:style>
  <w:style w:type="paragraph" w:styleId="TOCHeading">
    <w:name w:val="TOC Heading"/>
    <w:basedOn w:val="Heading1"/>
    <w:next w:val="Normal"/>
    <w:uiPriority w:val="39"/>
    <w:unhideWhenUsed/>
    <w:qFormat/>
    <w:rsid w:val="007D24B2"/>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qFormat/>
    <w:rsid w:val="001D6CAB"/>
    <w:pPr>
      <w:tabs>
        <w:tab w:val="left" w:pos="709"/>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910BDF"/>
    <w:pPr>
      <w:tabs>
        <w:tab w:val="left" w:pos="440"/>
        <w:tab w:val="right" w:leader="dot" w:pos="10065"/>
      </w:tabs>
      <w:spacing w:line="276" w:lineRule="auto"/>
      <w:ind w:left="426" w:hanging="426"/>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7D24B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C45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BB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3BB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35C2C"/>
    <w:rPr>
      <w:rFonts w:eastAsiaTheme="majorEastAsia" w:cstheme="majorBidi"/>
      <w:b/>
      <w:bCs/>
      <w:color w:val="auto"/>
      <w:szCs w:val="26"/>
    </w:rPr>
  </w:style>
  <w:style w:type="character" w:customStyle="1" w:styleId="Heading3Char">
    <w:name w:val="Heading 3 Char"/>
    <w:basedOn w:val="DefaultParagraphFont"/>
    <w:link w:val="Heading3"/>
    <w:rsid w:val="00197EC7"/>
    <w:rPr>
      <w:rFonts w:asciiTheme="majorHAnsi" w:eastAsiaTheme="majorEastAsia" w:hAnsiTheme="majorHAnsi" w:cstheme="majorBidi"/>
      <w:b/>
      <w:bCs/>
      <w:color w:val="4F81BD"/>
    </w:rPr>
  </w:style>
  <w:style w:type="character" w:customStyle="1" w:styleId="Heading4Char">
    <w:name w:val="Heading 4 Char"/>
    <w:basedOn w:val="DefaultParagraphFont"/>
    <w:link w:val="Heading4"/>
    <w:rsid w:val="00197EC7"/>
    <w:rPr>
      <w:rFonts w:asciiTheme="majorHAnsi" w:eastAsiaTheme="majorEastAsia" w:hAnsiTheme="majorHAnsi" w:cstheme="majorBidi"/>
      <w:b/>
      <w:bCs/>
      <w:i/>
      <w:iCs/>
      <w:color w:val="4F81BD"/>
    </w:rPr>
  </w:style>
  <w:style w:type="character" w:customStyle="1" w:styleId="Heading5Char">
    <w:name w:val="Heading 5 Char"/>
    <w:basedOn w:val="DefaultParagraphFont"/>
    <w:link w:val="Heading5"/>
    <w:semiHidden/>
    <w:rsid w:val="00197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197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197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97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7EC7"/>
    <w:rPr>
      <w:rFonts w:asciiTheme="majorHAnsi" w:eastAsiaTheme="majorEastAsia" w:hAnsiTheme="majorHAnsi" w:cstheme="majorBidi"/>
      <w:i/>
      <w:iCs/>
      <w:color w:val="404040" w:themeColor="text1" w:themeTint="BF"/>
      <w:sz w:val="20"/>
      <w:szCs w:val="20"/>
    </w:rPr>
  </w:style>
  <w:style w:type="paragraph" w:customStyle="1" w:styleId="3CBD5A742C28424DA5172AD252E32316">
    <w:name w:val="3CBD5A742C28424DA5172AD252E32316"/>
    <w:rsid w:val="004067F2"/>
    <w:pPr>
      <w:spacing w:after="200" w:line="276" w:lineRule="auto"/>
    </w:pPr>
    <w:rPr>
      <w:rFonts w:asciiTheme="minorHAnsi" w:eastAsiaTheme="minorEastAsia" w:hAnsiTheme="minorHAnsi" w:cstheme="minorBidi"/>
      <w:color w:val="auto"/>
      <w:sz w:val="22"/>
      <w:szCs w:val="22"/>
      <w:lang w:val="en-US" w:eastAsia="ja-JP"/>
    </w:rPr>
  </w:style>
  <w:style w:type="paragraph" w:styleId="BodyText2">
    <w:name w:val="Body Text 2"/>
    <w:basedOn w:val="Normal"/>
    <w:link w:val="BodyText2Char"/>
    <w:uiPriority w:val="99"/>
    <w:rsid w:val="00280044"/>
    <w:pPr>
      <w:spacing w:after="120" w:line="480" w:lineRule="auto"/>
    </w:pPr>
  </w:style>
  <w:style w:type="character" w:customStyle="1" w:styleId="BodyText2Char">
    <w:name w:val="Body Text 2 Char"/>
    <w:basedOn w:val="DefaultParagraphFont"/>
    <w:link w:val="BodyText2"/>
    <w:uiPriority w:val="99"/>
    <w:rsid w:val="00280044"/>
  </w:style>
  <w:style w:type="paragraph" w:styleId="Revision">
    <w:name w:val="Revision"/>
    <w:hidden/>
    <w:uiPriority w:val="99"/>
    <w:semiHidden/>
    <w:rsid w:val="008B2623"/>
  </w:style>
  <w:style w:type="numbering" w:customStyle="1" w:styleId="NoList1">
    <w:name w:val="No List1"/>
    <w:next w:val="NoList"/>
    <w:uiPriority w:val="99"/>
    <w:semiHidden/>
    <w:unhideWhenUsed/>
    <w:rsid w:val="004C16B1"/>
  </w:style>
  <w:style w:type="character" w:styleId="FollowedHyperlink">
    <w:name w:val="FollowedHyperlink"/>
    <w:basedOn w:val="DefaultParagraphFont"/>
    <w:semiHidden/>
    <w:unhideWhenUsed/>
    <w:rsid w:val="004C16B1"/>
    <w:rPr>
      <w:color w:val="800080" w:themeColor="followedHyperlink"/>
      <w:u w:val="single"/>
    </w:rPr>
  </w:style>
  <w:style w:type="paragraph" w:customStyle="1" w:styleId="msonormal0">
    <w:name w:val="msonormal"/>
    <w:basedOn w:val="Normal"/>
    <w:uiPriority w:val="99"/>
    <w:rsid w:val="004C16B1"/>
    <w:pPr>
      <w:spacing w:before="75" w:after="150" w:line="270" w:lineRule="atLeast"/>
      <w:ind w:left="675" w:right="675"/>
    </w:pPr>
    <w:rPr>
      <w:rFonts w:ascii="Calibri" w:hAnsi="Calibri" w:cs="Times New Roman"/>
      <w:color w:val="auto"/>
    </w:rPr>
  </w:style>
  <w:style w:type="paragraph" w:styleId="FootnoteText">
    <w:name w:val="footnote text"/>
    <w:basedOn w:val="Normal"/>
    <w:link w:val="FootnoteTextChar"/>
    <w:uiPriority w:val="99"/>
    <w:semiHidden/>
    <w:unhideWhenUsed/>
    <w:rsid w:val="004C16B1"/>
    <w:pPr>
      <w:spacing w:line="240" w:lineRule="auto"/>
      <w:ind w:left="567"/>
    </w:pPr>
    <w:rPr>
      <w:rFonts w:ascii="Calibri" w:hAnsi="Calibri"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4C16B1"/>
    <w:rPr>
      <w:rFonts w:ascii="Calibri" w:hAnsi="Calibri" w:cs="Times New Roman"/>
      <w:color w:val="auto"/>
      <w:sz w:val="20"/>
      <w:szCs w:val="20"/>
      <w:lang w:eastAsia="en-US"/>
    </w:rPr>
  </w:style>
  <w:style w:type="character" w:customStyle="1" w:styleId="CommentTextChar">
    <w:name w:val="Comment Text Char"/>
    <w:basedOn w:val="DefaultParagraphFont"/>
    <w:link w:val="CommentText"/>
    <w:uiPriority w:val="99"/>
    <w:semiHidden/>
    <w:rsid w:val="004C16B1"/>
    <w:rPr>
      <w:sz w:val="20"/>
      <w:szCs w:val="20"/>
    </w:rPr>
  </w:style>
  <w:style w:type="paragraph" w:styleId="ListBullet">
    <w:name w:val="List Bullet"/>
    <w:basedOn w:val="Normal"/>
    <w:uiPriority w:val="99"/>
    <w:unhideWhenUsed/>
    <w:rsid w:val="004C16B1"/>
    <w:pPr>
      <w:numPr>
        <w:numId w:val="9"/>
      </w:numPr>
      <w:spacing w:before="120" w:after="120" w:line="240" w:lineRule="auto"/>
    </w:pPr>
    <w:rPr>
      <w:rFonts w:ascii="Calibri" w:hAnsi="Calibri" w:cs="Times New Roman"/>
      <w:color w:val="auto"/>
      <w:sz w:val="22"/>
      <w:szCs w:val="20"/>
      <w:lang w:eastAsia="en-US"/>
    </w:rPr>
  </w:style>
  <w:style w:type="character" w:customStyle="1" w:styleId="CommentSubjectChar">
    <w:name w:val="Comment Subject Char"/>
    <w:basedOn w:val="CommentTextChar"/>
    <w:link w:val="CommentSubject"/>
    <w:uiPriority w:val="99"/>
    <w:semiHidden/>
    <w:rsid w:val="004C16B1"/>
    <w:rPr>
      <w:b/>
      <w:bCs/>
      <w:sz w:val="20"/>
      <w:szCs w:val="20"/>
    </w:rPr>
  </w:style>
  <w:style w:type="character" w:customStyle="1" w:styleId="BalloonTextChar">
    <w:name w:val="Balloon Text Char"/>
    <w:basedOn w:val="DefaultParagraphFont"/>
    <w:link w:val="BalloonText"/>
    <w:uiPriority w:val="99"/>
    <w:semiHidden/>
    <w:rsid w:val="004C16B1"/>
    <w:rPr>
      <w:rFonts w:ascii="Tahoma" w:hAnsi="Tahoma" w:cs="Tahoma"/>
      <w:sz w:val="16"/>
      <w:szCs w:val="16"/>
    </w:rPr>
  </w:style>
  <w:style w:type="paragraph" w:styleId="Quote">
    <w:name w:val="Quote"/>
    <w:basedOn w:val="Normal"/>
    <w:link w:val="QuoteChar"/>
    <w:uiPriority w:val="99"/>
    <w:qFormat/>
    <w:rsid w:val="004C16B1"/>
    <w:pPr>
      <w:spacing w:after="120" w:line="240" w:lineRule="auto"/>
      <w:ind w:left="567" w:right="567"/>
    </w:pPr>
    <w:rPr>
      <w:rFonts w:ascii="Calibri" w:hAnsi="Calibri" w:cs="Times New Roman"/>
      <w:i/>
      <w:color w:val="auto"/>
      <w:sz w:val="20"/>
      <w:lang w:eastAsia="en-US"/>
    </w:rPr>
  </w:style>
  <w:style w:type="character" w:customStyle="1" w:styleId="QuoteChar">
    <w:name w:val="Quote Char"/>
    <w:basedOn w:val="DefaultParagraphFont"/>
    <w:link w:val="Quote"/>
    <w:uiPriority w:val="99"/>
    <w:rsid w:val="004C16B1"/>
    <w:rPr>
      <w:rFonts w:ascii="Calibri" w:hAnsi="Calibri" w:cs="Times New Roman"/>
      <w:i/>
      <w:color w:val="auto"/>
      <w:sz w:val="20"/>
      <w:lang w:eastAsia="en-US"/>
    </w:rPr>
  </w:style>
  <w:style w:type="character" w:customStyle="1" w:styleId="NumberedParaCharChar">
    <w:name w:val="Numbered Para Char Char"/>
    <w:basedOn w:val="DefaultParagraphFont"/>
    <w:link w:val="NumberedPara"/>
    <w:locked/>
    <w:rsid w:val="004C16B1"/>
    <w:rPr>
      <w:rFonts w:ascii="Calibri" w:hAnsi="Calibri" w:cs="Calibri"/>
    </w:rPr>
  </w:style>
  <w:style w:type="paragraph" w:customStyle="1" w:styleId="NumberedPara">
    <w:name w:val="Numbered Para"/>
    <w:basedOn w:val="Normal"/>
    <w:link w:val="NumberedParaCharChar"/>
    <w:rsid w:val="004C16B1"/>
    <w:pPr>
      <w:tabs>
        <w:tab w:val="num" w:pos="1080"/>
      </w:tabs>
      <w:spacing w:after="120" w:line="240" w:lineRule="auto"/>
      <w:ind w:left="1080" w:hanging="360"/>
    </w:pPr>
    <w:rPr>
      <w:rFonts w:ascii="Calibri" w:hAnsi="Calibri" w:cs="Calibri"/>
    </w:rPr>
  </w:style>
  <w:style w:type="paragraph" w:customStyle="1" w:styleId="NumberedBold">
    <w:name w:val="Numbered Bold"/>
    <w:basedOn w:val="Normal"/>
    <w:uiPriority w:val="99"/>
    <w:locked/>
    <w:rsid w:val="004C16B1"/>
    <w:pPr>
      <w:numPr>
        <w:numId w:val="10"/>
      </w:numPr>
      <w:spacing w:after="120" w:line="240" w:lineRule="auto"/>
    </w:pPr>
    <w:rPr>
      <w:rFonts w:ascii="Calibri" w:hAnsi="Calibri" w:cs="Times New Roman"/>
      <w:b/>
      <w:color w:val="auto"/>
      <w:sz w:val="20"/>
      <w:szCs w:val="20"/>
      <w:lang w:eastAsia="en-US"/>
    </w:rPr>
  </w:style>
  <w:style w:type="paragraph" w:customStyle="1" w:styleId="TableTitle">
    <w:name w:val="Table Title"/>
    <w:basedOn w:val="Normal"/>
    <w:uiPriority w:val="99"/>
    <w:locked/>
    <w:rsid w:val="004C16B1"/>
    <w:pPr>
      <w:numPr>
        <w:numId w:val="11"/>
      </w:numPr>
      <w:spacing w:after="120" w:line="240" w:lineRule="auto"/>
      <w:jc w:val="center"/>
    </w:pPr>
    <w:rPr>
      <w:rFonts w:ascii="Calibri" w:hAnsi="Calibri" w:cs="Times New Roman"/>
      <w:b/>
      <w:color w:val="auto"/>
      <w:lang w:eastAsia="en-US"/>
    </w:rPr>
  </w:style>
  <w:style w:type="paragraph" w:customStyle="1" w:styleId="Blue">
    <w:name w:val="Blue"/>
    <w:basedOn w:val="Normal"/>
    <w:uiPriority w:val="99"/>
    <w:locked/>
    <w:rsid w:val="004C16B1"/>
    <w:pPr>
      <w:spacing w:after="120" w:line="240" w:lineRule="auto"/>
      <w:ind w:left="357"/>
    </w:pPr>
    <w:rPr>
      <w:rFonts w:ascii="Calibri" w:hAnsi="Calibri" w:cs="Times New Roman"/>
      <w:color w:val="0000FF"/>
      <w:sz w:val="16"/>
      <w:szCs w:val="18"/>
      <w:lang w:eastAsia="en-US"/>
    </w:rPr>
  </w:style>
  <w:style w:type="paragraph" w:customStyle="1" w:styleId="xxxmsonormal">
    <w:name w:val="x_xxmsonormal"/>
    <w:basedOn w:val="Normal"/>
    <w:uiPriority w:val="99"/>
    <w:rsid w:val="004C16B1"/>
    <w:pPr>
      <w:spacing w:line="240" w:lineRule="auto"/>
    </w:pPr>
    <w:rPr>
      <w:rFonts w:ascii="Calibri" w:eastAsia="Calibri" w:hAnsi="Calibri" w:cs="Calibri"/>
      <w:color w:val="auto"/>
      <w:sz w:val="22"/>
      <w:szCs w:val="22"/>
    </w:rPr>
  </w:style>
  <w:style w:type="character" w:styleId="FootnoteReference">
    <w:name w:val="footnote reference"/>
    <w:basedOn w:val="DefaultParagraphFont"/>
    <w:semiHidden/>
    <w:unhideWhenUsed/>
    <w:rsid w:val="004C16B1"/>
    <w:rPr>
      <w:vertAlign w:val="superscript"/>
    </w:rPr>
  </w:style>
  <w:style w:type="character" w:styleId="PlaceholderText">
    <w:name w:val="Placeholder Text"/>
    <w:basedOn w:val="DefaultParagraphFont"/>
    <w:uiPriority w:val="99"/>
    <w:semiHidden/>
    <w:rsid w:val="004C16B1"/>
    <w:rPr>
      <w:color w:val="808080"/>
    </w:rPr>
  </w:style>
  <w:style w:type="character" w:styleId="SubtleEmphasis">
    <w:name w:val="Subtle Emphasis"/>
    <w:basedOn w:val="DefaultParagraphFont"/>
    <w:uiPriority w:val="19"/>
    <w:qFormat/>
    <w:rsid w:val="004C16B1"/>
    <w:rPr>
      <w:i/>
      <w:iCs/>
      <w:color w:val="404040" w:themeColor="text1" w:themeTint="BF"/>
    </w:rPr>
  </w:style>
  <w:style w:type="character" w:customStyle="1" w:styleId="contentpasted0">
    <w:name w:val="contentpasted0"/>
    <w:basedOn w:val="DefaultParagraphFont"/>
    <w:rsid w:val="004C16B1"/>
  </w:style>
  <w:style w:type="table" w:customStyle="1" w:styleId="TableGrid2">
    <w:name w:val="Table Grid2"/>
    <w:basedOn w:val="TableNormal"/>
    <w:next w:val="TableGrid"/>
    <w:uiPriority w:val="59"/>
    <w:rsid w:val="004C16B1"/>
    <w:rPr>
      <w:rFonts w:ascii="Times New Roman" w:hAnsi="Times New Roman" w:cs="Times New Roman"/>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ke">
    <w:name w:val="Mike"/>
    <w:basedOn w:val="TableNormal"/>
    <w:locked/>
    <w:rsid w:val="004C16B1"/>
    <w:rPr>
      <w:rFonts w:cs="Times New Roman"/>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Col">
      <w:tblPr/>
      <w:tcPr>
        <w:tcBorders>
          <w:top w:val="nil"/>
          <w:left w:val="nil"/>
          <w:bottom w:val="nil"/>
          <w:right w:val="nil"/>
          <w:insideH w:val="nil"/>
          <w:insideV w:val="nil"/>
          <w:tl2br w:val="nil"/>
          <w:tr2bl w:val="nil"/>
        </w:tcBorders>
        <w:shd w:val="clear" w:color="auto" w:fill="FFFF99"/>
      </w:tcPr>
    </w:tblStylePr>
  </w:style>
  <w:style w:type="table" w:customStyle="1" w:styleId="LightList-Accent11">
    <w:name w:val="Light List - Accent 11"/>
    <w:basedOn w:val="TableNormal"/>
    <w:uiPriority w:val="61"/>
    <w:rsid w:val="004C16B1"/>
    <w:rPr>
      <w:rFonts w:ascii="Times New Roman" w:hAnsi="Times New Roman" w:cs="Times New Roman"/>
      <w:color w:val="auto"/>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UnresolvedMention">
    <w:name w:val="Unresolved Mention"/>
    <w:basedOn w:val="DefaultParagraphFont"/>
    <w:uiPriority w:val="99"/>
    <w:semiHidden/>
    <w:unhideWhenUsed/>
    <w:rsid w:val="001C2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3170">
      <w:bodyDiv w:val="1"/>
      <w:marLeft w:val="0"/>
      <w:marRight w:val="0"/>
      <w:marTop w:val="0"/>
      <w:marBottom w:val="0"/>
      <w:divBdr>
        <w:top w:val="none" w:sz="0" w:space="0" w:color="auto"/>
        <w:left w:val="none" w:sz="0" w:space="0" w:color="auto"/>
        <w:bottom w:val="none" w:sz="0" w:space="0" w:color="auto"/>
        <w:right w:val="none" w:sz="0" w:space="0" w:color="auto"/>
      </w:divBdr>
    </w:div>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239293604">
      <w:bodyDiv w:val="1"/>
      <w:marLeft w:val="0"/>
      <w:marRight w:val="0"/>
      <w:marTop w:val="0"/>
      <w:marBottom w:val="0"/>
      <w:divBdr>
        <w:top w:val="none" w:sz="0" w:space="0" w:color="auto"/>
        <w:left w:val="none" w:sz="0" w:space="0" w:color="auto"/>
        <w:bottom w:val="none" w:sz="0" w:space="0" w:color="auto"/>
        <w:right w:val="none" w:sz="0" w:space="0" w:color="auto"/>
      </w:divBdr>
    </w:div>
    <w:div w:id="390466151">
      <w:bodyDiv w:val="1"/>
      <w:marLeft w:val="0"/>
      <w:marRight w:val="0"/>
      <w:marTop w:val="0"/>
      <w:marBottom w:val="0"/>
      <w:divBdr>
        <w:top w:val="none" w:sz="0" w:space="0" w:color="auto"/>
        <w:left w:val="none" w:sz="0" w:space="0" w:color="auto"/>
        <w:bottom w:val="none" w:sz="0" w:space="0" w:color="auto"/>
        <w:right w:val="none" w:sz="0" w:space="0" w:color="auto"/>
      </w:divBdr>
      <w:divsChild>
        <w:div w:id="395667237">
          <w:marLeft w:val="0"/>
          <w:marRight w:val="0"/>
          <w:marTop w:val="480"/>
          <w:marBottom w:val="480"/>
          <w:divBdr>
            <w:top w:val="none" w:sz="0" w:space="0" w:color="auto"/>
            <w:left w:val="single" w:sz="48" w:space="12" w:color="B1B4B6"/>
            <w:bottom w:val="none" w:sz="0" w:space="0" w:color="auto"/>
            <w:right w:val="none" w:sz="0" w:space="0" w:color="auto"/>
          </w:divBdr>
        </w:div>
      </w:divsChild>
    </w:div>
    <w:div w:id="671376030">
      <w:bodyDiv w:val="1"/>
      <w:marLeft w:val="0"/>
      <w:marRight w:val="0"/>
      <w:marTop w:val="0"/>
      <w:marBottom w:val="0"/>
      <w:divBdr>
        <w:top w:val="none" w:sz="0" w:space="0" w:color="auto"/>
        <w:left w:val="none" w:sz="0" w:space="0" w:color="auto"/>
        <w:bottom w:val="none" w:sz="0" w:space="0" w:color="auto"/>
        <w:right w:val="none" w:sz="0" w:space="0" w:color="auto"/>
      </w:divBdr>
    </w:div>
    <w:div w:id="698046331">
      <w:bodyDiv w:val="1"/>
      <w:marLeft w:val="0"/>
      <w:marRight w:val="0"/>
      <w:marTop w:val="0"/>
      <w:marBottom w:val="0"/>
      <w:divBdr>
        <w:top w:val="none" w:sz="0" w:space="0" w:color="auto"/>
        <w:left w:val="none" w:sz="0" w:space="0" w:color="auto"/>
        <w:bottom w:val="none" w:sz="0" w:space="0" w:color="auto"/>
        <w:right w:val="none" w:sz="0" w:space="0" w:color="auto"/>
      </w:divBdr>
    </w:div>
    <w:div w:id="873350176">
      <w:bodyDiv w:val="1"/>
      <w:marLeft w:val="0"/>
      <w:marRight w:val="0"/>
      <w:marTop w:val="0"/>
      <w:marBottom w:val="0"/>
      <w:divBdr>
        <w:top w:val="none" w:sz="0" w:space="0" w:color="auto"/>
        <w:left w:val="none" w:sz="0" w:space="0" w:color="auto"/>
        <w:bottom w:val="none" w:sz="0" w:space="0" w:color="auto"/>
        <w:right w:val="none" w:sz="0" w:space="0" w:color="auto"/>
      </w:divBdr>
    </w:div>
    <w:div w:id="1059472287">
      <w:bodyDiv w:val="1"/>
      <w:marLeft w:val="0"/>
      <w:marRight w:val="0"/>
      <w:marTop w:val="0"/>
      <w:marBottom w:val="0"/>
      <w:divBdr>
        <w:top w:val="none" w:sz="0" w:space="0" w:color="auto"/>
        <w:left w:val="none" w:sz="0" w:space="0" w:color="auto"/>
        <w:bottom w:val="none" w:sz="0" w:space="0" w:color="auto"/>
        <w:right w:val="none" w:sz="0" w:space="0" w:color="auto"/>
      </w:divBdr>
    </w:div>
    <w:div w:id="1184595146">
      <w:bodyDiv w:val="1"/>
      <w:marLeft w:val="0"/>
      <w:marRight w:val="0"/>
      <w:marTop w:val="0"/>
      <w:marBottom w:val="0"/>
      <w:divBdr>
        <w:top w:val="none" w:sz="0" w:space="0" w:color="auto"/>
        <w:left w:val="none" w:sz="0" w:space="0" w:color="auto"/>
        <w:bottom w:val="none" w:sz="0" w:space="0" w:color="auto"/>
        <w:right w:val="none" w:sz="0" w:space="0" w:color="auto"/>
      </w:divBdr>
    </w:div>
    <w:div w:id="1204292307">
      <w:bodyDiv w:val="1"/>
      <w:marLeft w:val="0"/>
      <w:marRight w:val="0"/>
      <w:marTop w:val="0"/>
      <w:marBottom w:val="0"/>
      <w:divBdr>
        <w:top w:val="none" w:sz="0" w:space="0" w:color="auto"/>
        <w:left w:val="none" w:sz="0" w:space="0" w:color="auto"/>
        <w:bottom w:val="none" w:sz="0" w:space="0" w:color="auto"/>
        <w:right w:val="none" w:sz="0" w:space="0" w:color="auto"/>
      </w:divBdr>
    </w:div>
    <w:div w:id="1280457585">
      <w:bodyDiv w:val="1"/>
      <w:marLeft w:val="0"/>
      <w:marRight w:val="0"/>
      <w:marTop w:val="0"/>
      <w:marBottom w:val="0"/>
      <w:divBdr>
        <w:top w:val="none" w:sz="0" w:space="0" w:color="auto"/>
        <w:left w:val="none" w:sz="0" w:space="0" w:color="auto"/>
        <w:bottom w:val="none" w:sz="0" w:space="0" w:color="auto"/>
        <w:right w:val="none" w:sz="0" w:space="0" w:color="auto"/>
      </w:divBdr>
    </w:div>
    <w:div w:id="1762411040">
      <w:bodyDiv w:val="1"/>
      <w:marLeft w:val="0"/>
      <w:marRight w:val="0"/>
      <w:marTop w:val="0"/>
      <w:marBottom w:val="0"/>
      <w:divBdr>
        <w:top w:val="none" w:sz="0" w:space="0" w:color="auto"/>
        <w:left w:val="none" w:sz="0" w:space="0" w:color="auto"/>
        <w:bottom w:val="none" w:sz="0" w:space="0" w:color="auto"/>
        <w:right w:val="none" w:sz="0" w:space="0" w:color="auto"/>
      </w:divBdr>
    </w:div>
    <w:div w:id="18255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o.org.uk/for-organisations/uk-gdpr-guidance-and-resources/accountability-and-governance/data-protection-impact-assessments-dpias/" TargetMode="External"/><Relationship Id="rId18" Type="http://schemas.openxmlformats.org/officeDocument/2006/relationships/hyperlink" Target="file:///C:\Users\melissa.willis\AppData\Local\Microsoft\Windows\INetCache\Content.Outlook\01HVOVOV\DPIA%20V9%20DRAFT%20Template%2001.12.23.docx" TargetMode="External"/><Relationship Id="rId26" Type="http://schemas.openxmlformats.org/officeDocument/2006/relationships/hyperlink" Target="file:///C:\Users\melissa.willis\AppData\Local\Microsoft\Windows\INetCache\Content.Outlook\01HVOVOV\DPIA%20V9%20DRAFT%20Template%2001.12.23.docx" TargetMode="External"/><Relationship Id="rId39" Type="http://schemas.openxmlformats.org/officeDocument/2006/relationships/fontTable" Target="fontTable.xml"/><Relationship Id="rId21" Type="http://schemas.openxmlformats.org/officeDocument/2006/relationships/hyperlink" Target="https://ico.org.uk/for-organisations/guide-to-the-general-data-protection-regulation-gdpr/" TargetMode="External"/><Relationship Id="rId34" Type="http://schemas.openxmlformats.org/officeDocument/2006/relationships/hyperlink" Target="https://gbr01.safelinks.protection.outlook.com/?url=https%3A%2F%2Fwww.gov.uk%2Fgovernment%2Fpublications%2Freport-a-non-compliant-medical-device-enforcement-process&amp;data=05%7C01%7Chayley.gillingwater%40nhs.net%7Cd0bf3995c1f54124800908db7e3f907a%7C37c354b285b047f5b22207b48d774ee3%7C0%7C0%7C638242583684247379%7CUnknown%7CTWFpbGZsb3d8eyJWIjoiMC4wLjAwMDAiLCJQIjoiV2luMzIiLCJBTiI6Ik1haWwiLCJXVCI6Mn0%3D%7C3000%7C%7C%7C&amp;sdata=UUuD12qaVmZclLnVNxxTwUfY0%2BJC6pJjKCS4JqAjP9M%3D&amp;reserved=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melissa.willis\AppData\Local\Microsoft\Windows\INetCache\Content.Outlook\01HVOVOV\DPIA%20V9%20DRAFT%20Template%2001.12.23.docx" TargetMode="External"/><Relationship Id="rId25" Type="http://schemas.openxmlformats.org/officeDocument/2006/relationships/hyperlink" Target="file:///C:\Users\melissa.willis\AppData\Local\Microsoft\Windows\INetCache\Content.Outlook\01HVOVOV\DPIA%20V9%20DRAFT%20Template%2001.12.23.docx" TargetMode="External"/><Relationship Id="rId33" Type="http://schemas.openxmlformats.org/officeDocument/2006/relationships/hyperlink" Target="https://gbr01.safelinks.protection.outlook.com/?url=https%3A%2F%2Ftransform.england.nhs.uk%2Fkey-tools-and-info%2Fdigital-technology-assessment-criteria-dtac%2F&amp;data=05%7C01%7Chayley.gillingwater%40nhs.net%7Cd0bf3995c1f54124800908db7e3f907a%7C37c354b285b047f5b22207b48d774ee3%7C0%7C0%7C638242583684247379%7CUnknown%7CTWFpbGZsb3d8eyJWIjoiMC4wLjAwMDAiLCJQIjoiV2luMzIiLCJBTiI6Ik1haWwiLCJXVCI6Mn0%3D%7C3000%7C%7C%7C&amp;sdata=9VyU%2BO5ZOTnRenqmCnqZKN%2BDSmyrfptDcI0JDIRcL%2F8%3D&amp;reserved=0"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co.org.uk/for-organisations/uk-gdpr-guidance-and-resources/controllers-and-processors/controllers-and-processors/what-are-controllers-and-processors/" TargetMode="External"/><Relationship Id="rId20" Type="http://schemas.openxmlformats.org/officeDocument/2006/relationships/hyperlink" Target="https://ico.org.uk/for-organisations/guide-to-the-general-data-protection-regulation-gdpr/individual-rights/right-to-be-informed/" TargetMode="External"/><Relationship Id="rId29" Type="http://schemas.openxmlformats.org/officeDocument/2006/relationships/hyperlink" Target="file:///C:\Users\melissa.willis\AppData\Local\Microsoft\Windows\INetCache\Content.Outlook\01HVOVOV\DPIA%20V9%20DRAFT%20Template%2001.12.2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umberandnorthyorkshire.icb.nhs.uk/documents-and-publications/" TargetMode="External"/><Relationship Id="rId32" Type="http://schemas.openxmlformats.org/officeDocument/2006/relationships/package" Target="embeddings/Microsoft_Excel_Worksheet.xlsx"/><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nyicb-ery.ig@nhs.net" TargetMode="External"/><Relationship Id="rId23" Type="http://schemas.openxmlformats.org/officeDocument/2006/relationships/hyperlink" Target="https://digital.nhs.uk/services/national-data-opt-out" TargetMode="External"/><Relationship Id="rId28" Type="http://schemas.openxmlformats.org/officeDocument/2006/relationships/hyperlink" Target="file:///C:\Users\melissa.willis\AppData\Local\Microsoft\Windows\INetCache\Content.Outlook\01HVOVOV\DPIA%20V9%20DRAFT%20Template%2001.12.23.doc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sptoolkit.nhs.uk/" TargetMode="Externa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kki.cooper1@nhs.net" TargetMode="External"/><Relationship Id="rId22" Type="http://schemas.openxmlformats.org/officeDocument/2006/relationships/hyperlink" Target="file:///C:\Users\melissa.willis\AppData\Local\Microsoft\Windows\INetCache\Content.Outlook\01HVOVOV\DPIA%20V9%20DRAFT%20Template%2001.12.23.docx" TargetMode="External"/><Relationship Id="rId2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0" Type="http://schemas.openxmlformats.org/officeDocument/2006/relationships/hyperlink" Target="file:///C:\Users\melissa.willis\AppData\Local\Microsoft\Windows\INetCache\Content.Outlook\01HVOVOV\DPIA%20V9%20DRAFT%20Template%2001.12.23.docx"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2" ma:contentTypeDescription="Create a new document." ma:contentTypeScope="" ma:versionID="70712f13c7df341028878dfb4d9bd8e6">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e5115ab6adfd8dda99937500ac66176"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6a82410-35a1-48d9-a432-e298e5b95e46">
      <Terms xmlns="http://schemas.microsoft.com/office/infopath/2007/PartnerControls"/>
    </lcf76f155ced4ddcb4097134ff3c332f>
    <InformationAssetOwner xmlns="f6a82410-35a1-48d9-a432-e298e5b95e46">
      <UserInfo>
        <DisplayName/>
        <AccountId xsi:nil="true"/>
        <AccountType/>
      </UserInfo>
    </InformationAssetOwner>
    <_ip_UnifiedCompliancePolicyProperties xmlns="http://schemas.microsoft.com/sharepoint/v3" xsi:nil="true"/>
    <TaxCatchAll xmlns="1365388d-8e0b-4df5-a0a3-cd102b49988e" xsi:nil="true"/>
    <Comments xmlns="f6a82410-35a1-48d9-a432-e298e5b95e46" xsi:nil="true"/>
  </documentManagement>
</p:properties>
</file>

<file path=customXml/itemProps1.xml><?xml version="1.0" encoding="utf-8"?>
<ds:datastoreItem xmlns:ds="http://schemas.openxmlformats.org/officeDocument/2006/customXml" ds:itemID="{05A24A36-0B11-4B97-B27A-6A3AFBCC7717}">
  <ds:schemaRefs>
    <ds:schemaRef ds:uri="http://schemas.openxmlformats.org/officeDocument/2006/bibliography"/>
  </ds:schemaRefs>
</ds:datastoreItem>
</file>

<file path=customXml/itemProps2.xml><?xml version="1.0" encoding="utf-8"?>
<ds:datastoreItem xmlns:ds="http://schemas.openxmlformats.org/officeDocument/2006/customXml" ds:itemID="{F46E818D-ADF0-4D4D-A67D-44E6C51ABCBC}"/>
</file>

<file path=customXml/itemProps3.xml><?xml version="1.0" encoding="utf-8"?>
<ds:datastoreItem xmlns:ds="http://schemas.openxmlformats.org/officeDocument/2006/customXml" ds:itemID="{CFEDABDE-F6EC-4681-9E0B-A99F304B8FE9}">
  <ds:schemaRefs>
    <ds:schemaRef ds:uri="http://schemas.microsoft.com/sharepoint/v3/contenttype/forms"/>
  </ds:schemaRefs>
</ds:datastoreItem>
</file>

<file path=customXml/itemProps4.xml><?xml version="1.0" encoding="utf-8"?>
<ds:datastoreItem xmlns:ds="http://schemas.openxmlformats.org/officeDocument/2006/customXml" ds:itemID="{DAE93A46-2C65-4D37-A28E-3D9C264049E3}">
  <ds:schemaRefs>
    <ds:schemaRef ds:uri="http://schemas.microsoft.com/office/2006/metadata/properties"/>
    <ds:schemaRef ds:uri="http://schemas.microsoft.com/office/infopath/2007/PartnerControls"/>
    <ds:schemaRef ds:uri="http://schemas.microsoft.com/sharepoint/v3"/>
    <ds:schemaRef ds:uri="f6a82410-35a1-48d9-a432-e298e5b95e46"/>
    <ds:schemaRef ds:uri="1365388d-8e0b-4df5-a0a3-cd102b49988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7599</Words>
  <Characters>48258</Characters>
  <Application>Microsoft Office Word</Application>
  <DocSecurity>0</DocSecurity>
  <Lines>402</Lines>
  <Paragraphs>111</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55746</CharactersWithSpaces>
  <SharedDoc>false</SharedDoc>
  <HLinks>
    <vt:vector size="66" baseType="variant">
      <vt:variant>
        <vt:i4>5963786</vt:i4>
      </vt:variant>
      <vt:variant>
        <vt:i4>30</vt:i4>
      </vt:variant>
      <vt:variant>
        <vt:i4>0</vt:i4>
      </vt:variant>
      <vt:variant>
        <vt:i4>5</vt:i4>
      </vt:variant>
      <vt:variant>
        <vt:lpwstr>http://www.erypct.nhs.uk/templates/Page2682.html?id=3786</vt:lpwstr>
      </vt:variant>
      <vt:variant>
        <vt:lpwstr/>
      </vt:variant>
      <vt:variant>
        <vt:i4>5046355</vt:i4>
      </vt:variant>
      <vt:variant>
        <vt:i4>27</vt:i4>
      </vt:variant>
      <vt:variant>
        <vt:i4>0</vt:i4>
      </vt:variant>
      <vt:variant>
        <vt:i4>5</vt:i4>
      </vt:variant>
      <vt:variant>
        <vt:lpwstr>http://dataobs.eastriding.gov.uk/</vt:lpwstr>
      </vt:variant>
      <vt:variant>
        <vt:lpwstr/>
      </vt:variant>
      <vt:variant>
        <vt:i4>8060986</vt:i4>
      </vt:variant>
      <vt:variant>
        <vt:i4>24</vt:i4>
      </vt:variant>
      <vt:variant>
        <vt:i4>0</vt:i4>
      </vt:variant>
      <vt:variant>
        <vt:i4>5</vt:i4>
      </vt:variant>
      <vt:variant>
        <vt:lpwstr>http://www.localhealth.org.uk/</vt:lpwstr>
      </vt:variant>
      <vt:variant>
        <vt:lpwstr/>
      </vt:variant>
      <vt:variant>
        <vt:i4>5374043</vt:i4>
      </vt:variant>
      <vt:variant>
        <vt:i4>21</vt:i4>
      </vt:variant>
      <vt:variant>
        <vt:i4>0</vt:i4>
      </vt:variant>
      <vt:variant>
        <vt:i4>5</vt:i4>
      </vt:variant>
      <vt:variant>
        <vt:lpwstr>http://www.yhpho.org.uk/default.aspx</vt:lpwstr>
      </vt:variant>
      <vt:variant>
        <vt:lpwstr/>
      </vt:variant>
      <vt:variant>
        <vt:i4>1048662</vt:i4>
      </vt:variant>
      <vt:variant>
        <vt:i4>18</vt:i4>
      </vt:variant>
      <vt:variant>
        <vt:i4>0</vt:i4>
      </vt:variant>
      <vt:variant>
        <vt:i4>5</vt:i4>
      </vt:variant>
      <vt:variant>
        <vt:lpwstr>http://www.poppi.org.uk/</vt:lpwstr>
      </vt:variant>
      <vt:variant>
        <vt:lpwstr/>
      </vt:variant>
      <vt:variant>
        <vt:i4>917595</vt:i4>
      </vt:variant>
      <vt:variant>
        <vt:i4>15</vt:i4>
      </vt:variant>
      <vt:variant>
        <vt:i4>0</vt:i4>
      </vt:variant>
      <vt:variant>
        <vt:i4>5</vt:i4>
      </vt:variant>
      <vt:variant>
        <vt:lpwstr>http://www.pansi.org.uk/</vt:lpwstr>
      </vt:variant>
      <vt:variant>
        <vt:lpwstr/>
      </vt:variant>
      <vt:variant>
        <vt:i4>86</vt:i4>
      </vt:variant>
      <vt:variant>
        <vt:i4>12</vt:i4>
      </vt:variant>
      <vt:variant>
        <vt:i4>0</vt:i4>
      </vt:variant>
      <vt:variant>
        <vt:i4>5</vt:i4>
      </vt:variant>
      <vt:variant>
        <vt:lpwstr>http://www.ons.gov.uk/ons/index.html</vt:lpwstr>
      </vt:variant>
      <vt:variant>
        <vt:lpwstr/>
      </vt:variant>
      <vt:variant>
        <vt:i4>4325453</vt:i4>
      </vt:variant>
      <vt:variant>
        <vt:i4>9</vt:i4>
      </vt:variant>
      <vt:variant>
        <vt:i4>0</vt:i4>
      </vt:variant>
      <vt:variant>
        <vt:i4>5</vt:i4>
      </vt:variant>
      <vt:variant>
        <vt:lpwstr>http://www.reportnhsfraud.nhs.uk/</vt:lpwstr>
      </vt:variant>
      <vt:variant>
        <vt:lpwstr/>
      </vt:variant>
      <vt:variant>
        <vt:i4>6422528</vt:i4>
      </vt:variant>
      <vt:variant>
        <vt:i4>6</vt:i4>
      </vt:variant>
      <vt:variant>
        <vt:i4>0</vt:i4>
      </vt:variant>
      <vt:variant>
        <vt:i4>5</vt:i4>
      </vt:variant>
      <vt:variant>
        <vt:lpwstr>mailto:fraud@humber.nhs.uk</vt:lpwstr>
      </vt:variant>
      <vt:variant>
        <vt:lpwstr/>
      </vt:variant>
      <vt:variant>
        <vt:i4>3670104</vt:i4>
      </vt:variant>
      <vt:variant>
        <vt:i4>3</vt:i4>
      </vt:variant>
      <vt:variant>
        <vt:i4>0</vt:i4>
      </vt:variant>
      <vt:variant>
        <vt:i4>5</vt:i4>
      </vt:variant>
      <vt:variant>
        <vt:lpwstr>mailto:andy.growns@nhs.net</vt:lpwstr>
      </vt:variant>
      <vt:variant>
        <vt:lpwstr/>
      </vt:variant>
      <vt:variant>
        <vt:i4>917544</vt:i4>
      </vt:variant>
      <vt:variant>
        <vt:i4>0</vt:i4>
      </vt:variant>
      <vt:variant>
        <vt:i4>0</vt:i4>
      </vt:variant>
      <vt:variant>
        <vt:i4>5</vt:i4>
      </vt:variant>
      <vt:variant>
        <vt:lpwstr>mailto:Claire.nicol3@nhs.net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GILLINGWATER, Hayley (NHS HUMBER AND NORTH YORKSHIRE ICB - 02Y)</cp:lastModifiedBy>
  <cp:revision>4</cp:revision>
  <cp:lastPrinted>2015-11-09T11:32:00Z</cp:lastPrinted>
  <dcterms:created xsi:type="dcterms:W3CDTF">2024-01-08T11:43:00Z</dcterms:created>
  <dcterms:modified xsi:type="dcterms:W3CDTF">2024-02-09T12:30:00Z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ies>
</file>