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pPr w:leftFromText="180" w:rightFromText="180" w:vertAnchor="page" w:horzAnchor="margin" w:tblpY="2296"/>
        <w:tblW w:w="0" w:type="auto"/>
        <w:tblLook w:val="04A0" w:firstRow="1" w:lastRow="0" w:firstColumn="1" w:lastColumn="0" w:noHBand="0" w:noVBand="1"/>
      </w:tblPr>
      <w:tblGrid>
        <w:gridCol w:w="2092"/>
        <w:gridCol w:w="7516"/>
      </w:tblGrid>
      <w:tr w:rsidR="00B23603" w:rsidRPr="00566BDC" w14:paraId="2D8CF850" w14:textId="77777777" w:rsidTr="00662CBF">
        <w:tc>
          <w:tcPr>
            <w:tcW w:w="2092" w:type="dxa"/>
            <w:tcBorders>
              <w:top w:val="double" w:sz="4" w:space="0" w:color="auto"/>
              <w:left w:val="double" w:sz="4" w:space="0" w:color="auto"/>
            </w:tcBorders>
            <w:shd w:val="clear" w:color="auto" w:fill="D9D9D9" w:themeFill="background1" w:themeFillShade="D9"/>
          </w:tcPr>
          <w:p w14:paraId="47343F76" w14:textId="77777777" w:rsidR="00B23603" w:rsidRDefault="00B23603" w:rsidP="007B0DD7">
            <w:pPr>
              <w:spacing w:after="0" w:line="240" w:lineRule="auto"/>
              <w:rPr>
                <w:b/>
                <w:color w:val="auto"/>
              </w:rPr>
            </w:pPr>
            <w:bookmarkStart w:id="0" w:name="_Hlk106134195"/>
            <w:r>
              <w:rPr>
                <w:b/>
                <w:color w:val="auto"/>
              </w:rPr>
              <w:t xml:space="preserve">Report to: </w:t>
            </w:r>
          </w:p>
          <w:p w14:paraId="21887D2C" w14:textId="724AB738" w:rsidR="00B23603" w:rsidRPr="00524FEE" w:rsidRDefault="00B23603" w:rsidP="007B0DD7">
            <w:pPr>
              <w:spacing w:after="0" w:line="240" w:lineRule="auto"/>
              <w:rPr>
                <w:b/>
                <w:color w:val="auto"/>
              </w:rPr>
            </w:pPr>
          </w:p>
        </w:tc>
        <w:tc>
          <w:tcPr>
            <w:tcW w:w="7516" w:type="dxa"/>
            <w:tcBorders>
              <w:top w:val="double" w:sz="4" w:space="0" w:color="auto"/>
              <w:right w:val="double" w:sz="4" w:space="0" w:color="auto"/>
            </w:tcBorders>
          </w:tcPr>
          <w:p w14:paraId="0C36CE17" w14:textId="0173337E" w:rsidR="00B23603" w:rsidRPr="00F31E0E" w:rsidRDefault="00955C5A" w:rsidP="007B0DD7">
            <w:pPr>
              <w:spacing w:after="0" w:line="240" w:lineRule="auto"/>
              <w:rPr>
                <w:color w:val="auto"/>
                <w:sz w:val="24"/>
                <w:szCs w:val="24"/>
              </w:rPr>
            </w:pPr>
            <w:r>
              <w:rPr>
                <w:color w:val="auto"/>
                <w:sz w:val="24"/>
                <w:szCs w:val="24"/>
              </w:rPr>
              <w:t>H</w:t>
            </w:r>
            <w:r w:rsidR="00CA14EE">
              <w:rPr>
                <w:color w:val="auto"/>
                <w:sz w:val="24"/>
                <w:szCs w:val="24"/>
              </w:rPr>
              <w:t>umber and North Yorkshire</w:t>
            </w:r>
            <w:r>
              <w:rPr>
                <w:color w:val="auto"/>
                <w:sz w:val="24"/>
                <w:szCs w:val="24"/>
              </w:rPr>
              <w:t xml:space="preserve"> </w:t>
            </w:r>
            <w:r w:rsidR="0075500E">
              <w:rPr>
                <w:color w:val="auto"/>
                <w:sz w:val="24"/>
                <w:szCs w:val="24"/>
              </w:rPr>
              <w:t>I</w:t>
            </w:r>
            <w:r w:rsidR="00732C37">
              <w:rPr>
                <w:color w:val="auto"/>
                <w:sz w:val="24"/>
                <w:szCs w:val="24"/>
              </w:rPr>
              <w:t>ntegrated Care</w:t>
            </w:r>
            <w:r w:rsidR="0075500E">
              <w:rPr>
                <w:color w:val="auto"/>
                <w:sz w:val="24"/>
                <w:szCs w:val="24"/>
              </w:rPr>
              <w:t xml:space="preserve"> Board</w:t>
            </w:r>
          </w:p>
        </w:tc>
      </w:tr>
      <w:tr w:rsidR="00373698" w:rsidRPr="00566BDC" w14:paraId="686A02B3" w14:textId="77777777" w:rsidTr="00EF3216">
        <w:tc>
          <w:tcPr>
            <w:tcW w:w="2092" w:type="dxa"/>
            <w:tcBorders>
              <w:left w:val="double" w:sz="4" w:space="0" w:color="auto"/>
            </w:tcBorders>
            <w:shd w:val="clear" w:color="auto" w:fill="D9D9D9" w:themeFill="background1" w:themeFillShade="D9"/>
          </w:tcPr>
          <w:p w14:paraId="3E0203E6" w14:textId="77777777" w:rsidR="00373698" w:rsidRPr="00524FEE" w:rsidRDefault="00373698" w:rsidP="007B0DD7">
            <w:pPr>
              <w:spacing w:after="0" w:line="240" w:lineRule="auto"/>
              <w:rPr>
                <w:b/>
                <w:color w:val="auto"/>
              </w:rPr>
            </w:pPr>
            <w:r w:rsidRPr="00524FEE">
              <w:rPr>
                <w:b/>
                <w:color w:val="auto"/>
              </w:rPr>
              <w:t>Date of Meeting:</w:t>
            </w:r>
          </w:p>
          <w:p w14:paraId="6E5C6A31" w14:textId="77777777" w:rsidR="00373698" w:rsidRPr="00524FEE" w:rsidRDefault="00373698" w:rsidP="007B0DD7">
            <w:pPr>
              <w:spacing w:after="0" w:line="240" w:lineRule="auto"/>
              <w:rPr>
                <w:b/>
                <w:color w:val="auto"/>
              </w:rPr>
            </w:pPr>
          </w:p>
        </w:tc>
        <w:tc>
          <w:tcPr>
            <w:tcW w:w="7516" w:type="dxa"/>
            <w:tcBorders>
              <w:right w:val="double" w:sz="4" w:space="0" w:color="auto"/>
            </w:tcBorders>
          </w:tcPr>
          <w:p w14:paraId="6A62B942" w14:textId="08E31074" w:rsidR="00373698" w:rsidRPr="00F31E0E" w:rsidRDefault="00FD04D1" w:rsidP="007B0DD7">
            <w:pPr>
              <w:spacing w:after="0" w:line="240" w:lineRule="auto"/>
              <w:rPr>
                <w:color w:val="auto"/>
                <w:sz w:val="24"/>
                <w:szCs w:val="24"/>
              </w:rPr>
            </w:pPr>
            <w:r>
              <w:rPr>
                <w:color w:val="auto"/>
                <w:sz w:val="24"/>
                <w:szCs w:val="24"/>
              </w:rPr>
              <w:t>12 March 2025</w:t>
            </w:r>
          </w:p>
        </w:tc>
      </w:tr>
      <w:tr w:rsidR="00373698" w:rsidRPr="00566BDC" w14:paraId="5757FC8D" w14:textId="77777777" w:rsidTr="00EF3216">
        <w:tc>
          <w:tcPr>
            <w:tcW w:w="2092" w:type="dxa"/>
            <w:tcBorders>
              <w:left w:val="double" w:sz="4" w:space="0" w:color="auto"/>
            </w:tcBorders>
            <w:shd w:val="clear" w:color="auto" w:fill="D9D9D9" w:themeFill="background1" w:themeFillShade="D9"/>
          </w:tcPr>
          <w:p w14:paraId="45F6722E" w14:textId="77777777" w:rsidR="00373698" w:rsidRPr="00524FEE" w:rsidRDefault="00373698" w:rsidP="007B0DD7">
            <w:pPr>
              <w:spacing w:after="0" w:line="240" w:lineRule="auto"/>
              <w:rPr>
                <w:b/>
                <w:color w:val="auto"/>
              </w:rPr>
            </w:pPr>
            <w:r w:rsidRPr="00524FEE">
              <w:rPr>
                <w:b/>
                <w:color w:val="auto"/>
              </w:rPr>
              <w:t>Subject:</w:t>
            </w:r>
          </w:p>
          <w:p w14:paraId="1A8730CB" w14:textId="77777777" w:rsidR="00373698" w:rsidRPr="00524FEE" w:rsidRDefault="00373698" w:rsidP="007B0DD7">
            <w:pPr>
              <w:spacing w:after="0" w:line="240" w:lineRule="auto"/>
              <w:rPr>
                <w:b/>
                <w:color w:val="auto"/>
              </w:rPr>
            </w:pPr>
          </w:p>
        </w:tc>
        <w:tc>
          <w:tcPr>
            <w:tcW w:w="7516" w:type="dxa"/>
            <w:tcBorders>
              <w:right w:val="double" w:sz="4" w:space="0" w:color="auto"/>
            </w:tcBorders>
          </w:tcPr>
          <w:p w14:paraId="4F67ACAB" w14:textId="2F197DB6" w:rsidR="00373698" w:rsidRPr="0063726D" w:rsidRDefault="00FD04D1" w:rsidP="007B0DD7">
            <w:pPr>
              <w:spacing w:after="0" w:line="240" w:lineRule="auto"/>
              <w:rPr>
                <w:b/>
                <w:bCs/>
                <w:color w:val="auto"/>
                <w:sz w:val="32"/>
                <w:szCs w:val="32"/>
              </w:rPr>
            </w:pPr>
            <w:r>
              <w:rPr>
                <w:b/>
                <w:bCs/>
                <w:color w:val="auto"/>
                <w:sz w:val="32"/>
                <w:szCs w:val="32"/>
              </w:rPr>
              <w:t>Mass Media Stop Smoking Campaign</w:t>
            </w:r>
          </w:p>
        </w:tc>
      </w:tr>
      <w:tr w:rsidR="00373698" w:rsidRPr="00566BDC" w14:paraId="64241F01" w14:textId="77777777" w:rsidTr="00EF3216">
        <w:tc>
          <w:tcPr>
            <w:tcW w:w="2092" w:type="dxa"/>
            <w:tcBorders>
              <w:left w:val="double" w:sz="4" w:space="0" w:color="auto"/>
            </w:tcBorders>
            <w:shd w:val="clear" w:color="auto" w:fill="D9D9D9" w:themeFill="background1" w:themeFillShade="D9"/>
          </w:tcPr>
          <w:p w14:paraId="6580A4A8" w14:textId="5CA5F125" w:rsidR="00373698" w:rsidRPr="00524FEE" w:rsidRDefault="005A3F90" w:rsidP="007B0DD7">
            <w:pPr>
              <w:spacing w:after="0" w:line="240" w:lineRule="auto"/>
              <w:rPr>
                <w:b/>
                <w:color w:val="auto"/>
              </w:rPr>
            </w:pPr>
            <w:r>
              <w:rPr>
                <w:b/>
                <w:color w:val="auto"/>
              </w:rPr>
              <w:t>Director</w:t>
            </w:r>
            <w:r w:rsidR="00EF4BA3">
              <w:rPr>
                <w:b/>
                <w:color w:val="auto"/>
              </w:rPr>
              <w:t xml:space="preserve"> </w:t>
            </w:r>
            <w:r>
              <w:rPr>
                <w:b/>
                <w:color w:val="auto"/>
              </w:rPr>
              <w:t>Sponsor</w:t>
            </w:r>
            <w:r w:rsidR="00373698" w:rsidRPr="00524FEE">
              <w:rPr>
                <w:b/>
                <w:color w:val="auto"/>
              </w:rPr>
              <w:t>:</w:t>
            </w:r>
          </w:p>
          <w:p w14:paraId="1339AF67" w14:textId="77777777" w:rsidR="00373698" w:rsidRPr="00524FEE" w:rsidRDefault="00373698" w:rsidP="007B0DD7">
            <w:pPr>
              <w:spacing w:after="0" w:line="240" w:lineRule="auto"/>
              <w:rPr>
                <w:b/>
                <w:color w:val="auto"/>
              </w:rPr>
            </w:pPr>
          </w:p>
        </w:tc>
        <w:tc>
          <w:tcPr>
            <w:tcW w:w="7516" w:type="dxa"/>
            <w:tcBorders>
              <w:right w:val="double" w:sz="4" w:space="0" w:color="auto"/>
            </w:tcBorders>
          </w:tcPr>
          <w:p w14:paraId="270ACB40" w14:textId="4E14FD77" w:rsidR="00373698" w:rsidRPr="00F31E0E" w:rsidRDefault="0096025F" w:rsidP="007B0DD7">
            <w:pPr>
              <w:spacing w:after="0" w:line="240" w:lineRule="auto"/>
              <w:rPr>
                <w:color w:val="auto"/>
                <w:sz w:val="24"/>
                <w:szCs w:val="24"/>
              </w:rPr>
            </w:pPr>
            <w:r>
              <w:rPr>
                <w:color w:val="auto"/>
                <w:sz w:val="24"/>
                <w:szCs w:val="24"/>
              </w:rPr>
              <w:t>Anja Hazebroek, Executive Director of Communications, Marketing and Media Relations</w:t>
            </w:r>
          </w:p>
        </w:tc>
      </w:tr>
      <w:tr w:rsidR="008142EE" w:rsidRPr="00566BDC" w14:paraId="40590258" w14:textId="77777777" w:rsidTr="00EF3216">
        <w:tc>
          <w:tcPr>
            <w:tcW w:w="2092" w:type="dxa"/>
            <w:tcBorders>
              <w:left w:val="double" w:sz="4" w:space="0" w:color="auto"/>
            </w:tcBorders>
            <w:shd w:val="clear" w:color="auto" w:fill="D9D9D9" w:themeFill="background1" w:themeFillShade="D9"/>
          </w:tcPr>
          <w:p w14:paraId="58C65183" w14:textId="77777777" w:rsidR="008142EE" w:rsidRPr="00524FEE" w:rsidRDefault="008142EE" w:rsidP="007B0DD7">
            <w:pPr>
              <w:spacing w:after="0" w:line="240" w:lineRule="auto"/>
              <w:rPr>
                <w:b/>
                <w:color w:val="auto"/>
              </w:rPr>
            </w:pPr>
            <w:r w:rsidRPr="00524FEE">
              <w:rPr>
                <w:b/>
                <w:color w:val="auto"/>
              </w:rPr>
              <w:t>Author:</w:t>
            </w:r>
          </w:p>
          <w:p w14:paraId="4B31FADC" w14:textId="77777777" w:rsidR="008142EE" w:rsidRPr="00524FEE" w:rsidRDefault="008142EE" w:rsidP="007B0DD7">
            <w:pPr>
              <w:spacing w:after="0" w:line="240" w:lineRule="auto"/>
              <w:rPr>
                <w:b/>
                <w:color w:val="auto"/>
              </w:rPr>
            </w:pPr>
          </w:p>
        </w:tc>
        <w:tc>
          <w:tcPr>
            <w:tcW w:w="7516" w:type="dxa"/>
            <w:tcBorders>
              <w:right w:val="double" w:sz="4" w:space="0" w:color="auto"/>
            </w:tcBorders>
          </w:tcPr>
          <w:p w14:paraId="5771B5D1" w14:textId="31D20B2B" w:rsidR="008142EE" w:rsidRPr="00F31E0E" w:rsidRDefault="0096025F" w:rsidP="0096025F">
            <w:pPr>
              <w:spacing w:after="0" w:line="240" w:lineRule="auto"/>
              <w:rPr>
                <w:color w:val="auto"/>
                <w:sz w:val="24"/>
                <w:szCs w:val="24"/>
              </w:rPr>
            </w:pPr>
            <w:r>
              <w:rPr>
                <w:color w:val="auto"/>
                <w:sz w:val="24"/>
                <w:szCs w:val="24"/>
              </w:rPr>
              <w:t xml:space="preserve">Katy Connolly, </w:t>
            </w:r>
            <w:r w:rsidRPr="0096025F">
              <w:rPr>
                <w:color w:val="auto"/>
                <w:sz w:val="24"/>
                <w:szCs w:val="24"/>
              </w:rPr>
              <w:t>Marketing and Communications Manager</w:t>
            </w:r>
            <w:r>
              <w:rPr>
                <w:color w:val="auto"/>
                <w:sz w:val="24"/>
                <w:szCs w:val="24"/>
              </w:rPr>
              <w:t xml:space="preserve">, </w:t>
            </w:r>
            <w:r w:rsidRPr="0096025F">
              <w:rPr>
                <w:color w:val="auto"/>
                <w:sz w:val="24"/>
                <w:szCs w:val="24"/>
              </w:rPr>
              <w:t>Humber and North Yorkshire Centre for Excellence</w:t>
            </w:r>
            <w:r>
              <w:rPr>
                <w:color w:val="auto"/>
                <w:sz w:val="24"/>
                <w:szCs w:val="24"/>
              </w:rPr>
              <w:t xml:space="preserve">, </w:t>
            </w:r>
            <w:r w:rsidRPr="0096025F">
              <w:rPr>
                <w:color w:val="auto"/>
                <w:sz w:val="24"/>
                <w:szCs w:val="24"/>
              </w:rPr>
              <w:t>Tobacco | Alcohol | Obesity</w:t>
            </w:r>
          </w:p>
        </w:tc>
      </w:tr>
    </w:tbl>
    <w:tbl>
      <w:tblPr>
        <w:tblStyle w:val="TableGrid"/>
        <w:tblpPr w:leftFromText="180" w:rightFromText="180" w:vertAnchor="text" w:horzAnchor="margin" w:tblpXSpec="right" w:tblpY="368"/>
        <w:tblW w:w="0" w:type="auto"/>
        <w:tblLook w:val="04A0" w:firstRow="1" w:lastRow="0" w:firstColumn="1" w:lastColumn="0" w:noHBand="0" w:noVBand="1"/>
      </w:tblPr>
      <w:tblGrid>
        <w:gridCol w:w="2273"/>
        <w:gridCol w:w="821"/>
      </w:tblGrid>
      <w:tr w:rsidR="00BB5B75" w14:paraId="31E3ECFC" w14:textId="77777777" w:rsidTr="00711DBE">
        <w:tc>
          <w:tcPr>
            <w:tcW w:w="2273" w:type="dxa"/>
            <w:tcBorders>
              <w:top w:val="double" w:sz="4" w:space="0" w:color="auto"/>
              <w:left w:val="double" w:sz="4" w:space="0" w:color="auto"/>
              <w:bottom w:val="single" w:sz="4" w:space="0" w:color="auto"/>
            </w:tcBorders>
            <w:shd w:val="clear" w:color="auto" w:fill="D9D9D9" w:themeFill="background1" w:themeFillShade="D9"/>
          </w:tcPr>
          <w:p w14:paraId="306A8370" w14:textId="77777777" w:rsidR="00BB5B75" w:rsidRDefault="00BB5B75" w:rsidP="007C7835">
            <w:pPr>
              <w:rPr>
                <w:b/>
                <w:bCs/>
                <w:color w:val="auto"/>
              </w:rPr>
            </w:pPr>
            <w:bookmarkStart w:id="1" w:name="_Hlk138951700"/>
            <w:bookmarkEnd w:id="0"/>
            <w:r>
              <w:rPr>
                <w:b/>
                <w:bCs/>
                <w:color w:val="auto"/>
              </w:rPr>
              <w:t>Agenda Item</w:t>
            </w:r>
            <w:r w:rsidRPr="007B0DD7">
              <w:rPr>
                <w:b/>
                <w:bCs/>
                <w:color w:val="auto"/>
              </w:rPr>
              <w:t xml:space="preserve"> No: </w:t>
            </w:r>
          </w:p>
          <w:p w14:paraId="5D88B756" w14:textId="77777777" w:rsidR="00BB5B75" w:rsidRPr="007B0DD7" w:rsidRDefault="00BB5B75" w:rsidP="007C7835">
            <w:pPr>
              <w:spacing w:line="240" w:lineRule="auto"/>
              <w:contextualSpacing/>
              <w:rPr>
                <w:b/>
                <w:bCs/>
              </w:rPr>
            </w:pPr>
          </w:p>
        </w:tc>
        <w:tc>
          <w:tcPr>
            <w:tcW w:w="821" w:type="dxa"/>
            <w:tcBorders>
              <w:top w:val="double" w:sz="4" w:space="0" w:color="auto"/>
              <w:bottom w:val="single" w:sz="4" w:space="0" w:color="auto"/>
              <w:right w:val="double" w:sz="4" w:space="0" w:color="auto"/>
            </w:tcBorders>
          </w:tcPr>
          <w:p w14:paraId="60EE529B" w14:textId="222B404C" w:rsidR="00BB5B75" w:rsidRPr="00BB5B75" w:rsidRDefault="00AC2542" w:rsidP="007C7835">
            <w:pPr>
              <w:jc w:val="center"/>
              <w:rPr>
                <w:b/>
                <w:bCs/>
                <w:sz w:val="32"/>
                <w:szCs w:val="32"/>
              </w:rPr>
            </w:pPr>
            <w:r w:rsidRPr="00AC2542">
              <w:rPr>
                <w:b/>
                <w:bCs/>
                <w:color w:val="auto"/>
                <w:sz w:val="32"/>
                <w:szCs w:val="32"/>
              </w:rPr>
              <w:t>7</w:t>
            </w:r>
          </w:p>
        </w:tc>
      </w:tr>
    </w:tbl>
    <w:bookmarkEnd w:id="1"/>
    <w:p w14:paraId="31BBC7A1" w14:textId="0B10B29D" w:rsidR="00880E9F" w:rsidRDefault="003E5B87" w:rsidP="003B4645">
      <w:pPr>
        <w:spacing w:after="0" w:line="240" w:lineRule="auto"/>
      </w:pPr>
      <w:r w:rsidRPr="007109D4">
        <w:rPr>
          <w:noProof/>
        </w:rPr>
        <w:drawing>
          <wp:anchor distT="0" distB="0" distL="114300" distR="114300" simplePos="0" relativeHeight="251679744" behindDoc="0" locked="0" layoutInCell="1" allowOverlap="1" wp14:anchorId="35A678BF" wp14:editId="0731A35C">
            <wp:simplePos x="0" y="0"/>
            <wp:positionH relativeFrom="margin">
              <wp:posOffset>4747860</wp:posOffset>
            </wp:positionH>
            <wp:positionV relativeFrom="paragraph">
              <wp:posOffset>-548005</wp:posOffset>
            </wp:positionV>
            <wp:extent cx="1323700" cy="706632"/>
            <wp:effectExtent l="0" t="0" r="0" b="0"/>
            <wp:wrapNone/>
            <wp:docPr id="29" name="Picture 29">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Picture 29">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323700" cy="706632"/>
                    </a:xfrm>
                    <a:prstGeom prst="rect">
                      <a:avLst/>
                    </a:prstGeom>
                    <a:noFill/>
                    <a:ln>
                      <a:noFill/>
                    </a:ln>
                  </pic:spPr>
                </pic:pic>
              </a:graphicData>
            </a:graphic>
            <wp14:sizeRelH relativeFrom="page">
              <wp14:pctWidth>0</wp14:pctWidth>
            </wp14:sizeRelH>
            <wp14:sizeRelV relativeFrom="page">
              <wp14:pctHeight>0</wp14:pctHeight>
            </wp14:sizeRelV>
          </wp:anchor>
        </w:drawing>
      </w:r>
      <w:r w:rsidRPr="007109D4">
        <w:rPr>
          <w:noProof/>
        </w:rPr>
        <w:drawing>
          <wp:anchor distT="0" distB="0" distL="114300" distR="114300" simplePos="0" relativeHeight="251678720" behindDoc="0" locked="0" layoutInCell="1" allowOverlap="1" wp14:anchorId="340992E0" wp14:editId="00CAB76D">
            <wp:simplePos x="0" y="0"/>
            <wp:positionH relativeFrom="margin">
              <wp:posOffset>5833</wp:posOffset>
            </wp:positionH>
            <wp:positionV relativeFrom="paragraph">
              <wp:posOffset>-501015</wp:posOffset>
            </wp:positionV>
            <wp:extent cx="2543175" cy="483620"/>
            <wp:effectExtent l="0" t="0" r="0" b="0"/>
            <wp:wrapNone/>
            <wp:docPr id="28" name="Picture 1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Picture 12">
                      <a:extLst>
                        <a:ext uri="{C183D7F6-B498-43B3-948B-1728B52AA6E4}">
                          <adec:decorative xmlns:adec="http://schemas.microsoft.com/office/drawing/2017/decorative" val="1"/>
                        </a:ext>
                      </a:extLst>
                    </pic:cNvPr>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543175" cy="483620"/>
                    </a:xfrm>
                    <a:prstGeom prst="rect">
                      <a:avLst/>
                    </a:prstGeom>
                    <a:noFill/>
                  </pic:spPr>
                </pic:pic>
              </a:graphicData>
            </a:graphic>
            <wp14:sizeRelH relativeFrom="page">
              <wp14:pctWidth>0</wp14:pctWidth>
            </wp14:sizeRelH>
            <wp14:sizeRelV relativeFrom="page">
              <wp14:pctHeight>0</wp14:pctHeight>
            </wp14:sizeRelV>
          </wp:anchor>
        </w:drawing>
      </w:r>
    </w:p>
    <w:p w14:paraId="69FFDEAD" w14:textId="65E6BE79" w:rsidR="007B0DD7" w:rsidRDefault="007B0DD7" w:rsidP="003B4645">
      <w:pPr>
        <w:spacing w:after="0" w:line="240" w:lineRule="auto"/>
      </w:pPr>
    </w:p>
    <w:p w14:paraId="176AC93B" w14:textId="394E2501" w:rsidR="007B0DD7" w:rsidRPr="007B0DD7" w:rsidRDefault="007B0DD7" w:rsidP="003B4645">
      <w:pPr>
        <w:spacing w:after="0" w:line="240" w:lineRule="auto"/>
      </w:pPr>
    </w:p>
    <w:tbl>
      <w:tblPr>
        <w:tblStyle w:val="TableGrid"/>
        <w:tblW w:w="0" w:type="auto"/>
        <w:tblBorders>
          <w:left w:val="double" w:sz="4" w:space="0" w:color="auto"/>
          <w:bottom w:val="double" w:sz="4" w:space="0" w:color="auto"/>
          <w:right w:val="double" w:sz="4" w:space="0" w:color="auto"/>
          <w:insideH w:val="none" w:sz="0" w:space="0" w:color="auto"/>
          <w:insideV w:val="none" w:sz="0" w:space="0" w:color="auto"/>
        </w:tblBorders>
        <w:tblLook w:val="04A0" w:firstRow="1" w:lastRow="0" w:firstColumn="1" w:lastColumn="0" w:noHBand="0" w:noVBand="1"/>
      </w:tblPr>
      <w:tblGrid>
        <w:gridCol w:w="9608"/>
      </w:tblGrid>
      <w:tr w:rsidR="00D72609" w:rsidRPr="00566BDC" w14:paraId="5E0D93DE" w14:textId="77777777" w:rsidTr="00C96C54">
        <w:trPr>
          <w:trHeight w:val="1274"/>
        </w:trPr>
        <w:tc>
          <w:tcPr>
            <w:tcW w:w="9608" w:type="dxa"/>
          </w:tcPr>
          <w:p w14:paraId="104A39C1" w14:textId="77777777" w:rsidR="00D72609" w:rsidRDefault="00D72609" w:rsidP="003B4645">
            <w:pPr>
              <w:spacing w:after="0" w:line="240" w:lineRule="auto"/>
              <w:rPr>
                <w:b/>
                <w:color w:val="auto"/>
              </w:rPr>
            </w:pPr>
          </w:p>
          <w:p w14:paraId="0A9659D6" w14:textId="4F4F4648" w:rsidR="00D72609" w:rsidRPr="003A1818" w:rsidRDefault="00D72609" w:rsidP="003B4645">
            <w:pPr>
              <w:spacing w:after="0" w:line="240" w:lineRule="auto"/>
              <w:rPr>
                <w:bCs/>
                <w:i/>
                <w:iCs/>
                <w:color w:val="auto"/>
                <w:sz w:val="20"/>
                <w:szCs w:val="20"/>
              </w:rPr>
            </w:pPr>
            <w:r>
              <w:rPr>
                <w:b/>
                <w:color w:val="auto"/>
              </w:rPr>
              <w:t>STATUS</w:t>
            </w:r>
            <w:r w:rsidRPr="00524FEE">
              <w:rPr>
                <w:b/>
                <w:color w:val="auto"/>
              </w:rPr>
              <w:t xml:space="preserve"> OF THE REPORT:</w:t>
            </w:r>
            <w:r w:rsidR="003A1818">
              <w:rPr>
                <w:b/>
                <w:color w:val="auto"/>
              </w:rPr>
              <w:t xml:space="preserve"> </w:t>
            </w:r>
          </w:p>
          <w:p w14:paraId="5C08B26E" w14:textId="47D666C6" w:rsidR="00C96C54" w:rsidRDefault="00E42977" w:rsidP="003B4645">
            <w:pPr>
              <w:spacing w:after="0" w:line="240" w:lineRule="auto"/>
              <w:rPr>
                <w:color w:val="auto"/>
                <w:sz w:val="40"/>
                <w:szCs w:val="44"/>
              </w:rPr>
            </w:pPr>
            <w:r>
              <w:rPr>
                <w:color w:val="auto"/>
                <w:szCs w:val="24"/>
              </w:rPr>
              <w:t>A</w:t>
            </w:r>
            <w:r w:rsidR="00D72609">
              <w:rPr>
                <w:color w:val="auto"/>
                <w:szCs w:val="24"/>
              </w:rPr>
              <w:t xml:space="preserve">pprove </w:t>
            </w:r>
            <w:sdt>
              <w:sdtPr>
                <w:rPr>
                  <w:color w:val="auto"/>
                  <w:sz w:val="40"/>
                  <w:szCs w:val="44"/>
                </w:rPr>
                <w:id w:val="-1610433266"/>
                <w14:checkbox>
                  <w14:checked w14:val="0"/>
                  <w14:checkedState w14:val="2612" w14:font="MS Gothic"/>
                  <w14:uncheckedState w14:val="2610" w14:font="MS Gothic"/>
                </w14:checkbox>
              </w:sdtPr>
              <w:sdtEndPr/>
              <w:sdtContent>
                <w:r w:rsidR="003A1818">
                  <w:rPr>
                    <w:rFonts w:ascii="MS Gothic" w:eastAsia="MS Gothic" w:hAnsi="MS Gothic" w:hint="eastAsia"/>
                    <w:color w:val="auto"/>
                    <w:sz w:val="40"/>
                    <w:szCs w:val="44"/>
                  </w:rPr>
                  <w:t>☐</w:t>
                </w:r>
              </w:sdtContent>
            </w:sdt>
            <w:r w:rsidR="00D72609">
              <w:rPr>
                <w:color w:val="auto"/>
                <w:szCs w:val="24"/>
              </w:rPr>
              <w:t xml:space="preserve"> </w:t>
            </w:r>
            <w:r>
              <w:rPr>
                <w:color w:val="auto"/>
                <w:szCs w:val="24"/>
              </w:rPr>
              <w:t>D</w:t>
            </w:r>
            <w:r w:rsidR="00D72609">
              <w:rPr>
                <w:color w:val="auto"/>
                <w:szCs w:val="24"/>
              </w:rPr>
              <w:t xml:space="preserve">iscuss </w:t>
            </w:r>
            <w:sdt>
              <w:sdtPr>
                <w:rPr>
                  <w:color w:val="auto"/>
                  <w:sz w:val="40"/>
                  <w:szCs w:val="44"/>
                </w:rPr>
                <w:id w:val="-1579591642"/>
                <w14:checkbox>
                  <w14:checked w14:val="1"/>
                  <w14:checkedState w14:val="2612" w14:font="MS Gothic"/>
                  <w14:uncheckedState w14:val="2610" w14:font="MS Gothic"/>
                </w14:checkbox>
              </w:sdtPr>
              <w:sdtEndPr/>
              <w:sdtContent>
                <w:r w:rsidR="00187CA7">
                  <w:rPr>
                    <w:rFonts w:ascii="MS Gothic" w:eastAsia="MS Gothic" w:hAnsi="MS Gothic" w:hint="eastAsia"/>
                    <w:color w:val="auto"/>
                    <w:sz w:val="40"/>
                    <w:szCs w:val="44"/>
                  </w:rPr>
                  <w:t>☒</w:t>
                </w:r>
              </w:sdtContent>
            </w:sdt>
            <w:r w:rsidR="00D72609">
              <w:rPr>
                <w:color w:val="auto"/>
                <w:szCs w:val="44"/>
              </w:rPr>
              <w:t xml:space="preserve">  </w:t>
            </w:r>
            <w:r>
              <w:rPr>
                <w:color w:val="auto"/>
                <w:szCs w:val="24"/>
              </w:rPr>
              <w:t xml:space="preserve">Assurance </w:t>
            </w:r>
            <w:sdt>
              <w:sdtPr>
                <w:rPr>
                  <w:color w:val="auto"/>
                  <w:sz w:val="40"/>
                  <w:szCs w:val="44"/>
                </w:rPr>
                <w:id w:val="-148137599"/>
                <w14:checkbox>
                  <w14:checked w14:val="0"/>
                  <w14:checkedState w14:val="2612" w14:font="MS Gothic"/>
                  <w14:uncheckedState w14:val="2610" w14:font="MS Gothic"/>
                </w14:checkbox>
              </w:sdtPr>
              <w:sdtEndPr/>
              <w:sdtContent>
                <w:r w:rsidR="0096025F">
                  <w:rPr>
                    <w:rFonts w:ascii="MS Gothic" w:eastAsia="MS Gothic" w:hAnsi="MS Gothic" w:hint="eastAsia"/>
                    <w:color w:val="auto"/>
                    <w:sz w:val="40"/>
                    <w:szCs w:val="44"/>
                  </w:rPr>
                  <w:t>☐</w:t>
                </w:r>
              </w:sdtContent>
            </w:sdt>
            <w:r>
              <w:rPr>
                <w:color w:val="auto"/>
                <w:sz w:val="40"/>
                <w:szCs w:val="44"/>
              </w:rPr>
              <w:t xml:space="preserve"> </w:t>
            </w:r>
            <w:r w:rsidR="003A1818" w:rsidRPr="003A1818">
              <w:rPr>
                <w:color w:val="auto"/>
                <w:szCs w:val="24"/>
              </w:rPr>
              <w:t>I</w:t>
            </w:r>
            <w:r w:rsidR="00D72609">
              <w:rPr>
                <w:color w:val="auto"/>
                <w:szCs w:val="24"/>
              </w:rPr>
              <w:t xml:space="preserve">nformation  </w:t>
            </w:r>
            <w:sdt>
              <w:sdtPr>
                <w:rPr>
                  <w:color w:val="auto"/>
                  <w:sz w:val="40"/>
                  <w:szCs w:val="44"/>
                </w:rPr>
                <w:id w:val="-360048554"/>
                <w14:checkbox>
                  <w14:checked w14:val="1"/>
                  <w14:checkedState w14:val="2612" w14:font="MS Gothic"/>
                  <w14:uncheckedState w14:val="2610" w14:font="MS Gothic"/>
                </w14:checkbox>
              </w:sdtPr>
              <w:sdtEndPr/>
              <w:sdtContent>
                <w:r w:rsidR="00C96C54">
                  <w:rPr>
                    <w:rFonts w:ascii="MS Gothic" w:eastAsia="MS Gothic" w:hAnsi="MS Gothic" w:hint="eastAsia"/>
                    <w:color w:val="auto"/>
                    <w:sz w:val="40"/>
                    <w:szCs w:val="44"/>
                  </w:rPr>
                  <w:t>☒</w:t>
                </w:r>
              </w:sdtContent>
            </w:sdt>
            <w:r>
              <w:rPr>
                <w:color w:val="auto"/>
                <w:szCs w:val="44"/>
              </w:rPr>
              <w:t xml:space="preserve">  </w:t>
            </w:r>
            <w:r w:rsidR="00D72609">
              <w:rPr>
                <w:color w:val="auto"/>
                <w:szCs w:val="24"/>
              </w:rPr>
              <w:t xml:space="preserve">A Regulatory Requirement </w:t>
            </w:r>
            <w:sdt>
              <w:sdtPr>
                <w:rPr>
                  <w:color w:val="auto"/>
                  <w:sz w:val="40"/>
                  <w:szCs w:val="44"/>
                </w:rPr>
                <w:id w:val="999157182"/>
                <w14:checkbox>
                  <w14:checked w14:val="0"/>
                  <w14:checkedState w14:val="2612" w14:font="MS Gothic"/>
                  <w14:uncheckedState w14:val="2610" w14:font="MS Gothic"/>
                </w14:checkbox>
              </w:sdtPr>
              <w:sdtEndPr/>
              <w:sdtContent>
                <w:r>
                  <w:rPr>
                    <w:rFonts w:ascii="MS Gothic" w:eastAsia="MS Gothic" w:hAnsi="MS Gothic" w:hint="eastAsia"/>
                    <w:color w:val="auto"/>
                    <w:sz w:val="40"/>
                    <w:szCs w:val="44"/>
                  </w:rPr>
                  <w:t>☐</w:t>
                </w:r>
              </w:sdtContent>
            </w:sdt>
          </w:p>
          <w:p w14:paraId="61D25B83" w14:textId="3D683030" w:rsidR="00C96C54" w:rsidRPr="00C96C54" w:rsidRDefault="00C96C54" w:rsidP="003B4645">
            <w:pPr>
              <w:spacing w:after="0" w:line="240" w:lineRule="auto"/>
              <w:rPr>
                <w:color w:val="auto"/>
                <w:sz w:val="16"/>
                <w:szCs w:val="16"/>
              </w:rPr>
            </w:pPr>
          </w:p>
        </w:tc>
      </w:tr>
    </w:tbl>
    <w:p w14:paraId="347C550D" w14:textId="77777777" w:rsidR="002D2FBC" w:rsidRDefault="002D2FBC" w:rsidP="003B4645">
      <w:pPr>
        <w:spacing w:after="0" w:line="240" w:lineRule="auto"/>
      </w:pPr>
    </w:p>
    <w:tbl>
      <w:tblPr>
        <w:tblStyle w:val="TableGrid"/>
        <w:tblW w:w="9624" w:type="dxa"/>
        <w:tblLayout w:type="fixed"/>
        <w:tblLook w:val="04A0" w:firstRow="1" w:lastRow="0" w:firstColumn="1" w:lastColumn="0" w:noHBand="0" w:noVBand="1"/>
      </w:tblPr>
      <w:tblGrid>
        <w:gridCol w:w="9608"/>
        <w:gridCol w:w="16"/>
      </w:tblGrid>
      <w:tr w:rsidR="00880E9F" w:rsidRPr="00566BDC" w14:paraId="1CA5B16E" w14:textId="77777777" w:rsidTr="003B4645">
        <w:trPr>
          <w:trHeight w:val="112"/>
        </w:trPr>
        <w:tc>
          <w:tcPr>
            <w:tcW w:w="9624" w:type="dxa"/>
            <w:gridSpan w:val="2"/>
            <w:tcBorders>
              <w:top w:val="double" w:sz="4" w:space="0" w:color="auto"/>
              <w:left w:val="double" w:sz="4" w:space="0" w:color="auto"/>
              <w:bottom w:val="double" w:sz="4" w:space="0" w:color="auto"/>
              <w:right w:val="double" w:sz="4" w:space="0" w:color="auto"/>
            </w:tcBorders>
          </w:tcPr>
          <w:p w14:paraId="7B854E31" w14:textId="77777777" w:rsidR="00D940B8" w:rsidRDefault="00D940B8" w:rsidP="00D940B8">
            <w:pPr>
              <w:spacing w:after="0" w:line="240" w:lineRule="auto"/>
              <w:rPr>
                <w:color w:val="auto"/>
              </w:rPr>
            </w:pPr>
          </w:p>
          <w:p w14:paraId="189641F0" w14:textId="66FBC7AA" w:rsidR="00D940B8" w:rsidRPr="00D940B8" w:rsidRDefault="00D940B8" w:rsidP="00D940B8">
            <w:pPr>
              <w:spacing w:after="0" w:line="240" w:lineRule="auto"/>
              <w:rPr>
                <w:b/>
                <w:bCs/>
                <w:color w:val="auto"/>
              </w:rPr>
            </w:pPr>
            <w:r w:rsidRPr="00D940B8">
              <w:rPr>
                <w:b/>
                <w:bCs/>
                <w:color w:val="auto"/>
              </w:rPr>
              <w:t>SUMMARY</w:t>
            </w:r>
          </w:p>
          <w:p w14:paraId="0F3708BC" w14:textId="77777777" w:rsidR="00D940B8" w:rsidRDefault="00D940B8" w:rsidP="00D940B8">
            <w:pPr>
              <w:spacing w:after="0" w:line="240" w:lineRule="auto"/>
              <w:rPr>
                <w:color w:val="auto"/>
              </w:rPr>
            </w:pPr>
          </w:p>
          <w:p w14:paraId="3DED2501" w14:textId="4415B113" w:rsidR="00306AE3" w:rsidRDefault="00A31947" w:rsidP="00D940B8">
            <w:pPr>
              <w:spacing w:after="0" w:line="240" w:lineRule="auto"/>
              <w:rPr>
                <w:color w:val="auto"/>
              </w:rPr>
            </w:pPr>
            <w:r w:rsidRPr="00A31947">
              <w:rPr>
                <w:color w:val="auto"/>
              </w:rPr>
              <w:t>The planned mass media stop smoking campaign is a collaborative initiative involving all 15 local authorities in Humber and North Yorkshire, West Yorkshire, and South Yorkshire. These local authorities were awarded a government grant in 2024 aimed at enhancing their stop smoking services following the announcement of the Tobacco and Vapes Bill.</w:t>
            </w:r>
            <w:r w:rsidR="00306AE3" w:rsidRPr="00A31947">
              <w:rPr>
                <w:color w:val="auto"/>
              </w:rPr>
              <w:t xml:space="preserve"> </w:t>
            </w:r>
          </w:p>
          <w:p w14:paraId="551AF79C" w14:textId="77777777" w:rsidR="00D940B8" w:rsidRPr="00A31947" w:rsidRDefault="00D940B8" w:rsidP="00D940B8">
            <w:pPr>
              <w:spacing w:after="0" w:line="240" w:lineRule="auto"/>
              <w:rPr>
                <w:color w:val="auto"/>
              </w:rPr>
            </w:pPr>
          </w:p>
          <w:p w14:paraId="6D025612" w14:textId="468406CF" w:rsidR="00A31947" w:rsidRDefault="00A31947" w:rsidP="00D940B8">
            <w:pPr>
              <w:spacing w:after="0" w:line="240" w:lineRule="auto"/>
              <w:rPr>
                <w:color w:val="auto"/>
              </w:rPr>
            </w:pPr>
            <w:r w:rsidRPr="00A31947">
              <w:rPr>
                <w:color w:val="auto"/>
              </w:rPr>
              <w:t xml:space="preserve">In its capacity as </w:t>
            </w:r>
            <w:r w:rsidR="003D72B8">
              <w:rPr>
                <w:color w:val="auto"/>
              </w:rPr>
              <w:t xml:space="preserve">a </w:t>
            </w:r>
            <w:r w:rsidRPr="00A31947">
              <w:rPr>
                <w:color w:val="auto"/>
              </w:rPr>
              <w:t>tobacco control coordinator, The Humber and North Yorkshire Centre for Excellence convened with Directors of Public Health across the Yorkshire and Humber region to propose the allocation of a portion of the grant for collaborative activities. These activities, coordinated by the Centre for Excellence, include a mass media campaign, a campaign website, and advanced training for stop smoking personnel. The aggregated funds amount to £571,760, with £375,036 designated for the mass media campaign, evaluation, and website, and the remaining £196,724 allocated to a multi-year training program</w:t>
            </w:r>
            <w:r w:rsidR="0096025F">
              <w:rPr>
                <w:color w:val="auto"/>
              </w:rPr>
              <w:t>me</w:t>
            </w:r>
            <w:r w:rsidRPr="00A31947">
              <w:rPr>
                <w:color w:val="auto"/>
              </w:rPr>
              <w:t xml:space="preserve"> with the National Centre for Smoking Cessation Training.</w:t>
            </w:r>
          </w:p>
          <w:p w14:paraId="3AA87C2E" w14:textId="77777777" w:rsidR="00D940B8" w:rsidRPr="00A31947" w:rsidRDefault="00D940B8" w:rsidP="00D940B8">
            <w:pPr>
              <w:spacing w:after="0" w:line="240" w:lineRule="auto"/>
              <w:rPr>
                <w:color w:val="auto"/>
              </w:rPr>
            </w:pPr>
          </w:p>
          <w:p w14:paraId="65781AB6" w14:textId="4D5FE81B" w:rsidR="00A31947" w:rsidRPr="00A31947" w:rsidRDefault="00A31947" w:rsidP="00D940B8">
            <w:pPr>
              <w:spacing w:after="0" w:line="240" w:lineRule="auto"/>
              <w:rPr>
                <w:color w:val="auto"/>
              </w:rPr>
            </w:pPr>
            <w:r w:rsidRPr="00A31947">
              <w:rPr>
                <w:color w:val="auto"/>
              </w:rPr>
              <w:t>Empirical evidence indicates that TV-led mass media campaigns have the highest impact on the smoking population. However, such campaigns are typically financially unviable for local authorities to execute independently, especially given that TV advertisements would extend beyond local boundaries. By consolidating resources to deliver a TV-led campaign, the initiative aims to reach a broad audience at the population level, fostering the intention to quit smoking and utili</w:t>
            </w:r>
            <w:r w:rsidR="0096025F">
              <w:rPr>
                <w:color w:val="auto"/>
              </w:rPr>
              <w:t>s</w:t>
            </w:r>
            <w:r w:rsidRPr="00A31947">
              <w:rPr>
                <w:color w:val="auto"/>
              </w:rPr>
              <w:t>ing local communications and supporting toolkits to direct individuals to local services.</w:t>
            </w:r>
          </w:p>
          <w:p w14:paraId="2216CAAF" w14:textId="77777777" w:rsidR="00A31947" w:rsidRDefault="00A31947" w:rsidP="00D940B8">
            <w:pPr>
              <w:spacing w:after="0" w:line="240" w:lineRule="auto"/>
              <w:rPr>
                <w:color w:val="auto"/>
              </w:rPr>
            </w:pPr>
            <w:r w:rsidRPr="00A31947">
              <w:rPr>
                <w:color w:val="auto"/>
              </w:rPr>
              <w:t>Launching on March 25th and running for eight weeks, the campaign will encompass TV, radio, outdoor advertising, social media, digital media, and local PR events to promote smoking cessation and raise awareness of tobacco-related harm.</w:t>
            </w:r>
          </w:p>
          <w:p w14:paraId="5CD6A3F7" w14:textId="77777777" w:rsidR="00D940B8" w:rsidRPr="00A31947" w:rsidRDefault="00D940B8" w:rsidP="00D940B8">
            <w:pPr>
              <w:spacing w:after="0" w:line="240" w:lineRule="auto"/>
              <w:rPr>
                <w:color w:val="auto"/>
              </w:rPr>
            </w:pPr>
          </w:p>
          <w:p w14:paraId="1A4843A9" w14:textId="77777777" w:rsidR="000B2507" w:rsidRPr="00A31947" w:rsidRDefault="00A31947" w:rsidP="00D940B8">
            <w:pPr>
              <w:spacing w:after="0" w:line="240" w:lineRule="auto"/>
              <w:rPr>
                <w:color w:val="auto"/>
              </w:rPr>
            </w:pPr>
            <w:r w:rsidRPr="00A31947">
              <w:rPr>
                <w:color w:val="auto"/>
              </w:rPr>
              <w:t>This unprecedented collaboration exemplifies the power of partnerships in amplifying health messages and represents a significant achievement for the Centre for Excellence.</w:t>
            </w:r>
          </w:p>
          <w:p w14:paraId="5D85D8B5" w14:textId="77777777" w:rsidR="00D940B8" w:rsidRDefault="00D940B8" w:rsidP="00D940B8">
            <w:pPr>
              <w:spacing w:after="0" w:line="240" w:lineRule="auto"/>
              <w:rPr>
                <w:color w:val="auto"/>
              </w:rPr>
            </w:pPr>
          </w:p>
          <w:p w14:paraId="2E297FAD" w14:textId="315D25F4" w:rsidR="00A31947" w:rsidRPr="00D940B8" w:rsidRDefault="00A31947" w:rsidP="00D940B8">
            <w:pPr>
              <w:spacing w:after="0" w:line="240" w:lineRule="auto"/>
              <w:rPr>
                <w:b/>
                <w:bCs/>
                <w:color w:val="auto"/>
              </w:rPr>
            </w:pPr>
            <w:r w:rsidRPr="00D940B8">
              <w:rPr>
                <w:b/>
                <w:bCs/>
                <w:color w:val="auto"/>
              </w:rPr>
              <w:t>RECOMMENDATIONS:</w:t>
            </w:r>
          </w:p>
          <w:p w14:paraId="0913E891" w14:textId="77777777" w:rsidR="00A31947" w:rsidRPr="00D940B8" w:rsidRDefault="00A31947" w:rsidP="00D940B8">
            <w:pPr>
              <w:spacing w:after="0" w:line="240" w:lineRule="auto"/>
              <w:rPr>
                <w:b/>
                <w:bCs/>
                <w:color w:val="auto"/>
              </w:rPr>
            </w:pPr>
          </w:p>
          <w:p w14:paraId="33A0861E" w14:textId="304603BE" w:rsidR="00D940B8" w:rsidRPr="00A31947" w:rsidRDefault="00A31947" w:rsidP="00D940B8">
            <w:pPr>
              <w:spacing w:after="0" w:line="240" w:lineRule="auto"/>
              <w:rPr>
                <w:color w:val="auto"/>
              </w:rPr>
            </w:pPr>
            <w:bookmarkStart w:id="2" w:name="_Hlk106101454"/>
            <w:r w:rsidRPr="00A31947">
              <w:rPr>
                <w:color w:val="auto"/>
              </w:rPr>
              <w:t>Members are asked to:</w:t>
            </w:r>
          </w:p>
          <w:p w14:paraId="0718AA3D" w14:textId="5847888D" w:rsidR="00A31947" w:rsidRPr="00D940B8" w:rsidRDefault="0096025F" w:rsidP="00D940B8">
            <w:pPr>
              <w:pStyle w:val="ListParagraph"/>
              <w:numPr>
                <w:ilvl w:val="0"/>
                <w:numId w:val="7"/>
              </w:numPr>
              <w:spacing w:after="0" w:line="240" w:lineRule="auto"/>
              <w:rPr>
                <w:color w:val="auto"/>
              </w:rPr>
            </w:pPr>
            <w:r w:rsidRPr="00D940B8">
              <w:rPr>
                <w:color w:val="auto"/>
              </w:rPr>
              <w:t>Note the campaign</w:t>
            </w:r>
            <w:bookmarkEnd w:id="2"/>
          </w:p>
          <w:p w14:paraId="5DD056FB" w14:textId="40485DF9" w:rsidR="00D940B8" w:rsidRPr="00D940B8" w:rsidRDefault="00D940B8" w:rsidP="00D940B8">
            <w:pPr>
              <w:pStyle w:val="ListParagraph"/>
              <w:spacing w:after="0" w:line="240" w:lineRule="auto"/>
              <w:ind w:left="1080"/>
              <w:rPr>
                <w:color w:val="auto"/>
              </w:rPr>
            </w:pPr>
          </w:p>
        </w:tc>
      </w:tr>
      <w:tr w:rsidR="006C1E7A" w:rsidRPr="00524FEE" w14:paraId="63DCEC3B" w14:textId="77777777" w:rsidTr="003B4645">
        <w:tblPrEx>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PrEx>
        <w:trPr>
          <w:gridAfter w:val="1"/>
          <w:wAfter w:w="16" w:type="dxa"/>
          <w:trHeight w:val="427"/>
        </w:trPr>
        <w:tc>
          <w:tcPr>
            <w:tcW w:w="9608" w:type="dxa"/>
            <w:shd w:val="clear" w:color="auto" w:fill="D9D9D9" w:themeFill="background1" w:themeFillShade="D9"/>
          </w:tcPr>
          <w:p w14:paraId="2FA7651C" w14:textId="162D8972" w:rsidR="00CA14EE" w:rsidRDefault="006C1E7A" w:rsidP="003B4645">
            <w:pPr>
              <w:spacing w:after="0" w:line="240" w:lineRule="auto"/>
              <w:rPr>
                <w:b/>
                <w:color w:val="auto"/>
                <w:sz w:val="24"/>
                <w:szCs w:val="24"/>
              </w:rPr>
            </w:pPr>
            <w:bookmarkStart w:id="3" w:name="_Hlk138950819"/>
            <w:r>
              <w:rPr>
                <w:b/>
                <w:color w:val="auto"/>
                <w:sz w:val="24"/>
                <w:szCs w:val="24"/>
              </w:rPr>
              <w:lastRenderedPageBreak/>
              <w:t xml:space="preserve">ICB STRATEGIC </w:t>
            </w:r>
            <w:r w:rsidRPr="00753A32">
              <w:rPr>
                <w:b/>
                <w:color w:val="auto"/>
                <w:sz w:val="24"/>
                <w:szCs w:val="24"/>
              </w:rPr>
              <w:t>OBJECTIVE</w:t>
            </w:r>
          </w:p>
          <w:p w14:paraId="1F3759C5" w14:textId="77777777" w:rsidR="00D940B8" w:rsidRDefault="00D940B8" w:rsidP="003B4645">
            <w:pPr>
              <w:spacing w:after="0" w:line="240" w:lineRule="auto"/>
              <w:rPr>
                <w:bCs/>
                <w:i/>
                <w:iCs/>
                <w:color w:val="auto"/>
                <w:sz w:val="20"/>
                <w:szCs w:val="20"/>
              </w:rPr>
            </w:pPr>
          </w:p>
          <w:p w14:paraId="526D949D" w14:textId="77777777" w:rsidR="00CA14EE" w:rsidRPr="00CA14EE" w:rsidRDefault="00CA14EE" w:rsidP="003B4645">
            <w:pPr>
              <w:spacing w:after="0" w:line="240" w:lineRule="auto"/>
              <w:rPr>
                <w:bCs/>
                <w:i/>
                <w:iCs/>
                <w:color w:val="auto"/>
                <w:sz w:val="6"/>
                <w:szCs w:val="6"/>
              </w:rPr>
            </w:pPr>
          </w:p>
          <w:p w14:paraId="3A979286" w14:textId="054FEF22" w:rsidR="00CA14EE" w:rsidRPr="00CA14EE" w:rsidRDefault="00CA14EE" w:rsidP="003B4645">
            <w:pPr>
              <w:spacing w:after="0" w:line="240" w:lineRule="auto"/>
              <w:rPr>
                <w:color w:val="auto"/>
                <w:sz w:val="6"/>
                <w:szCs w:val="6"/>
              </w:rPr>
            </w:pPr>
          </w:p>
        </w:tc>
      </w:tr>
      <w:bookmarkEnd w:id="3"/>
    </w:tbl>
    <w:p w14:paraId="7461CE38" w14:textId="77777777" w:rsidR="00CA14EE" w:rsidRPr="00A80EF7" w:rsidRDefault="00CA14EE" w:rsidP="003B4645">
      <w:pPr>
        <w:spacing w:after="0" w:line="240" w:lineRule="auto"/>
        <w:rPr>
          <w:color w:val="auto"/>
          <w:sz w:val="16"/>
          <w:szCs w:val="16"/>
        </w:rPr>
      </w:pPr>
    </w:p>
    <w:tbl>
      <w:tblPr>
        <w:tblStyle w:val="TableGrid"/>
        <w:tblpPr w:leftFromText="180" w:rightFromText="180" w:vertAnchor="text" w:horzAnchor="margin" w:tblpY="-64"/>
        <w:tblW w:w="0" w:type="auto"/>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7640"/>
        <w:gridCol w:w="1968"/>
      </w:tblGrid>
      <w:tr w:rsidR="00CE23E4" w:rsidRPr="00566BDC" w14:paraId="184C4369" w14:textId="77777777" w:rsidTr="00CA14EE">
        <w:trPr>
          <w:trHeight w:val="546"/>
        </w:trPr>
        <w:tc>
          <w:tcPr>
            <w:tcW w:w="7653" w:type="dxa"/>
          </w:tcPr>
          <w:p w14:paraId="100DB891" w14:textId="472302D2" w:rsidR="006C1E7A" w:rsidRPr="00524FEE" w:rsidRDefault="000175AB" w:rsidP="003B4645">
            <w:pPr>
              <w:spacing w:after="0" w:line="240" w:lineRule="auto"/>
              <w:rPr>
                <w:b/>
                <w:color w:val="auto"/>
              </w:rPr>
            </w:pPr>
            <w:r>
              <w:rPr>
                <w:color w:val="auto"/>
              </w:rPr>
              <w:t>Leading for Excellence</w:t>
            </w:r>
          </w:p>
        </w:tc>
        <w:sdt>
          <w:sdtPr>
            <w:rPr>
              <w:color w:val="auto"/>
              <w:sz w:val="40"/>
              <w:szCs w:val="40"/>
            </w:rPr>
            <w:id w:val="-502581236"/>
            <w14:checkbox>
              <w14:checked w14:val="1"/>
              <w14:checkedState w14:val="2612" w14:font="MS Gothic"/>
              <w14:uncheckedState w14:val="2610" w14:font="MS Gothic"/>
            </w14:checkbox>
          </w:sdtPr>
          <w:sdtEndPr/>
          <w:sdtContent>
            <w:tc>
              <w:tcPr>
                <w:tcW w:w="1971" w:type="dxa"/>
              </w:tcPr>
              <w:p w14:paraId="796E51FD" w14:textId="0F888256" w:rsidR="006C1E7A" w:rsidRPr="00F31E0E" w:rsidRDefault="0096025F" w:rsidP="003B4645">
                <w:pPr>
                  <w:spacing w:after="0" w:line="240" w:lineRule="auto"/>
                  <w:jc w:val="center"/>
                  <w:rPr>
                    <w:color w:val="auto"/>
                    <w:sz w:val="24"/>
                    <w:szCs w:val="24"/>
                  </w:rPr>
                </w:pPr>
                <w:r>
                  <w:rPr>
                    <w:rFonts w:ascii="MS Gothic" w:eastAsia="MS Gothic" w:hAnsi="MS Gothic" w:hint="eastAsia"/>
                    <w:color w:val="auto"/>
                    <w:sz w:val="40"/>
                    <w:szCs w:val="40"/>
                  </w:rPr>
                  <w:t>☒</w:t>
                </w:r>
              </w:p>
            </w:tc>
          </w:sdtContent>
        </w:sdt>
      </w:tr>
      <w:tr w:rsidR="00CE23E4" w:rsidRPr="00566BDC" w14:paraId="0896D655" w14:textId="77777777" w:rsidTr="00CA14EE">
        <w:trPr>
          <w:trHeight w:val="528"/>
        </w:trPr>
        <w:tc>
          <w:tcPr>
            <w:tcW w:w="7653" w:type="dxa"/>
          </w:tcPr>
          <w:p w14:paraId="40C2C738" w14:textId="0BC5D756" w:rsidR="006C1E7A" w:rsidRDefault="000175AB" w:rsidP="003B4645">
            <w:pPr>
              <w:spacing w:after="0" w:line="240" w:lineRule="auto"/>
              <w:rPr>
                <w:color w:val="auto"/>
              </w:rPr>
            </w:pPr>
            <w:r>
              <w:rPr>
                <w:color w:val="auto"/>
              </w:rPr>
              <w:t>Leading for Prevention</w:t>
            </w:r>
          </w:p>
          <w:p w14:paraId="0B619267" w14:textId="77777777" w:rsidR="006C1E7A" w:rsidRPr="00524FEE" w:rsidRDefault="006C1E7A" w:rsidP="003B4645">
            <w:pPr>
              <w:spacing w:after="0" w:line="240" w:lineRule="auto"/>
              <w:rPr>
                <w:b/>
                <w:color w:val="auto"/>
              </w:rPr>
            </w:pPr>
          </w:p>
        </w:tc>
        <w:sdt>
          <w:sdtPr>
            <w:rPr>
              <w:color w:val="auto"/>
              <w:sz w:val="40"/>
              <w:szCs w:val="40"/>
            </w:rPr>
            <w:id w:val="1263573161"/>
            <w14:checkbox>
              <w14:checked w14:val="1"/>
              <w14:checkedState w14:val="2612" w14:font="MS Gothic"/>
              <w14:uncheckedState w14:val="2610" w14:font="MS Gothic"/>
            </w14:checkbox>
          </w:sdtPr>
          <w:sdtEndPr/>
          <w:sdtContent>
            <w:tc>
              <w:tcPr>
                <w:tcW w:w="1971" w:type="dxa"/>
              </w:tcPr>
              <w:p w14:paraId="393A31D7" w14:textId="796C360C" w:rsidR="006C1E7A" w:rsidRPr="00F31E0E" w:rsidRDefault="00FD04D1" w:rsidP="003B4645">
                <w:pPr>
                  <w:spacing w:after="0" w:line="240" w:lineRule="auto"/>
                  <w:jc w:val="center"/>
                  <w:rPr>
                    <w:color w:val="auto"/>
                    <w:sz w:val="24"/>
                    <w:szCs w:val="24"/>
                  </w:rPr>
                </w:pPr>
                <w:r>
                  <w:rPr>
                    <w:rFonts w:ascii="MS Gothic" w:eastAsia="MS Gothic" w:hAnsi="MS Gothic" w:hint="eastAsia"/>
                    <w:color w:val="auto"/>
                    <w:sz w:val="40"/>
                    <w:szCs w:val="40"/>
                  </w:rPr>
                  <w:t>☒</w:t>
                </w:r>
              </w:p>
            </w:tc>
          </w:sdtContent>
        </w:sdt>
      </w:tr>
      <w:tr w:rsidR="00CE23E4" w:rsidRPr="00566BDC" w14:paraId="6432F0E8" w14:textId="77777777" w:rsidTr="00CA14EE">
        <w:trPr>
          <w:trHeight w:val="528"/>
        </w:trPr>
        <w:tc>
          <w:tcPr>
            <w:tcW w:w="7653" w:type="dxa"/>
          </w:tcPr>
          <w:p w14:paraId="1DA92A76" w14:textId="0D4A5218" w:rsidR="006C1E7A" w:rsidRDefault="000175AB" w:rsidP="003B4645">
            <w:pPr>
              <w:spacing w:after="0" w:line="240" w:lineRule="auto"/>
              <w:jc w:val="both"/>
              <w:rPr>
                <w:color w:val="auto"/>
              </w:rPr>
            </w:pPr>
            <w:r>
              <w:rPr>
                <w:color w:val="auto"/>
              </w:rPr>
              <w:t>Leading for Sustainability</w:t>
            </w:r>
          </w:p>
          <w:p w14:paraId="7DCEB174" w14:textId="77777777" w:rsidR="006C1E7A" w:rsidRPr="00524FEE" w:rsidRDefault="006C1E7A" w:rsidP="003B4645">
            <w:pPr>
              <w:spacing w:after="0" w:line="240" w:lineRule="auto"/>
              <w:rPr>
                <w:b/>
                <w:color w:val="auto"/>
              </w:rPr>
            </w:pPr>
          </w:p>
        </w:tc>
        <w:sdt>
          <w:sdtPr>
            <w:rPr>
              <w:color w:val="auto"/>
              <w:sz w:val="40"/>
              <w:szCs w:val="40"/>
            </w:rPr>
            <w:id w:val="-1638247711"/>
            <w14:checkbox>
              <w14:checked w14:val="0"/>
              <w14:checkedState w14:val="2612" w14:font="MS Gothic"/>
              <w14:uncheckedState w14:val="2610" w14:font="MS Gothic"/>
            </w14:checkbox>
          </w:sdtPr>
          <w:sdtEndPr/>
          <w:sdtContent>
            <w:tc>
              <w:tcPr>
                <w:tcW w:w="1971" w:type="dxa"/>
              </w:tcPr>
              <w:p w14:paraId="7D7A9F01" w14:textId="77777777" w:rsidR="006C1E7A" w:rsidRPr="00F31E0E" w:rsidRDefault="006C1E7A" w:rsidP="003B4645">
                <w:pPr>
                  <w:spacing w:after="0" w:line="240" w:lineRule="auto"/>
                  <w:jc w:val="center"/>
                  <w:rPr>
                    <w:color w:val="auto"/>
                    <w:sz w:val="24"/>
                    <w:szCs w:val="24"/>
                  </w:rPr>
                </w:pPr>
                <w:r>
                  <w:rPr>
                    <w:rFonts w:ascii="MS Gothic" w:eastAsia="MS Gothic" w:hAnsi="MS Gothic" w:hint="eastAsia"/>
                    <w:color w:val="auto"/>
                    <w:sz w:val="40"/>
                    <w:szCs w:val="40"/>
                  </w:rPr>
                  <w:t>☐</w:t>
                </w:r>
              </w:p>
            </w:tc>
          </w:sdtContent>
        </w:sdt>
      </w:tr>
      <w:tr w:rsidR="007B2220" w:rsidRPr="00566BDC" w14:paraId="78DB33F8" w14:textId="77777777" w:rsidTr="00CA14EE">
        <w:trPr>
          <w:trHeight w:val="528"/>
        </w:trPr>
        <w:tc>
          <w:tcPr>
            <w:tcW w:w="7653" w:type="dxa"/>
          </w:tcPr>
          <w:p w14:paraId="2A8F27B0" w14:textId="609EB0E1" w:rsidR="007B2220" w:rsidRDefault="000175AB" w:rsidP="003B4645">
            <w:pPr>
              <w:spacing w:after="0" w:line="240" w:lineRule="auto"/>
              <w:jc w:val="both"/>
              <w:rPr>
                <w:color w:val="auto"/>
              </w:rPr>
            </w:pPr>
            <w:r>
              <w:rPr>
                <w:color w:val="auto"/>
              </w:rPr>
              <w:t>Voice at the Heart</w:t>
            </w:r>
          </w:p>
        </w:tc>
        <w:sdt>
          <w:sdtPr>
            <w:rPr>
              <w:color w:val="auto"/>
              <w:sz w:val="40"/>
              <w:szCs w:val="40"/>
            </w:rPr>
            <w:id w:val="769280798"/>
            <w14:checkbox>
              <w14:checked w14:val="0"/>
              <w14:checkedState w14:val="2612" w14:font="MS Gothic"/>
              <w14:uncheckedState w14:val="2610" w14:font="MS Gothic"/>
            </w14:checkbox>
          </w:sdtPr>
          <w:sdtEndPr/>
          <w:sdtContent>
            <w:tc>
              <w:tcPr>
                <w:tcW w:w="1971" w:type="dxa"/>
              </w:tcPr>
              <w:p w14:paraId="50F24202" w14:textId="06FDE7C5" w:rsidR="007B2220" w:rsidRDefault="007F53C8" w:rsidP="003B4645">
                <w:pPr>
                  <w:spacing w:after="0" w:line="240" w:lineRule="auto"/>
                  <w:jc w:val="center"/>
                  <w:rPr>
                    <w:color w:val="auto"/>
                    <w:sz w:val="40"/>
                    <w:szCs w:val="40"/>
                  </w:rPr>
                </w:pPr>
                <w:r>
                  <w:rPr>
                    <w:rFonts w:ascii="MS Gothic" w:eastAsia="MS Gothic" w:hAnsi="MS Gothic" w:hint="eastAsia"/>
                    <w:color w:val="auto"/>
                    <w:sz w:val="40"/>
                    <w:szCs w:val="40"/>
                  </w:rPr>
                  <w:t>☐</w:t>
                </w:r>
              </w:p>
            </w:tc>
          </w:sdtContent>
        </w:sdt>
      </w:tr>
    </w:tbl>
    <w:tbl>
      <w:tblPr>
        <w:tblStyle w:val="TableGrid"/>
        <w:tblpPr w:leftFromText="180" w:rightFromText="180" w:vertAnchor="text" w:horzAnchor="margin" w:tblpY="23"/>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CA14EE" w:rsidRPr="00524FEE" w14:paraId="65A8DCE4" w14:textId="77777777" w:rsidTr="00CA14EE">
        <w:trPr>
          <w:trHeight w:val="427"/>
        </w:trPr>
        <w:tc>
          <w:tcPr>
            <w:tcW w:w="9608" w:type="dxa"/>
            <w:shd w:val="clear" w:color="auto" w:fill="D9D9D9" w:themeFill="background1" w:themeFillShade="D9"/>
          </w:tcPr>
          <w:p w14:paraId="5B08A909" w14:textId="76499BDA" w:rsidR="00D940B8" w:rsidRPr="00D940B8" w:rsidRDefault="00CA14EE" w:rsidP="003B4645">
            <w:pPr>
              <w:spacing w:after="0" w:line="240" w:lineRule="auto"/>
              <w:rPr>
                <w:b/>
                <w:color w:val="auto"/>
                <w:sz w:val="24"/>
                <w:szCs w:val="24"/>
              </w:rPr>
            </w:pPr>
            <w:r>
              <w:rPr>
                <w:b/>
                <w:color w:val="auto"/>
                <w:sz w:val="24"/>
                <w:szCs w:val="24"/>
              </w:rPr>
              <w:t xml:space="preserve">IMPLICATIONS </w:t>
            </w:r>
          </w:p>
          <w:p w14:paraId="0BE830E8" w14:textId="77777777" w:rsidR="00CA14EE" w:rsidRPr="00524FEE" w:rsidRDefault="00CA14EE" w:rsidP="003B4645">
            <w:pPr>
              <w:spacing w:after="0" w:line="240" w:lineRule="auto"/>
              <w:rPr>
                <w:color w:val="auto"/>
              </w:rPr>
            </w:pPr>
          </w:p>
        </w:tc>
      </w:tr>
    </w:tbl>
    <w:tbl>
      <w:tblPr>
        <w:tblStyle w:val="TableGrid"/>
        <w:tblpPr w:leftFromText="180" w:rightFromText="180" w:vertAnchor="page" w:horzAnchor="margin" w:tblpY="5041"/>
        <w:tblW w:w="0" w:type="auto"/>
        <w:tblLayout w:type="fixed"/>
        <w:tblLook w:val="04A0" w:firstRow="1" w:lastRow="0" w:firstColumn="1" w:lastColumn="0" w:noHBand="0" w:noVBand="1"/>
      </w:tblPr>
      <w:tblGrid>
        <w:gridCol w:w="2962"/>
        <w:gridCol w:w="6646"/>
      </w:tblGrid>
      <w:tr w:rsidR="00A80EF7" w:rsidRPr="00566BDC" w14:paraId="2D9ECB9B" w14:textId="77777777" w:rsidTr="00A80EF7">
        <w:tc>
          <w:tcPr>
            <w:tcW w:w="2962" w:type="dxa"/>
            <w:tcBorders>
              <w:top w:val="double" w:sz="4" w:space="0" w:color="auto"/>
              <w:left w:val="double" w:sz="4" w:space="0" w:color="auto"/>
              <w:bottom w:val="single" w:sz="4" w:space="0" w:color="auto"/>
              <w:right w:val="single" w:sz="4" w:space="0" w:color="auto"/>
            </w:tcBorders>
          </w:tcPr>
          <w:p w14:paraId="7A406F98" w14:textId="77777777" w:rsidR="00A80EF7" w:rsidRPr="00566BDC" w:rsidRDefault="00A80EF7" w:rsidP="00A80EF7">
            <w:pPr>
              <w:spacing w:after="0" w:line="240" w:lineRule="auto"/>
              <w:rPr>
                <w:b/>
                <w:color w:val="auto"/>
              </w:rPr>
            </w:pPr>
            <w:r w:rsidRPr="00566BDC">
              <w:rPr>
                <w:color w:val="auto"/>
              </w:rPr>
              <w:t>Finance</w:t>
            </w:r>
          </w:p>
        </w:tc>
        <w:tc>
          <w:tcPr>
            <w:tcW w:w="6646" w:type="dxa"/>
            <w:tcBorders>
              <w:top w:val="double" w:sz="4" w:space="0" w:color="auto"/>
              <w:left w:val="single" w:sz="4" w:space="0" w:color="auto"/>
              <w:bottom w:val="single" w:sz="4" w:space="0" w:color="auto"/>
              <w:right w:val="double" w:sz="4" w:space="0" w:color="auto"/>
            </w:tcBorders>
          </w:tcPr>
          <w:p w14:paraId="15061D1F" w14:textId="77777777" w:rsidR="00A80EF7" w:rsidRDefault="00A80EF7" w:rsidP="00A80EF7">
            <w:pPr>
              <w:spacing w:after="0" w:line="240" w:lineRule="auto"/>
              <w:rPr>
                <w:bCs/>
                <w:color w:val="auto"/>
              </w:rPr>
            </w:pPr>
            <w:r w:rsidRPr="0096025F">
              <w:rPr>
                <w:bCs/>
                <w:color w:val="auto"/>
              </w:rPr>
              <w:t>N/A</w:t>
            </w:r>
          </w:p>
          <w:p w14:paraId="2697EE54" w14:textId="77777777" w:rsidR="00A80EF7" w:rsidRPr="0096025F" w:rsidRDefault="00A80EF7" w:rsidP="00A80EF7">
            <w:pPr>
              <w:spacing w:after="0" w:line="240" w:lineRule="auto"/>
              <w:rPr>
                <w:bCs/>
                <w:color w:val="auto"/>
              </w:rPr>
            </w:pPr>
          </w:p>
        </w:tc>
      </w:tr>
      <w:tr w:rsidR="00A80EF7" w:rsidRPr="00566BDC" w14:paraId="1050A543" w14:textId="77777777" w:rsidTr="00A80EF7">
        <w:tc>
          <w:tcPr>
            <w:tcW w:w="2962" w:type="dxa"/>
            <w:tcBorders>
              <w:top w:val="single" w:sz="4" w:space="0" w:color="auto"/>
              <w:left w:val="double" w:sz="4" w:space="0" w:color="auto"/>
              <w:bottom w:val="single" w:sz="4" w:space="0" w:color="auto"/>
              <w:right w:val="single" w:sz="4" w:space="0" w:color="auto"/>
            </w:tcBorders>
          </w:tcPr>
          <w:p w14:paraId="3FF5D0E6" w14:textId="77777777" w:rsidR="00A80EF7" w:rsidRPr="00566BDC" w:rsidRDefault="00A80EF7" w:rsidP="00A80EF7">
            <w:pPr>
              <w:spacing w:after="0" w:line="240" w:lineRule="auto"/>
              <w:rPr>
                <w:color w:val="auto"/>
              </w:rPr>
            </w:pPr>
            <w:r w:rsidRPr="00566BDC">
              <w:rPr>
                <w:color w:val="auto"/>
              </w:rPr>
              <w:t>Quality</w:t>
            </w:r>
          </w:p>
        </w:tc>
        <w:tc>
          <w:tcPr>
            <w:tcW w:w="6646" w:type="dxa"/>
            <w:tcBorders>
              <w:top w:val="single" w:sz="4" w:space="0" w:color="auto"/>
              <w:left w:val="single" w:sz="4" w:space="0" w:color="auto"/>
              <w:bottom w:val="single" w:sz="4" w:space="0" w:color="auto"/>
              <w:right w:val="double" w:sz="4" w:space="0" w:color="auto"/>
            </w:tcBorders>
          </w:tcPr>
          <w:p w14:paraId="545BEE5B" w14:textId="77777777" w:rsidR="00A80EF7" w:rsidRDefault="00A80EF7" w:rsidP="00A80EF7">
            <w:pPr>
              <w:spacing w:after="0" w:line="240" w:lineRule="auto"/>
              <w:rPr>
                <w:bCs/>
                <w:color w:val="auto"/>
              </w:rPr>
            </w:pPr>
            <w:r w:rsidRPr="0096025F">
              <w:rPr>
                <w:bCs/>
                <w:color w:val="auto"/>
              </w:rPr>
              <w:t>N/A</w:t>
            </w:r>
          </w:p>
          <w:p w14:paraId="65D3FAFD" w14:textId="77777777" w:rsidR="00A80EF7" w:rsidRPr="0096025F" w:rsidRDefault="00A80EF7" w:rsidP="00A80EF7">
            <w:pPr>
              <w:spacing w:after="0" w:line="240" w:lineRule="auto"/>
              <w:rPr>
                <w:bCs/>
                <w:color w:val="auto"/>
              </w:rPr>
            </w:pPr>
          </w:p>
        </w:tc>
      </w:tr>
      <w:tr w:rsidR="00A80EF7" w:rsidRPr="00566BDC" w14:paraId="526D014B" w14:textId="77777777" w:rsidTr="00A80EF7">
        <w:tc>
          <w:tcPr>
            <w:tcW w:w="2962" w:type="dxa"/>
            <w:tcBorders>
              <w:top w:val="single" w:sz="4" w:space="0" w:color="auto"/>
              <w:left w:val="double" w:sz="4" w:space="0" w:color="auto"/>
              <w:bottom w:val="single" w:sz="4" w:space="0" w:color="auto"/>
              <w:right w:val="single" w:sz="4" w:space="0" w:color="auto"/>
            </w:tcBorders>
          </w:tcPr>
          <w:p w14:paraId="00E0BDA8" w14:textId="77777777" w:rsidR="00A80EF7" w:rsidRPr="0096025F" w:rsidRDefault="00A80EF7" w:rsidP="00A80EF7">
            <w:pPr>
              <w:spacing w:after="0" w:line="240" w:lineRule="auto"/>
              <w:rPr>
                <w:color w:val="auto"/>
              </w:rPr>
            </w:pPr>
            <w:r w:rsidRPr="00566BDC">
              <w:rPr>
                <w:color w:val="auto"/>
              </w:rPr>
              <w:t>HR</w:t>
            </w:r>
          </w:p>
        </w:tc>
        <w:tc>
          <w:tcPr>
            <w:tcW w:w="6646" w:type="dxa"/>
            <w:tcBorders>
              <w:top w:val="single" w:sz="4" w:space="0" w:color="auto"/>
              <w:left w:val="single" w:sz="4" w:space="0" w:color="auto"/>
              <w:bottom w:val="single" w:sz="4" w:space="0" w:color="auto"/>
              <w:right w:val="double" w:sz="4" w:space="0" w:color="auto"/>
            </w:tcBorders>
          </w:tcPr>
          <w:p w14:paraId="48D87FFE" w14:textId="77777777" w:rsidR="00A80EF7" w:rsidRDefault="00A80EF7" w:rsidP="00A80EF7">
            <w:pPr>
              <w:spacing w:after="0" w:line="240" w:lineRule="auto"/>
              <w:rPr>
                <w:bCs/>
                <w:color w:val="auto"/>
              </w:rPr>
            </w:pPr>
            <w:r w:rsidRPr="0096025F">
              <w:rPr>
                <w:bCs/>
                <w:color w:val="auto"/>
              </w:rPr>
              <w:t>N/A</w:t>
            </w:r>
          </w:p>
          <w:p w14:paraId="34B30253" w14:textId="77777777" w:rsidR="00A80EF7" w:rsidRPr="0096025F" w:rsidRDefault="00A80EF7" w:rsidP="00A80EF7">
            <w:pPr>
              <w:spacing w:after="0" w:line="240" w:lineRule="auto"/>
              <w:rPr>
                <w:bCs/>
                <w:color w:val="auto"/>
              </w:rPr>
            </w:pPr>
          </w:p>
        </w:tc>
      </w:tr>
      <w:tr w:rsidR="00A80EF7" w:rsidRPr="00566BDC" w14:paraId="281179C8" w14:textId="77777777" w:rsidTr="00A80EF7">
        <w:tc>
          <w:tcPr>
            <w:tcW w:w="2962" w:type="dxa"/>
            <w:tcBorders>
              <w:top w:val="single" w:sz="4" w:space="0" w:color="auto"/>
              <w:left w:val="double" w:sz="4" w:space="0" w:color="auto"/>
              <w:bottom w:val="single" w:sz="4" w:space="0" w:color="auto"/>
              <w:right w:val="single" w:sz="4" w:space="0" w:color="auto"/>
            </w:tcBorders>
          </w:tcPr>
          <w:p w14:paraId="3AD77D9A" w14:textId="77777777" w:rsidR="00A80EF7" w:rsidRDefault="00A80EF7" w:rsidP="00A80EF7">
            <w:pPr>
              <w:spacing w:after="0" w:line="240" w:lineRule="auto"/>
              <w:rPr>
                <w:color w:val="auto"/>
              </w:rPr>
            </w:pPr>
            <w:r>
              <w:rPr>
                <w:color w:val="auto"/>
              </w:rPr>
              <w:t>Legal / Regulatory</w:t>
            </w:r>
          </w:p>
        </w:tc>
        <w:tc>
          <w:tcPr>
            <w:tcW w:w="6646" w:type="dxa"/>
            <w:tcBorders>
              <w:top w:val="single" w:sz="4" w:space="0" w:color="auto"/>
              <w:left w:val="single" w:sz="4" w:space="0" w:color="auto"/>
              <w:bottom w:val="single" w:sz="4" w:space="0" w:color="auto"/>
              <w:right w:val="double" w:sz="4" w:space="0" w:color="auto"/>
            </w:tcBorders>
          </w:tcPr>
          <w:p w14:paraId="77FA513D" w14:textId="77777777" w:rsidR="00A80EF7" w:rsidRDefault="00A80EF7" w:rsidP="00A80EF7">
            <w:pPr>
              <w:spacing w:after="0" w:line="240" w:lineRule="auto"/>
              <w:rPr>
                <w:bCs/>
                <w:color w:val="auto"/>
              </w:rPr>
            </w:pPr>
            <w:r w:rsidRPr="0096025F">
              <w:rPr>
                <w:bCs/>
                <w:color w:val="auto"/>
              </w:rPr>
              <w:t>N/A</w:t>
            </w:r>
          </w:p>
          <w:p w14:paraId="590B7843" w14:textId="77777777" w:rsidR="00A80EF7" w:rsidRPr="0096025F" w:rsidRDefault="00A80EF7" w:rsidP="00A80EF7">
            <w:pPr>
              <w:spacing w:after="0" w:line="240" w:lineRule="auto"/>
              <w:rPr>
                <w:bCs/>
                <w:color w:val="auto"/>
              </w:rPr>
            </w:pPr>
          </w:p>
        </w:tc>
      </w:tr>
      <w:tr w:rsidR="00A80EF7" w:rsidRPr="00566BDC" w14:paraId="78364671" w14:textId="77777777" w:rsidTr="00A80EF7">
        <w:tc>
          <w:tcPr>
            <w:tcW w:w="2962" w:type="dxa"/>
            <w:tcBorders>
              <w:top w:val="single" w:sz="4" w:space="0" w:color="auto"/>
              <w:left w:val="double" w:sz="4" w:space="0" w:color="auto"/>
              <w:bottom w:val="single" w:sz="4" w:space="0" w:color="auto"/>
              <w:right w:val="single" w:sz="4" w:space="0" w:color="auto"/>
            </w:tcBorders>
          </w:tcPr>
          <w:p w14:paraId="4179C685" w14:textId="77777777" w:rsidR="00A80EF7" w:rsidRPr="00566BDC" w:rsidRDefault="00A80EF7" w:rsidP="00A80EF7">
            <w:pPr>
              <w:spacing w:after="0" w:line="240" w:lineRule="auto"/>
              <w:rPr>
                <w:color w:val="auto"/>
              </w:rPr>
            </w:pPr>
            <w:r>
              <w:rPr>
                <w:color w:val="auto"/>
              </w:rPr>
              <w:t>Data Protection / IG</w:t>
            </w:r>
          </w:p>
        </w:tc>
        <w:tc>
          <w:tcPr>
            <w:tcW w:w="6646" w:type="dxa"/>
            <w:tcBorders>
              <w:top w:val="single" w:sz="4" w:space="0" w:color="auto"/>
              <w:left w:val="single" w:sz="4" w:space="0" w:color="auto"/>
              <w:bottom w:val="single" w:sz="4" w:space="0" w:color="auto"/>
              <w:right w:val="double" w:sz="4" w:space="0" w:color="auto"/>
            </w:tcBorders>
          </w:tcPr>
          <w:p w14:paraId="77C1C67D" w14:textId="77777777" w:rsidR="00A80EF7" w:rsidRDefault="00A80EF7" w:rsidP="00A80EF7">
            <w:pPr>
              <w:spacing w:after="0" w:line="240" w:lineRule="auto"/>
              <w:rPr>
                <w:bCs/>
                <w:color w:val="auto"/>
              </w:rPr>
            </w:pPr>
            <w:r w:rsidRPr="0096025F">
              <w:rPr>
                <w:bCs/>
                <w:color w:val="auto"/>
              </w:rPr>
              <w:t>N/A</w:t>
            </w:r>
          </w:p>
          <w:p w14:paraId="5FE89202" w14:textId="77777777" w:rsidR="00A80EF7" w:rsidRPr="0096025F" w:rsidRDefault="00A80EF7" w:rsidP="00A80EF7">
            <w:pPr>
              <w:spacing w:after="0" w:line="240" w:lineRule="auto"/>
              <w:rPr>
                <w:bCs/>
                <w:color w:val="auto"/>
              </w:rPr>
            </w:pPr>
          </w:p>
        </w:tc>
      </w:tr>
      <w:tr w:rsidR="00A80EF7" w:rsidRPr="00566BDC" w14:paraId="70BEC79A" w14:textId="77777777" w:rsidTr="00A80EF7">
        <w:tc>
          <w:tcPr>
            <w:tcW w:w="2962" w:type="dxa"/>
            <w:tcBorders>
              <w:top w:val="single" w:sz="4" w:space="0" w:color="auto"/>
              <w:left w:val="double" w:sz="4" w:space="0" w:color="auto"/>
              <w:bottom w:val="single" w:sz="4" w:space="0" w:color="auto"/>
              <w:right w:val="single" w:sz="4" w:space="0" w:color="auto"/>
            </w:tcBorders>
          </w:tcPr>
          <w:p w14:paraId="55395695" w14:textId="77777777" w:rsidR="00A80EF7" w:rsidRPr="00566BDC" w:rsidRDefault="00A80EF7" w:rsidP="00A80EF7">
            <w:pPr>
              <w:spacing w:after="0" w:line="240" w:lineRule="auto"/>
              <w:rPr>
                <w:b/>
                <w:color w:val="auto"/>
              </w:rPr>
            </w:pPr>
            <w:r>
              <w:rPr>
                <w:color w:val="auto"/>
              </w:rPr>
              <w:t>Health inequality / equality</w:t>
            </w:r>
          </w:p>
        </w:tc>
        <w:tc>
          <w:tcPr>
            <w:tcW w:w="6646" w:type="dxa"/>
            <w:tcBorders>
              <w:top w:val="single" w:sz="4" w:space="0" w:color="auto"/>
              <w:left w:val="single" w:sz="4" w:space="0" w:color="auto"/>
              <w:bottom w:val="single" w:sz="4" w:space="0" w:color="auto"/>
              <w:right w:val="double" w:sz="4" w:space="0" w:color="auto"/>
            </w:tcBorders>
          </w:tcPr>
          <w:p w14:paraId="13BB83F3" w14:textId="77777777" w:rsidR="00A80EF7" w:rsidRDefault="00A80EF7" w:rsidP="00A80EF7">
            <w:pPr>
              <w:spacing w:after="0" w:line="240" w:lineRule="auto"/>
              <w:rPr>
                <w:bCs/>
                <w:color w:val="auto"/>
              </w:rPr>
            </w:pPr>
            <w:r w:rsidRPr="0096025F">
              <w:rPr>
                <w:bCs/>
                <w:color w:val="auto"/>
              </w:rPr>
              <w:t>N/A</w:t>
            </w:r>
          </w:p>
          <w:p w14:paraId="1BC1B162" w14:textId="77777777" w:rsidR="00A80EF7" w:rsidRPr="0096025F" w:rsidRDefault="00A80EF7" w:rsidP="00A80EF7">
            <w:pPr>
              <w:spacing w:after="0" w:line="240" w:lineRule="auto"/>
              <w:rPr>
                <w:bCs/>
                <w:color w:val="auto"/>
              </w:rPr>
            </w:pPr>
          </w:p>
        </w:tc>
      </w:tr>
      <w:tr w:rsidR="00A80EF7" w:rsidRPr="00566BDC" w14:paraId="72A244E3" w14:textId="77777777" w:rsidTr="00A80EF7">
        <w:tc>
          <w:tcPr>
            <w:tcW w:w="2962" w:type="dxa"/>
            <w:tcBorders>
              <w:top w:val="single" w:sz="4" w:space="0" w:color="auto"/>
              <w:left w:val="double" w:sz="4" w:space="0" w:color="auto"/>
              <w:bottom w:val="single" w:sz="4" w:space="0" w:color="auto"/>
              <w:right w:val="single" w:sz="4" w:space="0" w:color="auto"/>
            </w:tcBorders>
          </w:tcPr>
          <w:p w14:paraId="61FC5854" w14:textId="77777777" w:rsidR="00A80EF7" w:rsidRDefault="00A80EF7" w:rsidP="00A80EF7">
            <w:pPr>
              <w:spacing w:after="0" w:line="240" w:lineRule="auto"/>
              <w:rPr>
                <w:color w:val="auto"/>
              </w:rPr>
            </w:pPr>
            <w:r>
              <w:rPr>
                <w:color w:val="auto"/>
              </w:rPr>
              <w:t>Conflict of Interest Aspects</w:t>
            </w:r>
          </w:p>
        </w:tc>
        <w:tc>
          <w:tcPr>
            <w:tcW w:w="6646" w:type="dxa"/>
            <w:tcBorders>
              <w:top w:val="single" w:sz="4" w:space="0" w:color="auto"/>
              <w:left w:val="single" w:sz="4" w:space="0" w:color="auto"/>
              <w:bottom w:val="single" w:sz="4" w:space="0" w:color="auto"/>
              <w:right w:val="double" w:sz="4" w:space="0" w:color="auto"/>
            </w:tcBorders>
          </w:tcPr>
          <w:p w14:paraId="28D5723F" w14:textId="77777777" w:rsidR="00A80EF7" w:rsidRDefault="00A80EF7" w:rsidP="00A80EF7">
            <w:pPr>
              <w:spacing w:after="0" w:line="240" w:lineRule="auto"/>
              <w:rPr>
                <w:bCs/>
                <w:color w:val="auto"/>
              </w:rPr>
            </w:pPr>
            <w:r w:rsidRPr="0096025F">
              <w:rPr>
                <w:bCs/>
                <w:color w:val="auto"/>
              </w:rPr>
              <w:t>N/A</w:t>
            </w:r>
          </w:p>
          <w:p w14:paraId="1F8CABA9" w14:textId="77777777" w:rsidR="00A80EF7" w:rsidRPr="0096025F" w:rsidRDefault="00A80EF7" w:rsidP="00A80EF7">
            <w:pPr>
              <w:spacing w:after="0" w:line="240" w:lineRule="auto"/>
              <w:rPr>
                <w:bCs/>
                <w:color w:val="auto"/>
              </w:rPr>
            </w:pPr>
          </w:p>
        </w:tc>
      </w:tr>
      <w:tr w:rsidR="00A80EF7" w:rsidRPr="00566BDC" w14:paraId="3F6E3DAC" w14:textId="77777777" w:rsidTr="00A80EF7">
        <w:tc>
          <w:tcPr>
            <w:tcW w:w="2962" w:type="dxa"/>
            <w:tcBorders>
              <w:top w:val="single" w:sz="4" w:space="0" w:color="auto"/>
              <w:left w:val="double" w:sz="4" w:space="0" w:color="auto"/>
              <w:bottom w:val="double" w:sz="4" w:space="0" w:color="auto"/>
              <w:right w:val="single" w:sz="4" w:space="0" w:color="auto"/>
            </w:tcBorders>
          </w:tcPr>
          <w:p w14:paraId="5639B824" w14:textId="77777777" w:rsidR="00A80EF7" w:rsidRPr="0096025F" w:rsidRDefault="00A80EF7" w:rsidP="00A80EF7">
            <w:pPr>
              <w:spacing w:after="0" w:line="240" w:lineRule="auto"/>
              <w:rPr>
                <w:color w:val="auto"/>
              </w:rPr>
            </w:pPr>
            <w:r>
              <w:rPr>
                <w:color w:val="auto"/>
              </w:rPr>
              <w:t>Sustainability</w:t>
            </w:r>
          </w:p>
        </w:tc>
        <w:tc>
          <w:tcPr>
            <w:tcW w:w="6646" w:type="dxa"/>
            <w:tcBorders>
              <w:top w:val="single" w:sz="4" w:space="0" w:color="auto"/>
              <w:left w:val="single" w:sz="4" w:space="0" w:color="auto"/>
              <w:bottom w:val="double" w:sz="4" w:space="0" w:color="auto"/>
              <w:right w:val="double" w:sz="4" w:space="0" w:color="auto"/>
            </w:tcBorders>
          </w:tcPr>
          <w:p w14:paraId="7F5A2AB2" w14:textId="77777777" w:rsidR="00A80EF7" w:rsidRDefault="00A80EF7" w:rsidP="00A80EF7">
            <w:pPr>
              <w:spacing w:after="0" w:line="240" w:lineRule="auto"/>
              <w:rPr>
                <w:bCs/>
                <w:color w:val="auto"/>
              </w:rPr>
            </w:pPr>
            <w:r w:rsidRPr="0096025F">
              <w:rPr>
                <w:bCs/>
                <w:color w:val="auto"/>
              </w:rPr>
              <w:t>N/A</w:t>
            </w:r>
          </w:p>
          <w:p w14:paraId="4124E4E7" w14:textId="77777777" w:rsidR="00A80EF7" w:rsidRPr="0096025F" w:rsidRDefault="00A80EF7" w:rsidP="00A80EF7">
            <w:pPr>
              <w:spacing w:after="0" w:line="240" w:lineRule="auto"/>
              <w:rPr>
                <w:bCs/>
                <w:color w:val="auto"/>
              </w:rPr>
            </w:pPr>
          </w:p>
        </w:tc>
      </w:tr>
    </w:tbl>
    <w:p w14:paraId="0E1133FC" w14:textId="450414A7" w:rsidR="00043155" w:rsidRPr="00A80EF7" w:rsidRDefault="00043155" w:rsidP="00D940B8">
      <w:pPr>
        <w:spacing w:after="0" w:line="240" w:lineRule="auto"/>
        <w:rPr>
          <w:color w:val="auto"/>
          <w:sz w:val="16"/>
          <w:szCs w:val="16"/>
        </w:rPr>
      </w:pPr>
    </w:p>
    <w:tbl>
      <w:tblPr>
        <w:tblStyle w:val="TableGrid"/>
        <w:tblW w:w="0" w:type="auto"/>
        <w:tblInd w:w="-5" w:type="dxa"/>
        <w:tblBorders>
          <w:top w:val="double" w:sz="4" w:space="0" w:color="auto"/>
          <w:left w:val="double" w:sz="4" w:space="0" w:color="auto"/>
          <w:bottom w:val="double" w:sz="4" w:space="0" w:color="auto"/>
          <w:right w:val="double" w:sz="4" w:space="0" w:color="auto"/>
          <w:insideH w:val="none" w:sz="0" w:space="0" w:color="auto"/>
          <w:insideV w:val="none" w:sz="0" w:space="0" w:color="auto"/>
        </w:tblBorders>
        <w:tblLook w:val="04A0" w:firstRow="1" w:lastRow="0" w:firstColumn="1" w:lastColumn="0" w:noHBand="0" w:noVBand="1"/>
      </w:tblPr>
      <w:tblGrid>
        <w:gridCol w:w="9608"/>
      </w:tblGrid>
      <w:tr w:rsidR="00CA14EE" w:rsidRPr="00566BDC" w14:paraId="12FCC874" w14:textId="77777777" w:rsidTr="00CA14EE">
        <w:tc>
          <w:tcPr>
            <w:tcW w:w="9608" w:type="dxa"/>
          </w:tcPr>
          <w:p w14:paraId="4E664C32" w14:textId="77777777" w:rsidR="00CA14EE" w:rsidRPr="00A80EF7" w:rsidRDefault="00CA14EE" w:rsidP="003B4645">
            <w:pPr>
              <w:spacing w:after="0" w:line="240" w:lineRule="auto"/>
              <w:rPr>
                <w:b/>
                <w:color w:val="auto"/>
                <w:sz w:val="16"/>
                <w:szCs w:val="16"/>
              </w:rPr>
            </w:pPr>
            <w:bookmarkStart w:id="4" w:name="_Hlk106134678"/>
          </w:p>
          <w:p w14:paraId="4585FA39" w14:textId="139C3C11" w:rsidR="00CA14EE" w:rsidRDefault="00CA14EE" w:rsidP="003B4645">
            <w:pPr>
              <w:spacing w:after="0" w:line="240" w:lineRule="auto"/>
              <w:rPr>
                <w:color w:val="auto"/>
                <w:sz w:val="20"/>
                <w:szCs w:val="20"/>
              </w:rPr>
            </w:pPr>
            <w:r>
              <w:rPr>
                <w:b/>
                <w:color w:val="auto"/>
              </w:rPr>
              <w:t>ASSESSED RISK</w:t>
            </w:r>
            <w:r w:rsidRPr="00566BDC">
              <w:rPr>
                <w:b/>
                <w:color w:val="auto"/>
              </w:rPr>
              <w:t>:</w:t>
            </w:r>
            <w:r w:rsidRPr="00566BDC">
              <w:rPr>
                <w:color w:val="auto"/>
              </w:rPr>
              <w:t xml:space="preserve"> </w:t>
            </w:r>
          </w:p>
          <w:p w14:paraId="23B93396" w14:textId="77777777" w:rsidR="00CA14EE" w:rsidRPr="00A80EF7" w:rsidRDefault="00CA14EE" w:rsidP="003B4645">
            <w:pPr>
              <w:spacing w:after="0" w:line="240" w:lineRule="auto"/>
              <w:rPr>
                <w:color w:val="auto"/>
                <w:sz w:val="16"/>
                <w:szCs w:val="16"/>
              </w:rPr>
            </w:pPr>
          </w:p>
        </w:tc>
      </w:tr>
      <w:bookmarkEnd w:id="4"/>
    </w:tbl>
    <w:p w14:paraId="63B3A7A6" w14:textId="77777777" w:rsidR="00CA14EE" w:rsidRPr="00D940B8" w:rsidRDefault="00CA14EE" w:rsidP="003B4645">
      <w:pPr>
        <w:spacing w:after="0" w:line="240" w:lineRule="auto"/>
        <w:rPr>
          <w:color w:val="auto"/>
          <w:sz w:val="16"/>
          <w:szCs w:val="16"/>
        </w:rPr>
      </w:pPr>
    </w:p>
    <w:tbl>
      <w:tblPr>
        <w:tblStyle w:val="TableGrid"/>
        <w:tblW w:w="0" w:type="auto"/>
        <w:tblLook w:val="04A0" w:firstRow="1" w:lastRow="0" w:firstColumn="1" w:lastColumn="0" w:noHBand="0" w:noVBand="1"/>
      </w:tblPr>
      <w:tblGrid>
        <w:gridCol w:w="9608"/>
      </w:tblGrid>
      <w:tr w:rsidR="00043155" w:rsidRPr="00566BDC" w14:paraId="7C027CCA" w14:textId="77777777" w:rsidTr="006C1E7A">
        <w:tc>
          <w:tcPr>
            <w:tcW w:w="9747" w:type="dxa"/>
            <w:tcBorders>
              <w:top w:val="double" w:sz="4" w:space="0" w:color="auto"/>
              <w:left w:val="double" w:sz="4" w:space="0" w:color="auto"/>
              <w:bottom w:val="double" w:sz="4" w:space="0" w:color="auto"/>
              <w:right w:val="double" w:sz="4" w:space="0" w:color="auto"/>
            </w:tcBorders>
          </w:tcPr>
          <w:p w14:paraId="3E9DE11A" w14:textId="77777777" w:rsidR="00043155" w:rsidRPr="00A80EF7" w:rsidRDefault="00043155" w:rsidP="003B4645">
            <w:pPr>
              <w:spacing w:after="0" w:line="240" w:lineRule="auto"/>
              <w:rPr>
                <w:b/>
                <w:color w:val="auto"/>
                <w:sz w:val="16"/>
                <w:szCs w:val="16"/>
              </w:rPr>
            </w:pPr>
          </w:p>
          <w:p w14:paraId="587A11A2" w14:textId="77777777" w:rsidR="00D940B8" w:rsidRDefault="00043155" w:rsidP="0096025F">
            <w:pPr>
              <w:spacing w:after="0" w:line="240" w:lineRule="auto"/>
              <w:rPr>
                <w:b/>
                <w:color w:val="auto"/>
              </w:rPr>
            </w:pPr>
            <w:r>
              <w:rPr>
                <w:b/>
                <w:color w:val="auto"/>
              </w:rPr>
              <w:t>MONITORING AND ASSURANCE</w:t>
            </w:r>
            <w:r w:rsidRPr="00566BDC">
              <w:rPr>
                <w:b/>
                <w:color w:val="auto"/>
              </w:rPr>
              <w:t>:</w:t>
            </w:r>
            <w:r>
              <w:rPr>
                <w:b/>
                <w:color w:val="auto"/>
              </w:rPr>
              <w:t xml:space="preserve"> </w:t>
            </w:r>
          </w:p>
          <w:p w14:paraId="41497FA5" w14:textId="77777777" w:rsidR="00D940B8" w:rsidRPr="00A80EF7" w:rsidRDefault="00D940B8" w:rsidP="0096025F">
            <w:pPr>
              <w:spacing w:after="0" w:line="240" w:lineRule="auto"/>
              <w:rPr>
                <w:bCs/>
                <w:color w:val="auto"/>
                <w:sz w:val="16"/>
                <w:szCs w:val="16"/>
              </w:rPr>
            </w:pPr>
          </w:p>
          <w:p w14:paraId="55C4E8B0" w14:textId="5E0357BB" w:rsidR="0096025F" w:rsidRPr="0096025F" w:rsidRDefault="0096025F" w:rsidP="0096025F">
            <w:pPr>
              <w:spacing w:after="0" w:line="240" w:lineRule="auto"/>
              <w:rPr>
                <w:bCs/>
                <w:color w:val="auto"/>
              </w:rPr>
            </w:pPr>
            <w:r w:rsidRPr="0096025F">
              <w:rPr>
                <w:bCs/>
                <w:color w:val="auto"/>
              </w:rPr>
              <w:t>Pre-campaign evaluation – 100 people from each local authority (current smokers or quit within past three months) 1500 total​</w:t>
            </w:r>
          </w:p>
          <w:p w14:paraId="7E1F99AD" w14:textId="77777777" w:rsidR="0096025F" w:rsidRPr="00A80EF7" w:rsidRDefault="0096025F" w:rsidP="0096025F">
            <w:pPr>
              <w:spacing w:after="0" w:line="240" w:lineRule="auto"/>
              <w:rPr>
                <w:bCs/>
                <w:color w:val="auto"/>
                <w:sz w:val="16"/>
                <w:szCs w:val="16"/>
              </w:rPr>
            </w:pPr>
          </w:p>
          <w:p w14:paraId="514E0D0A" w14:textId="2A4F5380" w:rsidR="0096025F" w:rsidRPr="0096025F" w:rsidRDefault="0096025F" w:rsidP="0096025F">
            <w:pPr>
              <w:spacing w:after="0" w:line="240" w:lineRule="auto"/>
              <w:rPr>
                <w:bCs/>
                <w:color w:val="auto"/>
              </w:rPr>
            </w:pPr>
            <w:r w:rsidRPr="0096025F">
              <w:rPr>
                <w:bCs/>
                <w:color w:val="auto"/>
              </w:rPr>
              <w:t>Post campaign evaluation – 100 people from each local authority (current smokers or quit within past three months) 1500 total​</w:t>
            </w:r>
          </w:p>
          <w:p w14:paraId="3A571BC3" w14:textId="77777777" w:rsidR="0096025F" w:rsidRPr="00A80EF7" w:rsidRDefault="0096025F" w:rsidP="0096025F">
            <w:pPr>
              <w:spacing w:after="0" w:line="240" w:lineRule="auto"/>
              <w:rPr>
                <w:bCs/>
                <w:color w:val="auto"/>
                <w:sz w:val="16"/>
                <w:szCs w:val="16"/>
              </w:rPr>
            </w:pPr>
          </w:p>
          <w:p w14:paraId="4FC5033A" w14:textId="77777777" w:rsidR="00043155" w:rsidRDefault="0096025F" w:rsidP="0096025F">
            <w:pPr>
              <w:spacing w:after="0" w:line="240" w:lineRule="auto"/>
              <w:rPr>
                <w:bCs/>
                <w:color w:val="auto"/>
              </w:rPr>
            </w:pPr>
            <w:r w:rsidRPr="0096025F">
              <w:rPr>
                <w:bCs/>
                <w:color w:val="auto"/>
              </w:rPr>
              <w:t>Report will analyse pre and post campaign evaluation, comparing against results from Greater Manchester and will be presented to partners upon completion. ​</w:t>
            </w:r>
          </w:p>
          <w:p w14:paraId="5FEC0180" w14:textId="3AD0ED98" w:rsidR="00D940B8" w:rsidRPr="00A80EF7" w:rsidRDefault="00D940B8" w:rsidP="0096025F">
            <w:pPr>
              <w:spacing w:after="0" w:line="240" w:lineRule="auto"/>
              <w:rPr>
                <w:color w:val="auto"/>
                <w:sz w:val="16"/>
                <w:szCs w:val="16"/>
              </w:rPr>
            </w:pPr>
          </w:p>
        </w:tc>
      </w:tr>
    </w:tbl>
    <w:p w14:paraId="489916CB" w14:textId="39492D09" w:rsidR="00043155" w:rsidRPr="00A80EF7" w:rsidRDefault="00043155" w:rsidP="003B4645">
      <w:pPr>
        <w:spacing w:after="0" w:line="240" w:lineRule="auto"/>
        <w:rPr>
          <w:color w:val="auto"/>
          <w:sz w:val="16"/>
          <w:szCs w:val="16"/>
        </w:rPr>
      </w:pPr>
    </w:p>
    <w:tbl>
      <w:tblPr>
        <w:tblStyle w:val="TableGrid"/>
        <w:tblW w:w="0" w:type="auto"/>
        <w:tblLook w:val="04A0" w:firstRow="1" w:lastRow="0" w:firstColumn="1" w:lastColumn="0" w:noHBand="0" w:noVBand="1"/>
      </w:tblPr>
      <w:tblGrid>
        <w:gridCol w:w="9608"/>
      </w:tblGrid>
      <w:tr w:rsidR="00880E9F" w:rsidRPr="00566BDC" w14:paraId="7F94535B" w14:textId="77777777" w:rsidTr="006C1E7A">
        <w:tc>
          <w:tcPr>
            <w:tcW w:w="9608" w:type="dxa"/>
            <w:tcBorders>
              <w:top w:val="double" w:sz="4" w:space="0" w:color="auto"/>
              <w:left w:val="double" w:sz="4" w:space="0" w:color="auto"/>
              <w:bottom w:val="double" w:sz="4" w:space="0" w:color="auto"/>
              <w:right w:val="double" w:sz="4" w:space="0" w:color="auto"/>
            </w:tcBorders>
          </w:tcPr>
          <w:p w14:paraId="3584EAEA" w14:textId="77777777" w:rsidR="00566BDC" w:rsidRPr="00566BDC" w:rsidRDefault="00566BDC" w:rsidP="003B4645">
            <w:pPr>
              <w:spacing w:after="0" w:line="240" w:lineRule="auto"/>
              <w:rPr>
                <w:b/>
                <w:color w:val="auto"/>
              </w:rPr>
            </w:pPr>
            <w:bookmarkStart w:id="5" w:name="_Hlk106098484"/>
          </w:p>
          <w:p w14:paraId="784DE354" w14:textId="77777777" w:rsidR="00D940B8" w:rsidRDefault="00880E9F" w:rsidP="003B4645">
            <w:pPr>
              <w:spacing w:after="0" w:line="240" w:lineRule="auto"/>
              <w:rPr>
                <w:color w:val="auto"/>
              </w:rPr>
            </w:pPr>
            <w:r w:rsidRPr="00566BDC">
              <w:rPr>
                <w:b/>
                <w:color w:val="auto"/>
              </w:rPr>
              <w:t>ENGAGEMENT:</w:t>
            </w:r>
            <w:r w:rsidRPr="00566BDC">
              <w:rPr>
                <w:color w:val="auto"/>
              </w:rPr>
              <w:t xml:space="preserve"> </w:t>
            </w:r>
          </w:p>
          <w:p w14:paraId="10E3AFB3" w14:textId="77777777" w:rsidR="00D940B8" w:rsidRPr="00A80EF7" w:rsidRDefault="00D940B8" w:rsidP="003B4645">
            <w:pPr>
              <w:spacing w:after="0" w:line="240" w:lineRule="auto"/>
              <w:rPr>
                <w:color w:val="auto"/>
                <w:sz w:val="16"/>
                <w:szCs w:val="16"/>
              </w:rPr>
            </w:pPr>
          </w:p>
          <w:p w14:paraId="4734DBB0" w14:textId="5F17033A" w:rsidR="00880E9F" w:rsidRDefault="0096025F" w:rsidP="003B4645">
            <w:pPr>
              <w:spacing w:after="0" w:line="240" w:lineRule="auto"/>
              <w:rPr>
                <w:i/>
                <w:iCs/>
                <w:color w:val="auto"/>
                <w:sz w:val="20"/>
                <w:szCs w:val="20"/>
              </w:rPr>
            </w:pPr>
            <w:r w:rsidRPr="0096025F">
              <w:rPr>
                <w:color w:val="auto"/>
              </w:rPr>
              <w:t>Extensive engagement with DsPHs and teams from the 15 local authorities involved.</w:t>
            </w:r>
          </w:p>
          <w:p w14:paraId="02D6A569" w14:textId="625C926B" w:rsidR="00880E9F" w:rsidRPr="00A80EF7" w:rsidRDefault="00880E9F" w:rsidP="003B4645">
            <w:pPr>
              <w:spacing w:after="0" w:line="240" w:lineRule="auto"/>
              <w:rPr>
                <w:color w:val="auto"/>
                <w:sz w:val="16"/>
                <w:szCs w:val="16"/>
              </w:rPr>
            </w:pPr>
          </w:p>
        </w:tc>
      </w:tr>
      <w:bookmarkEnd w:id="5"/>
    </w:tbl>
    <w:p w14:paraId="784EBC53" w14:textId="464D2516" w:rsidR="00880E9F" w:rsidRPr="00A80EF7" w:rsidRDefault="00880E9F" w:rsidP="003B4645">
      <w:pPr>
        <w:spacing w:after="0" w:line="240" w:lineRule="auto"/>
        <w:rPr>
          <w:color w:val="auto"/>
          <w:sz w:val="16"/>
          <w:szCs w:val="16"/>
        </w:rPr>
      </w:pPr>
    </w:p>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CD20A8" w14:paraId="0FEFEDA4" w14:textId="77777777" w:rsidTr="00CD20A8">
        <w:trPr>
          <w:trHeight w:val="427"/>
        </w:trPr>
        <w:tc>
          <w:tcPr>
            <w:tcW w:w="9608" w:type="dxa"/>
            <w:tcBorders>
              <w:bottom w:val="nil"/>
            </w:tcBorders>
          </w:tcPr>
          <w:p w14:paraId="39D3DDC7" w14:textId="375F130E" w:rsidR="00CD20A8" w:rsidRPr="00524FEE" w:rsidRDefault="00CD20A8" w:rsidP="003B4645">
            <w:pPr>
              <w:spacing w:after="0" w:line="240" w:lineRule="auto"/>
              <w:rPr>
                <w:color w:val="auto"/>
              </w:rPr>
            </w:pPr>
            <w:r>
              <w:rPr>
                <w:b/>
                <w:color w:val="auto"/>
              </w:rPr>
              <w:t xml:space="preserve">REPORT EXEMPT FROM PUBLIC DISCLOSURE                            </w:t>
            </w:r>
            <w:r w:rsidRPr="00524FEE">
              <w:rPr>
                <w:color w:val="auto"/>
              </w:rPr>
              <w:t>No</w:t>
            </w:r>
            <w:r>
              <w:rPr>
                <w:color w:val="auto"/>
              </w:rPr>
              <w:t xml:space="preserve">   </w:t>
            </w:r>
            <w:sdt>
              <w:sdtPr>
                <w:rPr>
                  <w:color w:val="auto"/>
                  <w:sz w:val="40"/>
                  <w:szCs w:val="40"/>
                </w:rPr>
                <w:id w:val="1459919931"/>
                <w14:checkbox>
                  <w14:checked w14:val="1"/>
                  <w14:checkedState w14:val="2612" w14:font="MS Gothic"/>
                  <w14:uncheckedState w14:val="2610" w14:font="MS Gothic"/>
                </w14:checkbox>
              </w:sdtPr>
              <w:sdtEndPr/>
              <w:sdtContent>
                <w:r w:rsidR="0096025F">
                  <w:rPr>
                    <w:rFonts w:ascii="MS Gothic" w:eastAsia="MS Gothic" w:hAnsi="MS Gothic" w:hint="eastAsia"/>
                    <w:color w:val="auto"/>
                    <w:sz w:val="40"/>
                    <w:szCs w:val="40"/>
                  </w:rPr>
                  <w:t>☒</w:t>
                </w:r>
              </w:sdtContent>
            </w:sdt>
            <w:r>
              <w:rPr>
                <w:color w:val="auto"/>
                <w:sz w:val="40"/>
                <w:szCs w:val="40"/>
              </w:rPr>
              <w:t xml:space="preserve">   </w:t>
            </w:r>
            <w:r w:rsidRPr="00524FEE">
              <w:rPr>
                <w:color w:val="auto"/>
              </w:rPr>
              <w:t>Yes</w:t>
            </w:r>
            <w:r>
              <w:rPr>
                <w:color w:val="auto"/>
              </w:rPr>
              <w:t xml:space="preserve">   </w:t>
            </w:r>
            <w:sdt>
              <w:sdtPr>
                <w:rPr>
                  <w:color w:val="auto"/>
                  <w:sz w:val="40"/>
                  <w:szCs w:val="40"/>
                </w:rPr>
                <w:id w:val="1948345607"/>
                <w14:checkbox>
                  <w14:checked w14:val="0"/>
                  <w14:checkedState w14:val="2612" w14:font="MS Gothic"/>
                  <w14:uncheckedState w14:val="2610" w14:font="MS Gothic"/>
                </w14:checkbox>
              </w:sdtPr>
              <w:sdtEndPr/>
              <w:sdtContent>
                <w:r w:rsidRPr="00CD20A8">
                  <w:rPr>
                    <w:rFonts w:ascii="MS Gothic" w:eastAsia="MS Gothic" w:hAnsi="MS Gothic" w:hint="eastAsia"/>
                    <w:color w:val="auto"/>
                    <w:sz w:val="40"/>
                    <w:szCs w:val="40"/>
                  </w:rPr>
                  <w:t>☐</w:t>
                </w:r>
              </w:sdtContent>
            </w:sdt>
          </w:p>
        </w:tc>
      </w:tr>
      <w:tr w:rsidR="004F190C" w14:paraId="4C3F0319" w14:textId="77777777" w:rsidTr="0086751B">
        <w:tc>
          <w:tcPr>
            <w:tcW w:w="9608" w:type="dxa"/>
            <w:tcBorders>
              <w:top w:val="nil"/>
            </w:tcBorders>
          </w:tcPr>
          <w:p w14:paraId="6B3410EE" w14:textId="05A0B2C8" w:rsidR="004F190C" w:rsidRPr="00CD20A8" w:rsidRDefault="004F190C" w:rsidP="003B4645">
            <w:pPr>
              <w:spacing w:after="0" w:line="240" w:lineRule="auto"/>
              <w:rPr>
                <w:color w:val="auto"/>
                <w:sz w:val="20"/>
              </w:rPr>
            </w:pPr>
            <w:r w:rsidRPr="00BD03D7">
              <w:rPr>
                <w:color w:val="auto"/>
                <w:sz w:val="20"/>
              </w:rPr>
              <w:t xml:space="preserve">If yes, </w:t>
            </w:r>
            <w:r>
              <w:rPr>
                <w:color w:val="auto"/>
                <w:sz w:val="20"/>
              </w:rPr>
              <w:t xml:space="preserve">please </w:t>
            </w:r>
            <w:r w:rsidR="006C31DB">
              <w:rPr>
                <w:color w:val="auto"/>
                <w:sz w:val="20"/>
              </w:rPr>
              <w:t>detail</w:t>
            </w:r>
            <w:r>
              <w:rPr>
                <w:color w:val="auto"/>
                <w:sz w:val="20"/>
              </w:rPr>
              <w:t xml:space="preserve"> the </w:t>
            </w:r>
            <w:r w:rsidR="006C31DB">
              <w:rPr>
                <w:color w:val="auto"/>
                <w:sz w:val="20"/>
              </w:rPr>
              <w:t xml:space="preserve">specific </w:t>
            </w:r>
            <w:r>
              <w:rPr>
                <w:color w:val="auto"/>
                <w:sz w:val="20"/>
              </w:rPr>
              <w:t xml:space="preserve">grounds for </w:t>
            </w:r>
            <w:r w:rsidR="00B23603">
              <w:rPr>
                <w:color w:val="auto"/>
                <w:sz w:val="20"/>
              </w:rPr>
              <w:t>exemption.</w:t>
            </w:r>
            <w:r w:rsidR="00CD20A8">
              <w:rPr>
                <w:color w:val="auto"/>
                <w:sz w:val="20"/>
              </w:rPr>
              <w:t xml:space="preserve">    </w:t>
            </w:r>
          </w:p>
          <w:p w14:paraId="3CB6CF64" w14:textId="3DF2A81E" w:rsidR="004F190C" w:rsidRPr="00BD03D7" w:rsidRDefault="004F190C" w:rsidP="003B4645">
            <w:pPr>
              <w:spacing w:after="0" w:line="240" w:lineRule="auto"/>
              <w:rPr>
                <w:b/>
                <w:color w:val="auto"/>
              </w:rPr>
            </w:pPr>
          </w:p>
        </w:tc>
      </w:tr>
    </w:tbl>
    <w:p w14:paraId="16B805DE" w14:textId="6F8125D0" w:rsidR="006C6CAA" w:rsidRPr="0096025F" w:rsidRDefault="006C6CAA" w:rsidP="00A80EF7">
      <w:pPr>
        <w:rPr>
          <w:color w:val="auto"/>
          <w:sz w:val="24"/>
          <w:szCs w:val="24"/>
        </w:rPr>
      </w:pPr>
    </w:p>
    <w:sectPr w:rsidR="006C6CAA" w:rsidRPr="0096025F" w:rsidSect="00D940B8">
      <w:footerReference w:type="default" r:id="rId13"/>
      <w:pgSz w:w="11906" w:h="16838"/>
      <w:pgMar w:top="1134" w:right="1134" w:bottom="851"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8F13F1C" w14:textId="77777777" w:rsidR="003B602A" w:rsidRDefault="003B602A" w:rsidP="00206B76">
      <w:pPr>
        <w:spacing w:after="0" w:line="240" w:lineRule="auto"/>
      </w:pPr>
      <w:r>
        <w:separator/>
      </w:r>
    </w:p>
  </w:endnote>
  <w:endnote w:type="continuationSeparator" w:id="0">
    <w:p w14:paraId="278CF370" w14:textId="77777777" w:rsidR="003B602A" w:rsidRDefault="003B602A" w:rsidP="00206B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486667157"/>
      <w:docPartObj>
        <w:docPartGallery w:val="Page Numbers (Bottom of Page)"/>
        <w:docPartUnique/>
      </w:docPartObj>
    </w:sdtPr>
    <w:sdtEndPr>
      <w:rPr>
        <w:color w:val="auto"/>
        <w:sz w:val="16"/>
        <w:szCs w:val="16"/>
      </w:rPr>
    </w:sdtEndPr>
    <w:sdtContent>
      <w:sdt>
        <w:sdtPr>
          <w:id w:val="-1769616900"/>
          <w:docPartObj>
            <w:docPartGallery w:val="Page Numbers (Top of Page)"/>
            <w:docPartUnique/>
          </w:docPartObj>
        </w:sdtPr>
        <w:sdtEndPr>
          <w:rPr>
            <w:color w:val="auto"/>
            <w:sz w:val="16"/>
            <w:szCs w:val="16"/>
          </w:rPr>
        </w:sdtEndPr>
        <w:sdtContent>
          <w:p w14:paraId="6010A07D" w14:textId="0728662A" w:rsidR="000B082B" w:rsidRPr="006C6CAA" w:rsidRDefault="006C6CAA" w:rsidP="006C6CAA">
            <w:pPr>
              <w:pStyle w:val="Footer"/>
              <w:jc w:val="right"/>
              <w:rPr>
                <w:color w:val="auto"/>
                <w:sz w:val="16"/>
                <w:szCs w:val="16"/>
              </w:rPr>
            </w:pPr>
            <w:r w:rsidRPr="006C6CAA">
              <w:rPr>
                <w:color w:val="auto"/>
                <w:sz w:val="16"/>
                <w:szCs w:val="16"/>
              </w:rPr>
              <w:t xml:space="preserve">Page </w:t>
            </w:r>
            <w:r w:rsidRPr="006C6CAA">
              <w:rPr>
                <w:color w:val="auto"/>
                <w:sz w:val="16"/>
                <w:szCs w:val="16"/>
              </w:rPr>
              <w:fldChar w:fldCharType="begin"/>
            </w:r>
            <w:r w:rsidRPr="006C6CAA">
              <w:rPr>
                <w:color w:val="auto"/>
                <w:sz w:val="16"/>
                <w:szCs w:val="16"/>
              </w:rPr>
              <w:instrText xml:space="preserve"> PAGE </w:instrText>
            </w:r>
            <w:r w:rsidRPr="006C6CAA">
              <w:rPr>
                <w:color w:val="auto"/>
                <w:sz w:val="16"/>
                <w:szCs w:val="16"/>
              </w:rPr>
              <w:fldChar w:fldCharType="separate"/>
            </w:r>
            <w:r w:rsidRPr="006C6CAA">
              <w:rPr>
                <w:noProof/>
                <w:color w:val="auto"/>
                <w:sz w:val="16"/>
                <w:szCs w:val="16"/>
              </w:rPr>
              <w:t>2</w:t>
            </w:r>
            <w:r w:rsidRPr="006C6CAA">
              <w:rPr>
                <w:color w:val="auto"/>
                <w:sz w:val="16"/>
                <w:szCs w:val="16"/>
              </w:rPr>
              <w:fldChar w:fldCharType="end"/>
            </w:r>
            <w:r w:rsidRPr="006C6CAA">
              <w:rPr>
                <w:color w:val="auto"/>
                <w:sz w:val="16"/>
                <w:szCs w:val="16"/>
              </w:rPr>
              <w:t xml:space="preserve"> of </w:t>
            </w:r>
            <w:r w:rsidRPr="006C6CAA">
              <w:rPr>
                <w:color w:val="auto"/>
                <w:sz w:val="16"/>
                <w:szCs w:val="16"/>
              </w:rPr>
              <w:fldChar w:fldCharType="begin"/>
            </w:r>
            <w:r w:rsidRPr="006C6CAA">
              <w:rPr>
                <w:color w:val="auto"/>
                <w:sz w:val="16"/>
                <w:szCs w:val="16"/>
              </w:rPr>
              <w:instrText xml:space="preserve"> NUMPAGES  </w:instrText>
            </w:r>
            <w:r w:rsidRPr="006C6CAA">
              <w:rPr>
                <w:color w:val="auto"/>
                <w:sz w:val="16"/>
                <w:szCs w:val="16"/>
              </w:rPr>
              <w:fldChar w:fldCharType="separate"/>
            </w:r>
            <w:r w:rsidRPr="006C6CAA">
              <w:rPr>
                <w:noProof/>
                <w:color w:val="auto"/>
                <w:sz w:val="16"/>
                <w:szCs w:val="16"/>
              </w:rPr>
              <w:t>2</w:t>
            </w:r>
            <w:r w:rsidRPr="006C6CAA">
              <w:rPr>
                <w:color w:val="auto"/>
                <w:sz w:val="16"/>
                <w:szCs w:val="16"/>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1E4668D" w14:textId="77777777" w:rsidR="003B602A" w:rsidRDefault="003B602A" w:rsidP="00206B76">
      <w:pPr>
        <w:spacing w:after="0" w:line="240" w:lineRule="auto"/>
      </w:pPr>
      <w:r>
        <w:separator/>
      </w:r>
    </w:p>
  </w:footnote>
  <w:footnote w:type="continuationSeparator" w:id="0">
    <w:p w14:paraId="33A266A6" w14:textId="77777777" w:rsidR="003B602A" w:rsidRDefault="003B602A" w:rsidP="00206B7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766609"/>
    <w:multiLevelType w:val="hybridMultilevel"/>
    <w:tmpl w:val="7110FC1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A0A4624"/>
    <w:multiLevelType w:val="hybridMultilevel"/>
    <w:tmpl w:val="9B2209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D3233BE"/>
    <w:multiLevelType w:val="hybridMultilevel"/>
    <w:tmpl w:val="07D27F26"/>
    <w:lvl w:ilvl="0" w:tplc="D3FACAB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7D560E1"/>
    <w:multiLevelType w:val="hybridMultilevel"/>
    <w:tmpl w:val="17C66E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45C7521"/>
    <w:multiLevelType w:val="hybridMultilevel"/>
    <w:tmpl w:val="581202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49D6C50"/>
    <w:multiLevelType w:val="multilevel"/>
    <w:tmpl w:val="540E1AD6"/>
    <w:lvl w:ilvl="0">
      <w:start w:val="1"/>
      <w:numFmt w:val="decimal"/>
      <w:lvlText w:val="%1."/>
      <w:lvlJc w:val="left"/>
      <w:pPr>
        <w:ind w:left="360" w:hanging="360"/>
      </w:pPr>
      <w:rPr>
        <w:rFonts w:hint="default"/>
        <w:b/>
        <w:bCs/>
        <w:i w:val="0"/>
        <w:iCs/>
        <w:color w:val="auto"/>
        <w:sz w:val="22"/>
      </w:rPr>
    </w:lvl>
    <w:lvl w:ilvl="1">
      <w:start w:val="1"/>
      <w:numFmt w:val="decimal"/>
      <w:lvlText w:val="%1.%2."/>
      <w:lvlJc w:val="left"/>
      <w:pPr>
        <w:ind w:left="1142" w:hanging="432"/>
      </w:pPr>
      <w:rPr>
        <w:rFonts w:hint="default"/>
        <w:b w:val="0"/>
        <w:bCs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5FA62FE3"/>
    <w:multiLevelType w:val="hybridMultilevel"/>
    <w:tmpl w:val="BEFE96A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28666477">
    <w:abstractNumId w:val="5"/>
  </w:num>
  <w:num w:numId="2" w16cid:durableId="882718920">
    <w:abstractNumId w:val="1"/>
  </w:num>
  <w:num w:numId="3" w16cid:durableId="69666238">
    <w:abstractNumId w:val="0"/>
  </w:num>
  <w:num w:numId="4" w16cid:durableId="86193173">
    <w:abstractNumId w:val="3"/>
  </w:num>
  <w:num w:numId="5" w16cid:durableId="1161777815">
    <w:abstractNumId w:val="4"/>
  </w:num>
  <w:num w:numId="6" w16cid:durableId="711077932">
    <w:abstractNumId w:val="6"/>
  </w:num>
  <w:num w:numId="7" w16cid:durableId="391462424">
    <w:abstractNumId w:val="2"/>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oNotTrackFormatting/>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80E9F"/>
    <w:rsid w:val="00000041"/>
    <w:rsid w:val="00007950"/>
    <w:rsid w:val="000102CB"/>
    <w:rsid w:val="000126CA"/>
    <w:rsid w:val="000175AB"/>
    <w:rsid w:val="0002024F"/>
    <w:rsid w:val="00026704"/>
    <w:rsid w:val="00040671"/>
    <w:rsid w:val="00043155"/>
    <w:rsid w:val="00045447"/>
    <w:rsid w:val="000601A8"/>
    <w:rsid w:val="0006137D"/>
    <w:rsid w:val="000623A7"/>
    <w:rsid w:val="00080753"/>
    <w:rsid w:val="00085A81"/>
    <w:rsid w:val="00095494"/>
    <w:rsid w:val="000A2C91"/>
    <w:rsid w:val="000A6313"/>
    <w:rsid w:val="000B082B"/>
    <w:rsid w:val="000B2507"/>
    <w:rsid w:val="000B458A"/>
    <w:rsid w:val="000B6058"/>
    <w:rsid w:val="000B7B78"/>
    <w:rsid w:val="000C3DF7"/>
    <w:rsid w:val="000D2F25"/>
    <w:rsid w:val="000E4B82"/>
    <w:rsid w:val="000E54A7"/>
    <w:rsid w:val="000E6CE5"/>
    <w:rsid w:val="000F00F0"/>
    <w:rsid w:val="000F681C"/>
    <w:rsid w:val="001049D6"/>
    <w:rsid w:val="0010586B"/>
    <w:rsid w:val="0010672E"/>
    <w:rsid w:val="00117908"/>
    <w:rsid w:val="00122DFC"/>
    <w:rsid w:val="00124D1D"/>
    <w:rsid w:val="00133A04"/>
    <w:rsid w:val="00137DBB"/>
    <w:rsid w:val="00165FAE"/>
    <w:rsid w:val="00167407"/>
    <w:rsid w:val="001774D9"/>
    <w:rsid w:val="00181FC5"/>
    <w:rsid w:val="00186878"/>
    <w:rsid w:val="00187CA7"/>
    <w:rsid w:val="00196845"/>
    <w:rsid w:val="0019744F"/>
    <w:rsid w:val="001A441A"/>
    <w:rsid w:val="001B1EF2"/>
    <w:rsid w:val="001B25C2"/>
    <w:rsid w:val="001C09DB"/>
    <w:rsid w:val="001C2543"/>
    <w:rsid w:val="001C35C1"/>
    <w:rsid w:val="001C6F52"/>
    <w:rsid w:val="001C786C"/>
    <w:rsid w:val="001D657A"/>
    <w:rsid w:val="001E6526"/>
    <w:rsid w:val="001E780C"/>
    <w:rsid w:val="001E7838"/>
    <w:rsid w:val="002001E7"/>
    <w:rsid w:val="00202518"/>
    <w:rsid w:val="00204AC7"/>
    <w:rsid w:val="00205B3E"/>
    <w:rsid w:val="00206B76"/>
    <w:rsid w:val="00211B1F"/>
    <w:rsid w:val="0021269C"/>
    <w:rsid w:val="00212C33"/>
    <w:rsid w:val="00213DF2"/>
    <w:rsid w:val="0021698E"/>
    <w:rsid w:val="002170BA"/>
    <w:rsid w:val="00221680"/>
    <w:rsid w:val="002258B0"/>
    <w:rsid w:val="002415F0"/>
    <w:rsid w:val="0024492C"/>
    <w:rsid w:val="00251E06"/>
    <w:rsid w:val="0025572F"/>
    <w:rsid w:val="00255925"/>
    <w:rsid w:val="00270E1F"/>
    <w:rsid w:val="00273C37"/>
    <w:rsid w:val="00276D42"/>
    <w:rsid w:val="00282402"/>
    <w:rsid w:val="0029694C"/>
    <w:rsid w:val="00297CB2"/>
    <w:rsid w:val="002A13D9"/>
    <w:rsid w:val="002A182B"/>
    <w:rsid w:val="002A33AE"/>
    <w:rsid w:val="002A5816"/>
    <w:rsid w:val="002A7A62"/>
    <w:rsid w:val="002B0F1C"/>
    <w:rsid w:val="002B4676"/>
    <w:rsid w:val="002B6F55"/>
    <w:rsid w:val="002B7229"/>
    <w:rsid w:val="002C76B3"/>
    <w:rsid w:val="002D223A"/>
    <w:rsid w:val="002D22F3"/>
    <w:rsid w:val="002D2FBC"/>
    <w:rsid w:val="002D4BC5"/>
    <w:rsid w:val="002D7FCB"/>
    <w:rsid w:val="002E50F3"/>
    <w:rsid w:val="002F3EBD"/>
    <w:rsid w:val="00303057"/>
    <w:rsid w:val="00306AE3"/>
    <w:rsid w:val="00310A09"/>
    <w:rsid w:val="00326FBF"/>
    <w:rsid w:val="003312D3"/>
    <w:rsid w:val="003315EE"/>
    <w:rsid w:val="00331688"/>
    <w:rsid w:val="00340567"/>
    <w:rsid w:val="0034324D"/>
    <w:rsid w:val="003728AB"/>
    <w:rsid w:val="003734A1"/>
    <w:rsid w:val="00373698"/>
    <w:rsid w:val="0037462C"/>
    <w:rsid w:val="0037732B"/>
    <w:rsid w:val="00381FC0"/>
    <w:rsid w:val="00386180"/>
    <w:rsid w:val="00390986"/>
    <w:rsid w:val="00390F40"/>
    <w:rsid w:val="003A14A9"/>
    <w:rsid w:val="003A1818"/>
    <w:rsid w:val="003B2F18"/>
    <w:rsid w:val="003B4645"/>
    <w:rsid w:val="003B602A"/>
    <w:rsid w:val="003B6637"/>
    <w:rsid w:val="003C1D6F"/>
    <w:rsid w:val="003C5AB0"/>
    <w:rsid w:val="003D11C8"/>
    <w:rsid w:val="003D47EE"/>
    <w:rsid w:val="003D72B8"/>
    <w:rsid w:val="003D7AF5"/>
    <w:rsid w:val="003E2167"/>
    <w:rsid w:val="003E5B87"/>
    <w:rsid w:val="003F6485"/>
    <w:rsid w:val="003F7FBC"/>
    <w:rsid w:val="004159D1"/>
    <w:rsid w:val="004307C4"/>
    <w:rsid w:val="00431C03"/>
    <w:rsid w:val="00440AEB"/>
    <w:rsid w:val="00440CA7"/>
    <w:rsid w:val="00440CFB"/>
    <w:rsid w:val="00445AFD"/>
    <w:rsid w:val="0046152F"/>
    <w:rsid w:val="00466779"/>
    <w:rsid w:val="004765EA"/>
    <w:rsid w:val="00476E2A"/>
    <w:rsid w:val="00481604"/>
    <w:rsid w:val="00485613"/>
    <w:rsid w:val="0049270B"/>
    <w:rsid w:val="0049375E"/>
    <w:rsid w:val="00496429"/>
    <w:rsid w:val="00497DAE"/>
    <w:rsid w:val="004A4AF8"/>
    <w:rsid w:val="004A4FEF"/>
    <w:rsid w:val="004A6F2B"/>
    <w:rsid w:val="004B0CCF"/>
    <w:rsid w:val="004B6A05"/>
    <w:rsid w:val="004C16F5"/>
    <w:rsid w:val="004C2764"/>
    <w:rsid w:val="004D060E"/>
    <w:rsid w:val="004E45A3"/>
    <w:rsid w:val="004F1273"/>
    <w:rsid w:val="004F190C"/>
    <w:rsid w:val="004F3385"/>
    <w:rsid w:val="004F77A4"/>
    <w:rsid w:val="00505381"/>
    <w:rsid w:val="00521467"/>
    <w:rsid w:val="00524FEE"/>
    <w:rsid w:val="0052611C"/>
    <w:rsid w:val="00556818"/>
    <w:rsid w:val="00557365"/>
    <w:rsid w:val="0056270D"/>
    <w:rsid w:val="00566BDC"/>
    <w:rsid w:val="0059099C"/>
    <w:rsid w:val="00594D0B"/>
    <w:rsid w:val="0059566F"/>
    <w:rsid w:val="005A163E"/>
    <w:rsid w:val="005A3F90"/>
    <w:rsid w:val="005A6CEB"/>
    <w:rsid w:val="005C4DDD"/>
    <w:rsid w:val="005C6C78"/>
    <w:rsid w:val="005D3300"/>
    <w:rsid w:val="005E04A9"/>
    <w:rsid w:val="005E2527"/>
    <w:rsid w:val="005F0A16"/>
    <w:rsid w:val="005F3077"/>
    <w:rsid w:val="00604489"/>
    <w:rsid w:val="00606936"/>
    <w:rsid w:val="0061348C"/>
    <w:rsid w:val="006219EE"/>
    <w:rsid w:val="0063018A"/>
    <w:rsid w:val="006301C1"/>
    <w:rsid w:val="00634CC3"/>
    <w:rsid w:val="006353ED"/>
    <w:rsid w:val="006362B9"/>
    <w:rsid w:val="0063726D"/>
    <w:rsid w:val="006500B1"/>
    <w:rsid w:val="006552CE"/>
    <w:rsid w:val="00662CBF"/>
    <w:rsid w:val="00696CD9"/>
    <w:rsid w:val="006C125A"/>
    <w:rsid w:val="006C1E7A"/>
    <w:rsid w:val="006C31DB"/>
    <w:rsid w:val="006C4C28"/>
    <w:rsid w:val="006C6CAA"/>
    <w:rsid w:val="006C7A4C"/>
    <w:rsid w:val="006D076C"/>
    <w:rsid w:val="006E1649"/>
    <w:rsid w:val="006E6788"/>
    <w:rsid w:val="006F51F1"/>
    <w:rsid w:val="006F7291"/>
    <w:rsid w:val="007025AD"/>
    <w:rsid w:val="007109D4"/>
    <w:rsid w:val="00711DBE"/>
    <w:rsid w:val="00714138"/>
    <w:rsid w:val="00717B5D"/>
    <w:rsid w:val="00722B9F"/>
    <w:rsid w:val="00723683"/>
    <w:rsid w:val="00732C37"/>
    <w:rsid w:val="00746877"/>
    <w:rsid w:val="00750FD9"/>
    <w:rsid w:val="00751FBD"/>
    <w:rsid w:val="00752FC4"/>
    <w:rsid w:val="0075498B"/>
    <w:rsid w:val="0075500E"/>
    <w:rsid w:val="00764500"/>
    <w:rsid w:val="007650BC"/>
    <w:rsid w:val="007736DB"/>
    <w:rsid w:val="007A3FFD"/>
    <w:rsid w:val="007A7E1A"/>
    <w:rsid w:val="007B0DD7"/>
    <w:rsid w:val="007B2220"/>
    <w:rsid w:val="007B7316"/>
    <w:rsid w:val="007C42F1"/>
    <w:rsid w:val="007C531C"/>
    <w:rsid w:val="007C6F0E"/>
    <w:rsid w:val="007C7835"/>
    <w:rsid w:val="007D5A7F"/>
    <w:rsid w:val="007E0F0A"/>
    <w:rsid w:val="007E630F"/>
    <w:rsid w:val="007E7D10"/>
    <w:rsid w:val="007F53C8"/>
    <w:rsid w:val="00801D37"/>
    <w:rsid w:val="0081041C"/>
    <w:rsid w:val="008104F6"/>
    <w:rsid w:val="008133A3"/>
    <w:rsid w:val="008142EE"/>
    <w:rsid w:val="008205C8"/>
    <w:rsid w:val="00820A49"/>
    <w:rsid w:val="008304D3"/>
    <w:rsid w:val="00832316"/>
    <w:rsid w:val="008502FC"/>
    <w:rsid w:val="00856A5A"/>
    <w:rsid w:val="00856D9A"/>
    <w:rsid w:val="00857751"/>
    <w:rsid w:val="008601C9"/>
    <w:rsid w:val="00862AFA"/>
    <w:rsid w:val="00864DEE"/>
    <w:rsid w:val="00871019"/>
    <w:rsid w:val="00880E9F"/>
    <w:rsid w:val="00884D3A"/>
    <w:rsid w:val="008951B4"/>
    <w:rsid w:val="008B11BB"/>
    <w:rsid w:val="008B1783"/>
    <w:rsid w:val="008B518F"/>
    <w:rsid w:val="008C3702"/>
    <w:rsid w:val="008C54B1"/>
    <w:rsid w:val="008D121F"/>
    <w:rsid w:val="008D4F11"/>
    <w:rsid w:val="008E64C6"/>
    <w:rsid w:val="008F2002"/>
    <w:rsid w:val="008F27FD"/>
    <w:rsid w:val="00901FDA"/>
    <w:rsid w:val="0090276F"/>
    <w:rsid w:val="00905AAA"/>
    <w:rsid w:val="009061A5"/>
    <w:rsid w:val="00912FC7"/>
    <w:rsid w:val="00913A2F"/>
    <w:rsid w:val="00922F3D"/>
    <w:rsid w:val="00923112"/>
    <w:rsid w:val="0093186A"/>
    <w:rsid w:val="009369E8"/>
    <w:rsid w:val="009538C1"/>
    <w:rsid w:val="00953DC4"/>
    <w:rsid w:val="00955029"/>
    <w:rsid w:val="00955C5A"/>
    <w:rsid w:val="0096025F"/>
    <w:rsid w:val="00963148"/>
    <w:rsid w:val="00964CC5"/>
    <w:rsid w:val="009A6569"/>
    <w:rsid w:val="009C5785"/>
    <w:rsid w:val="009D047E"/>
    <w:rsid w:val="009F44BF"/>
    <w:rsid w:val="00A0674E"/>
    <w:rsid w:val="00A07AA3"/>
    <w:rsid w:val="00A11200"/>
    <w:rsid w:val="00A1198A"/>
    <w:rsid w:val="00A24C14"/>
    <w:rsid w:val="00A304AD"/>
    <w:rsid w:val="00A31302"/>
    <w:rsid w:val="00A31947"/>
    <w:rsid w:val="00A32107"/>
    <w:rsid w:val="00A35FB5"/>
    <w:rsid w:val="00A5045D"/>
    <w:rsid w:val="00A5390B"/>
    <w:rsid w:val="00A569F8"/>
    <w:rsid w:val="00A67836"/>
    <w:rsid w:val="00A713CE"/>
    <w:rsid w:val="00A71C6F"/>
    <w:rsid w:val="00A71D25"/>
    <w:rsid w:val="00A736BA"/>
    <w:rsid w:val="00A75C83"/>
    <w:rsid w:val="00A76A81"/>
    <w:rsid w:val="00A80EF7"/>
    <w:rsid w:val="00A83562"/>
    <w:rsid w:val="00A87191"/>
    <w:rsid w:val="00A90438"/>
    <w:rsid w:val="00A90556"/>
    <w:rsid w:val="00A928F1"/>
    <w:rsid w:val="00A95265"/>
    <w:rsid w:val="00A958CA"/>
    <w:rsid w:val="00A95E61"/>
    <w:rsid w:val="00A962A9"/>
    <w:rsid w:val="00A976FC"/>
    <w:rsid w:val="00AC22C8"/>
    <w:rsid w:val="00AC2542"/>
    <w:rsid w:val="00AC6206"/>
    <w:rsid w:val="00AD0594"/>
    <w:rsid w:val="00AD44BB"/>
    <w:rsid w:val="00AD4F6E"/>
    <w:rsid w:val="00AE0874"/>
    <w:rsid w:val="00AE1706"/>
    <w:rsid w:val="00AE1D23"/>
    <w:rsid w:val="00AF316A"/>
    <w:rsid w:val="00AF4C41"/>
    <w:rsid w:val="00B00F64"/>
    <w:rsid w:val="00B01207"/>
    <w:rsid w:val="00B0337D"/>
    <w:rsid w:val="00B1044C"/>
    <w:rsid w:val="00B177EC"/>
    <w:rsid w:val="00B17BE3"/>
    <w:rsid w:val="00B23603"/>
    <w:rsid w:val="00B23AD5"/>
    <w:rsid w:val="00B2634B"/>
    <w:rsid w:val="00B42479"/>
    <w:rsid w:val="00B449FA"/>
    <w:rsid w:val="00B52206"/>
    <w:rsid w:val="00B7470A"/>
    <w:rsid w:val="00B86AF2"/>
    <w:rsid w:val="00B87F8C"/>
    <w:rsid w:val="00B907B0"/>
    <w:rsid w:val="00B91EB9"/>
    <w:rsid w:val="00B9579C"/>
    <w:rsid w:val="00B97FD3"/>
    <w:rsid w:val="00BA2E3F"/>
    <w:rsid w:val="00BA31CD"/>
    <w:rsid w:val="00BB2B07"/>
    <w:rsid w:val="00BB5B75"/>
    <w:rsid w:val="00BC2195"/>
    <w:rsid w:val="00BD03D7"/>
    <w:rsid w:val="00BD6B55"/>
    <w:rsid w:val="00BE195D"/>
    <w:rsid w:val="00BE579C"/>
    <w:rsid w:val="00BE6F00"/>
    <w:rsid w:val="00C00E2C"/>
    <w:rsid w:val="00C20147"/>
    <w:rsid w:val="00C252C7"/>
    <w:rsid w:val="00C4131D"/>
    <w:rsid w:val="00C448EC"/>
    <w:rsid w:val="00C52EC7"/>
    <w:rsid w:val="00C6208D"/>
    <w:rsid w:val="00C6557E"/>
    <w:rsid w:val="00C70227"/>
    <w:rsid w:val="00C736DA"/>
    <w:rsid w:val="00C760C9"/>
    <w:rsid w:val="00C8521E"/>
    <w:rsid w:val="00C94B1C"/>
    <w:rsid w:val="00C96C54"/>
    <w:rsid w:val="00CA14EE"/>
    <w:rsid w:val="00CA24E7"/>
    <w:rsid w:val="00CA4189"/>
    <w:rsid w:val="00CD003C"/>
    <w:rsid w:val="00CD20A8"/>
    <w:rsid w:val="00CD5926"/>
    <w:rsid w:val="00CD6317"/>
    <w:rsid w:val="00CD7034"/>
    <w:rsid w:val="00CE23E4"/>
    <w:rsid w:val="00CF4ABB"/>
    <w:rsid w:val="00CF5029"/>
    <w:rsid w:val="00D00EC7"/>
    <w:rsid w:val="00D05ADC"/>
    <w:rsid w:val="00D164AE"/>
    <w:rsid w:val="00D24B48"/>
    <w:rsid w:val="00D33689"/>
    <w:rsid w:val="00D34CA5"/>
    <w:rsid w:val="00D431A0"/>
    <w:rsid w:val="00D5363C"/>
    <w:rsid w:val="00D619F8"/>
    <w:rsid w:val="00D72226"/>
    <w:rsid w:val="00D72609"/>
    <w:rsid w:val="00D80231"/>
    <w:rsid w:val="00D86D42"/>
    <w:rsid w:val="00D90441"/>
    <w:rsid w:val="00D90801"/>
    <w:rsid w:val="00D940B8"/>
    <w:rsid w:val="00DA55E6"/>
    <w:rsid w:val="00DC01B6"/>
    <w:rsid w:val="00DC7824"/>
    <w:rsid w:val="00DC7FA8"/>
    <w:rsid w:val="00DD3540"/>
    <w:rsid w:val="00DD7F1F"/>
    <w:rsid w:val="00DF1FA7"/>
    <w:rsid w:val="00DF212B"/>
    <w:rsid w:val="00DF22AE"/>
    <w:rsid w:val="00E02119"/>
    <w:rsid w:val="00E16508"/>
    <w:rsid w:val="00E16E8E"/>
    <w:rsid w:val="00E213AA"/>
    <w:rsid w:val="00E22336"/>
    <w:rsid w:val="00E238FC"/>
    <w:rsid w:val="00E23F16"/>
    <w:rsid w:val="00E26982"/>
    <w:rsid w:val="00E3188D"/>
    <w:rsid w:val="00E3617B"/>
    <w:rsid w:val="00E36CAA"/>
    <w:rsid w:val="00E37AF0"/>
    <w:rsid w:val="00E428C9"/>
    <w:rsid w:val="00E42977"/>
    <w:rsid w:val="00E4346B"/>
    <w:rsid w:val="00E43B29"/>
    <w:rsid w:val="00E5083A"/>
    <w:rsid w:val="00E735DB"/>
    <w:rsid w:val="00E750DE"/>
    <w:rsid w:val="00E77806"/>
    <w:rsid w:val="00E84C5B"/>
    <w:rsid w:val="00E93107"/>
    <w:rsid w:val="00EA1442"/>
    <w:rsid w:val="00EA50EA"/>
    <w:rsid w:val="00EA7E82"/>
    <w:rsid w:val="00EC02C2"/>
    <w:rsid w:val="00EC11A1"/>
    <w:rsid w:val="00ED2242"/>
    <w:rsid w:val="00EE3645"/>
    <w:rsid w:val="00EE4E15"/>
    <w:rsid w:val="00EF012F"/>
    <w:rsid w:val="00EF158C"/>
    <w:rsid w:val="00EF2519"/>
    <w:rsid w:val="00EF3216"/>
    <w:rsid w:val="00EF4BA3"/>
    <w:rsid w:val="00F02345"/>
    <w:rsid w:val="00F07B5F"/>
    <w:rsid w:val="00F12D21"/>
    <w:rsid w:val="00F169E7"/>
    <w:rsid w:val="00F17DC9"/>
    <w:rsid w:val="00F32A5F"/>
    <w:rsid w:val="00F4644B"/>
    <w:rsid w:val="00F50234"/>
    <w:rsid w:val="00F51B74"/>
    <w:rsid w:val="00F51C7F"/>
    <w:rsid w:val="00F60A32"/>
    <w:rsid w:val="00F623A5"/>
    <w:rsid w:val="00F637DB"/>
    <w:rsid w:val="00F76790"/>
    <w:rsid w:val="00F84D2F"/>
    <w:rsid w:val="00F86952"/>
    <w:rsid w:val="00F87E85"/>
    <w:rsid w:val="00F96AEC"/>
    <w:rsid w:val="00FA098B"/>
    <w:rsid w:val="00FA5C25"/>
    <w:rsid w:val="00FA6456"/>
    <w:rsid w:val="00FB3056"/>
    <w:rsid w:val="00FB76C8"/>
    <w:rsid w:val="00FC40F8"/>
    <w:rsid w:val="00FC6A4D"/>
    <w:rsid w:val="00FD04D1"/>
    <w:rsid w:val="00FE1045"/>
    <w:rsid w:val="00FE444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B748746"/>
  <w15:docId w15:val="{E6675094-E940-49B8-87DC-66F08D4A61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Calibri" w:hAnsi="Arial" w:cs="Arial"/>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13DF2"/>
    <w:pPr>
      <w:spacing w:after="200" w:line="276" w:lineRule="auto"/>
    </w:pPr>
    <w:rPr>
      <w:color w:val="FF0000"/>
      <w:sz w:val="22"/>
      <w:szCs w:val="22"/>
      <w:lang w:eastAsia="en-US"/>
    </w:rPr>
  </w:style>
  <w:style w:type="paragraph" w:styleId="Heading4">
    <w:name w:val="heading 4"/>
    <w:basedOn w:val="Normal"/>
    <w:next w:val="Normal"/>
    <w:link w:val="Heading4Char"/>
    <w:qFormat/>
    <w:rsid w:val="00F76790"/>
    <w:pPr>
      <w:keepNext/>
      <w:spacing w:after="0" w:line="240" w:lineRule="auto"/>
      <w:ind w:left="-720"/>
      <w:jc w:val="both"/>
      <w:outlineLvl w:val="3"/>
    </w:pPr>
    <w:rPr>
      <w:rFonts w:ascii="Times New Roman" w:eastAsia="Times New Roman" w:hAnsi="Times New Roman" w:cs="Times New Roman"/>
      <w:b/>
      <w:bCs/>
      <w:color w:val="auto"/>
      <w:sz w:val="24"/>
      <w:szCs w:val="24"/>
    </w:rPr>
  </w:style>
  <w:style w:type="paragraph" w:styleId="Heading5">
    <w:name w:val="heading 5"/>
    <w:basedOn w:val="Normal"/>
    <w:next w:val="Normal"/>
    <w:link w:val="Heading5Char"/>
    <w:qFormat/>
    <w:rsid w:val="00F76790"/>
    <w:pPr>
      <w:keepNext/>
      <w:spacing w:after="0" w:line="240" w:lineRule="auto"/>
      <w:ind w:left="720" w:hanging="720"/>
      <w:jc w:val="both"/>
      <w:outlineLvl w:val="4"/>
    </w:pPr>
    <w:rPr>
      <w:rFonts w:eastAsia="Times New Roman"/>
      <w:b/>
      <w:bCs/>
      <w:color w:val="aut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80E9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F76790"/>
    <w:rPr>
      <w:rFonts w:ascii="Times New Roman" w:eastAsia="Times New Roman" w:hAnsi="Times New Roman" w:cs="Times New Roman"/>
      <w:b/>
      <w:bCs/>
      <w:sz w:val="24"/>
      <w:szCs w:val="24"/>
      <w:lang w:eastAsia="en-US"/>
    </w:rPr>
  </w:style>
  <w:style w:type="character" w:customStyle="1" w:styleId="Heading5Char">
    <w:name w:val="Heading 5 Char"/>
    <w:basedOn w:val="DefaultParagraphFont"/>
    <w:link w:val="Heading5"/>
    <w:rsid w:val="00F76790"/>
    <w:rPr>
      <w:rFonts w:eastAsia="Times New Roman"/>
      <w:b/>
      <w:bCs/>
      <w:sz w:val="24"/>
      <w:szCs w:val="24"/>
      <w:lang w:eastAsia="en-US"/>
    </w:rPr>
  </w:style>
  <w:style w:type="paragraph" w:styleId="BodyTextIndent">
    <w:name w:val="Body Text Indent"/>
    <w:basedOn w:val="Normal"/>
    <w:link w:val="BodyTextIndentChar"/>
    <w:rsid w:val="00F76790"/>
    <w:pPr>
      <w:spacing w:after="0" w:line="240" w:lineRule="auto"/>
      <w:ind w:left="-720"/>
      <w:jc w:val="both"/>
    </w:pPr>
    <w:rPr>
      <w:rFonts w:ascii="Times New Roman" w:eastAsia="Times New Roman" w:hAnsi="Times New Roman" w:cs="Times New Roman"/>
      <w:color w:val="auto"/>
      <w:sz w:val="24"/>
      <w:szCs w:val="24"/>
    </w:rPr>
  </w:style>
  <w:style w:type="character" w:customStyle="1" w:styleId="BodyTextIndentChar">
    <w:name w:val="Body Text Indent Char"/>
    <w:basedOn w:val="DefaultParagraphFont"/>
    <w:link w:val="BodyTextIndent"/>
    <w:rsid w:val="00F76790"/>
    <w:rPr>
      <w:rFonts w:ascii="Times New Roman" w:eastAsia="Times New Roman" w:hAnsi="Times New Roman" w:cs="Times New Roman"/>
      <w:sz w:val="24"/>
      <w:szCs w:val="24"/>
      <w:lang w:eastAsia="en-US"/>
    </w:rPr>
  </w:style>
  <w:style w:type="paragraph" w:styleId="BalloonText">
    <w:name w:val="Balloon Text"/>
    <w:basedOn w:val="Normal"/>
    <w:link w:val="BalloonTextChar"/>
    <w:uiPriority w:val="99"/>
    <w:semiHidden/>
    <w:unhideWhenUsed/>
    <w:rsid w:val="001B25C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25C2"/>
    <w:rPr>
      <w:rFonts w:ascii="Tahoma" w:hAnsi="Tahoma" w:cs="Tahoma"/>
      <w:color w:val="FF0000"/>
      <w:sz w:val="16"/>
      <w:szCs w:val="16"/>
      <w:lang w:eastAsia="en-US"/>
    </w:rPr>
  </w:style>
  <w:style w:type="paragraph" w:styleId="ListParagraph">
    <w:name w:val="List Paragraph"/>
    <w:basedOn w:val="Normal"/>
    <w:uiPriority w:val="34"/>
    <w:qFormat/>
    <w:rsid w:val="000126CA"/>
    <w:pPr>
      <w:ind w:left="720"/>
      <w:contextualSpacing/>
    </w:pPr>
  </w:style>
  <w:style w:type="paragraph" w:styleId="PlainText">
    <w:name w:val="Plain Text"/>
    <w:basedOn w:val="Normal"/>
    <w:link w:val="PlainTextChar"/>
    <w:uiPriority w:val="99"/>
    <w:semiHidden/>
    <w:unhideWhenUsed/>
    <w:rsid w:val="001C786C"/>
    <w:pPr>
      <w:spacing w:after="0" w:line="240" w:lineRule="auto"/>
    </w:pPr>
    <w:rPr>
      <w:rFonts w:ascii="Calibri" w:eastAsiaTheme="minorHAnsi" w:hAnsi="Calibri" w:cstheme="minorBidi"/>
      <w:color w:val="auto"/>
      <w:szCs w:val="21"/>
    </w:rPr>
  </w:style>
  <w:style w:type="character" w:customStyle="1" w:styleId="PlainTextChar">
    <w:name w:val="Plain Text Char"/>
    <w:basedOn w:val="DefaultParagraphFont"/>
    <w:link w:val="PlainText"/>
    <w:uiPriority w:val="99"/>
    <w:semiHidden/>
    <w:rsid w:val="001C786C"/>
    <w:rPr>
      <w:rFonts w:ascii="Calibri" w:eastAsiaTheme="minorHAnsi" w:hAnsi="Calibri" w:cstheme="minorBidi"/>
      <w:sz w:val="22"/>
      <w:szCs w:val="21"/>
      <w:lang w:eastAsia="en-US"/>
    </w:rPr>
  </w:style>
  <w:style w:type="paragraph" w:styleId="NormalWeb">
    <w:name w:val="Normal (Web)"/>
    <w:basedOn w:val="Normal"/>
    <w:uiPriority w:val="99"/>
    <w:semiHidden/>
    <w:unhideWhenUsed/>
    <w:rsid w:val="00122DFC"/>
    <w:pPr>
      <w:spacing w:before="100" w:beforeAutospacing="1" w:after="100" w:afterAutospacing="1" w:line="240" w:lineRule="auto"/>
    </w:pPr>
    <w:rPr>
      <w:rFonts w:ascii="Times New Roman" w:eastAsiaTheme="minorHAnsi" w:hAnsi="Times New Roman" w:cs="Times New Roman"/>
      <w:color w:val="auto"/>
      <w:sz w:val="24"/>
      <w:szCs w:val="24"/>
      <w:lang w:eastAsia="en-GB"/>
    </w:rPr>
  </w:style>
  <w:style w:type="paragraph" w:styleId="Header">
    <w:name w:val="header"/>
    <w:basedOn w:val="Normal"/>
    <w:link w:val="HeaderChar"/>
    <w:uiPriority w:val="99"/>
    <w:unhideWhenUsed/>
    <w:rsid w:val="00206B7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6B76"/>
    <w:rPr>
      <w:color w:val="FF0000"/>
      <w:sz w:val="22"/>
      <w:szCs w:val="22"/>
      <w:lang w:eastAsia="en-US"/>
    </w:rPr>
  </w:style>
  <w:style w:type="paragraph" w:styleId="Footer">
    <w:name w:val="footer"/>
    <w:basedOn w:val="Normal"/>
    <w:link w:val="FooterChar"/>
    <w:uiPriority w:val="99"/>
    <w:unhideWhenUsed/>
    <w:rsid w:val="00206B7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6B76"/>
    <w:rPr>
      <w:color w:val="FF0000"/>
      <w:sz w:val="22"/>
      <w:szCs w:val="22"/>
      <w:lang w:eastAsia="en-US"/>
    </w:rPr>
  </w:style>
  <w:style w:type="character" w:styleId="SubtleReference">
    <w:name w:val="Subtle Reference"/>
    <w:basedOn w:val="DefaultParagraphFont"/>
    <w:uiPriority w:val="31"/>
    <w:qFormat/>
    <w:rsid w:val="00E735DB"/>
    <w:rPr>
      <w:smallCaps/>
      <w:color w:val="C0504D" w:themeColor="accent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11837">
      <w:bodyDiv w:val="1"/>
      <w:marLeft w:val="0"/>
      <w:marRight w:val="0"/>
      <w:marTop w:val="0"/>
      <w:marBottom w:val="0"/>
      <w:divBdr>
        <w:top w:val="none" w:sz="0" w:space="0" w:color="auto"/>
        <w:left w:val="none" w:sz="0" w:space="0" w:color="auto"/>
        <w:bottom w:val="none" w:sz="0" w:space="0" w:color="auto"/>
        <w:right w:val="none" w:sz="0" w:space="0" w:color="auto"/>
      </w:divBdr>
    </w:div>
    <w:div w:id="22173333">
      <w:bodyDiv w:val="1"/>
      <w:marLeft w:val="0"/>
      <w:marRight w:val="0"/>
      <w:marTop w:val="0"/>
      <w:marBottom w:val="0"/>
      <w:divBdr>
        <w:top w:val="none" w:sz="0" w:space="0" w:color="auto"/>
        <w:left w:val="none" w:sz="0" w:space="0" w:color="auto"/>
        <w:bottom w:val="none" w:sz="0" w:space="0" w:color="auto"/>
        <w:right w:val="none" w:sz="0" w:space="0" w:color="auto"/>
      </w:divBdr>
    </w:div>
    <w:div w:id="61343273">
      <w:bodyDiv w:val="1"/>
      <w:marLeft w:val="0"/>
      <w:marRight w:val="0"/>
      <w:marTop w:val="0"/>
      <w:marBottom w:val="0"/>
      <w:divBdr>
        <w:top w:val="none" w:sz="0" w:space="0" w:color="auto"/>
        <w:left w:val="none" w:sz="0" w:space="0" w:color="auto"/>
        <w:bottom w:val="none" w:sz="0" w:space="0" w:color="auto"/>
        <w:right w:val="none" w:sz="0" w:space="0" w:color="auto"/>
      </w:divBdr>
    </w:div>
    <w:div w:id="67001133">
      <w:bodyDiv w:val="1"/>
      <w:marLeft w:val="0"/>
      <w:marRight w:val="0"/>
      <w:marTop w:val="0"/>
      <w:marBottom w:val="0"/>
      <w:divBdr>
        <w:top w:val="none" w:sz="0" w:space="0" w:color="auto"/>
        <w:left w:val="none" w:sz="0" w:space="0" w:color="auto"/>
        <w:bottom w:val="none" w:sz="0" w:space="0" w:color="auto"/>
        <w:right w:val="none" w:sz="0" w:space="0" w:color="auto"/>
      </w:divBdr>
    </w:div>
    <w:div w:id="100876222">
      <w:bodyDiv w:val="1"/>
      <w:marLeft w:val="0"/>
      <w:marRight w:val="0"/>
      <w:marTop w:val="0"/>
      <w:marBottom w:val="0"/>
      <w:divBdr>
        <w:top w:val="none" w:sz="0" w:space="0" w:color="auto"/>
        <w:left w:val="none" w:sz="0" w:space="0" w:color="auto"/>
        <w:bottom w:val="none" w:sz="0" w:space="0" w:color="auto"/>
        <w:right w:val="none" w:sz="0" w:space="0" w:color="auto"/>
      </w:divBdr>
    </w:div>
    <w:div w:id="105393928">
      <w:bodyDiv w:val="1"/>
      <w:marLeft w:val="0"/>
      <w:marRight w:val="0"/>
      <w:marTop w:val="0"/>
      <w:marBottom w:val="0"/>
      <w:divBdr>
        <w:top w:val="none" w:sz="0" w:space="0" w:color="auto"/>
        <w:left w:val="none" w:sz="0" w:space="0" w:color="auto"/>
        <w:bottom w:val="none" w:sz="0" w:space="0" w:color="auto"/>
        <w:right w:val="none" w:sz="0" w:space="0" w:color="auto"/>
      </w:divBdr>
    </w:div>
    <w:div w:id="158084666">
      <w:bodyDiv w:val="1"/>
      <w:marLeft w:val="0"/>
      <w:marRight w:val="0"/>
      <w:marTop w:val="0"/>
      <w:marBottom w:val="0"/>
      <w:divBdr>
        <w:top w:val="none" w:sz="0" w:space="0" w:color="auto"/>
        <w:left w:val="none" w:sz="0" w:space="0" w:color="auto"/>
        <w:bottom w:val="none" w:sz="0" w:space="0" w:color="auto"/>
        <w:right w:val="none" w:sz="0" w:space="0" w:color="auto"/>
      </w:divBdr>
    </w:div>
    <w:div w:id="220099062">
      <w:bodyDiv w:val="1"/>
      <w:marLeft w:val="0"/>
      <w:marRight w:val="0"/>
      <w:marTop w:val="0"/>
      <w:marBottom w:val="0"/>
      <w:divBdr>
        <w:top w:val="none" w:sz="0" w:space="0" w:color="auto"/>
        <w:left w:val="none" w:sz="0" w:space="0" w:color="auto"/>
        <w:bottom w:val="none" w:sz="0" w:space="0" w:color="auto"/>
        <w:right w:val="none" w:sz="0" w:space="0" w:color="auto"/>
      </w:divBdr>
    </w:div>
    <w:div w:id="329793001">
      <w:bodyDiv w:val="1"/>
      <w:marLeft w:val="0"/>
      <w:marRight w:val="0"/>
      <w:marTop w:val="0"/>
      <w:marBottom w:val="0"/>
      <w:divBdr>
        <w:top w:val="none" w:sz="0" w:space="0" w:color="auto"/>
        <w:left w:val="none" w:sz="0" w:space="0" w:color="auto"/>
        <w:bottom w:val="none" w:sz="0" w:space="0" w:color="auto"/>
        <w:right w:val="none" w:sz="0" w:space="0" w:color="auto"/>
      </w:divBdr>
    </w:div>
    <w:div w:id="368918798">
      <w:bodyDiv w:val="1"/>
      <w:marLeft w:val="0"/>
      <w:marRight w:val="0"/>
      <w:marTop w:val="0"/>
      <w:marBottom w:val="0"/>
      <w:divBdr>
        <w:top w:val="none" w:sz="0" w:space="0" w:color="auto"/>
        <w:left w:val="none" w:sz="0" w:space="0" w:color="auto"/>
        <w:bottom w:val="none" w:sz="0" w:space="0" w:color="auto"/>
        <w:right w:val="none" w:sz="0" w:space="0" w:color="auto"/>
      </w:divBdr>
    </w:div>
    <w:div w:id="397098186">
      <w:bodyDiv w:val="1"/>
      <w:marLeft w:val="0"/>
      <w:marRight w:val="0"/>
      <w:marTop w:val="0"/>
      <w:marBottom w:val="0"/>
      <w:divBdr>
        <w:top w:val="none" w:sz="0" w:space="0" w:color="auto"/>
        <w:left w:val="none" w:sz="0" w:space="0" w:color="auto"/>
        <w:bottom w:val="none" w:sz="0" w:space="0" w:color="auto"/>
        <w:right w:val="none" w:sz="0" w:space="0" w:color="auto"/>
      </w:divBdr>
    </w:div>
    <w:div w:id="477067194">
      <w:bodyDiv w:val="1"/>
      <w:marLeft w:val="0"/>
      <w:marRight w:val="0"/>
      <w:marTop w:val="0"/>
      <w:marBottom w:val="0"/>
      <w:divBdr>
        <w:top w:val="none" w:sz="0" w:space="0" w:color="auto"/>
        <w:left w:val="none" w:sz="0" w:space="0" w:color="auto"/>
        <w:bottom w:val="none" w:sz="0" w:space="0" w:color="auto"/>
        <w:right w:val="none" w:sz="0" w:space="0" w:color="auto"/>
      </w:divBdr>
    </w:div>
    <w:div w:id="493764348">
      <w:bodyDiv w:val="1"/>
      <w:marLeft w:val="0"/>
      <w:marRight w:val="0"/>
      <w:marTop w:val="0"/>
      <w:marBottom w:val="0"/>
      <w:divBdr>
        <w:top w:val="none" w:sz="0" w:space="0" w:color="auto"/>
        <w:left w:val="none" w:sz="0" w:space="0" w:color="auto"/>
        <w:bottom w:val="none" w:sz="0" w:space="0" w:color="auto"/>
        <w:right w:val="none" w:sz="0" w:space="0" w:color="auto"/>
      </w:divBdr>
    </w:div>
    <w:div w:id="612370798">
      <w:bodyDiv w:val="1"/>
      <w:marLeft w:val="0"/>
      <w:marRight w:val="0"/>
      <w:marTop w:val="0"/>
      <w:marBottom w:val="0"/>
      <w:divBdr>
        <w:top w:val="none" w:sz="0" w:space="0" w:color="auto"/>
        <w:left w:val="none" w:sz="0" w:space="0" w:color="auto"/>
        <w:bottom w:val="none" w:sz="0" w:space="0" w:color="auto"/>
        <w:right w:val="none" w:sz="0" w:space="0" w:color="auto"/>
      </w:divBdr>
    </w:div>
    <w:div w:id="637608989">
      <w:bodyDiv w:val="1"/>
      <w:marLeft w:val="0"/>
      <w:marRight w:val="0"/>
      <w:marTop w:val="0"/>
      <w:marBottom w:val="0"/>
      <w:divBdr>
        <w:top w:val="none" w:sz="0" w:space="0" w:color="auto"/>
        <w:left w:val="none" w:sz="0" w:space="0" w:color="auto"/>
        <w:bottom w:val="none" w:sz="0" w:space="0" w:color="auto"/>
        <w:right w:val="none" w:sz="0" w:space="0" w:color="auto"/>
      </w:divBdr>
    </w:div>
    <w:div w:id="680620468">
      <w:bodyDiv w:val="1"/>
      <w:marLeft w:val="0"/>
      <w:marRight w:val="0"/>
      <w:marTop w:val="0"/>
      <w:marBottom w:val="0"/>
      <w:divBdr>
        <w:top w:val="none" w:sz="0" w:space="0" w:color="auto"/>
        <w:left w:val="none" w:sz="0" w:space="0" w:color="auto"/>
        <w:bottom w:val="none" w:sz="0" w:space="0" w:color="auto"/>
        <w:right w:val="none" w:sz="0" w:space="0" w:color="auto"/>
      </w:divBdr>
    </w:div>
    <w:div w:id="728923091">
      <w:bodyDiv w:val="1"/>
      <w:marLeft w:val="0"/>
      <w:marRight w:val="0"/>
      <w:marTop w:val="0"/>
      <w:marBottom w:val="0"/>
      <w:divBdr>
        <w:top w:val="none" w:sz="0" w:space="0" w:color="auto"/>
        <w:left w:val="none" w:sz="0" w:space="0" w:color="auto"/>
        <w:bottom w:val="none" w:sz="0" w:space="0" w:color="auto"/>
        <w:right w:val="none" w:sz="0" w:space="0" w:color="auto"/>
      </w:divBdr>
    </w:div>
    <w:div w:id="768282669">
      <w:bodyDiv w:val="1"/>
      <w:marLeft w:val="0"/>
      <w:marRight w:val="0"/>
      <w:marTop w:val="0"/>
      <w:marBottom w:val="0"/>
      <w:divBdr>
        <w:top w:val="none" w:sz="0" w:space="0" w:color="auto"/>
        <w:left w:val="none" w:sz="0" w:space="0" w:color="auto"/>
        <w:bottom w:val="none" w:sz="0" w:space="0" w:color="auto"/>
        <w:right w:val="none" w:sz="0" w:space="0" w:color="auto"/>
      </w:divBdr>
    </w:div>
    <w:div w:id="826819837">
      <w:bodyDiv w:val="1"/>
      <w:marLeft w:val="0"/>
      <w:marRight w:val="0"/>
      <w:marTop w:val="0"/>
      <w:marBottom w:val="0"/>
      <w:divBdr>
        <w:top w:val="none" w:sz="0" w:space="0" w:color="auto"/>
        <w:left w:val="none" w:sz="0" w:space="0" w:color="auto"/>
        <w:bottom w:val="none" w:sz="0" w:space="0" w:color="auto"/>
        <w:right w:val="none" w:sz="0" w:space="0" w:color="auto"/>
      </w:divBdr>
    </w:div>
    <w:div w:id="856509022">
      <w:bodyDiv w:val="1"/>
      <w:marLeft w:val="0"/>
      <w:marRight w:val="0"/>
      <w:marTop w:val="0"/>
      <w:marBottom w:val="0"/>
      <w:divBdr>
        <w:top w:val="none" w:sz="0" w:space="0" w:color="auto"/>
        <w:left w:val="none" w:sz="0" w:space="0" w:color="auto"/>
        <w:bottom w:val="none" w:sz="0" w:space="0" w:color="auto"/>
        <w:right w:val="none" w:sz="0" w:space="0" w:color="auto"/>
      </w:divBdr>
    </w:div>
    <w:div w:id="953054581">
      <w:bodyDiv w:val="1"/>
      <w:marLeft w:val="0"/>
      <w:marRight w:val="0"/>
      <w:marTop w:val="0"/>
      <w:marBottom w:val="0"/>
      <w:divBdr>
        <w:top w:val="none" w:sz="0" w:space="0" w:color="auto"/>
        <w:left w:val="none" w:sz="0" w:space="0" w:color="auto"/>
        <w:bottom w:val="none" w:sz="0" w:space="0" w:color="auto"/>
        <w:right w:val="none" w:sz="0" w:space="0" w:color="auto"/>
      </w:divBdr>
    </w:div>
    <w:div w:id="1027491118">
      <w:bodyDiv w:val="1"/>
      <w:marLeft w:val="0"/>
      <w:marRight w:val="0"/>
      <w:marTop w:val="0"/>
      <w:marBottom w:val="0"/>
      <w:divBdr>
        <w:top w:val="none" w:sz="0" w:space="0" w:color="auto"/>
        <w:left w:val="none" w:sz="0" w:space="0" w:color="auto"/>
        <w:bottom w:val="none" w:sz="0" w:space="0" w:color="auto"/>
        <w:right w:val="none" w:sz="0" w:space="0" w:color="auto"/>
      </w:divBdr>
    </w:div>
    <w:div w:id="1037586254">
      <w:bodyDiv w:val="1"/>
      <w:marLeft w:val="0"/>
      <w:marRight w:val="0"/>
      <w:marTop w:val="0"/>
      <w:marBottom w:val="0"/>
      <w:divBdr>
        <w:top w:val="none" w:sz="0" w:space="0" w:color="auto"/>
        <w:left w:val="none" w:sz="0" w:space="0" w:color="auto"/>
        <w:bottom w:val="none" w:sz="0" w:space="0" w:color="auto"/>
        <w:right w:val="none" w:sz="0" w:space="0" w:color="auto"/>
      </w:divBdr>
    </w:div>
    <w:div w:id="1497568889">
      <w:bodyDiv w:val="1"/>
      <w:marLeft w:val="0"/>
      <w:marRight w:val="0"/>
      <w:marTop w:val="0"/>
      <w:marBottom w:val="0"/>
      <w:divBdr>
        <w:top w:val="none" w:sz="0" w:space="0" w:color="auto"/>
        <w:left w:val="none" w:sz="0" w:space="0" w:color="auto"/>
        <w:bottom w:val="none" w:sz="0" w:space="0" w:color="auto"/>
        <w:right w:val="none" w:sz="0" w:space="0" w:color="auto"/>
      </w:divBdr>
    </w:div>
    <w:div w:id="1498304195">
      <w:bodyDiv w:val="1"/>
      <w:marLeft w:val="0"/>
      <w:marRight w:val="0"/>
      <w:marTop w:val="0"/>
      <w:marBottom w:val="0"/>
      <w:divBdr>
        <w:top w:val="none" w:sz="0" w:space="0" w:color="auto"/>
        <w:left w:val="none" w:sz="0" w:space="0" w:color="auto"/>
        <w:bottom w:val="none" w:sz="0" w:space="0" w:color="auto"/>
        <w:right w:val="none" w:sz="0" w:space="0" w:color="auto"/>
      </w:divBdr>
    </w:div>
    <w:div w:id="1576208373">
      <w:bodyDiv w:val="1"/>
      <w:marLeft w:val="0"/>
      <w:marRight w:val="0"/>
      <w:marTop w:val="0"/>
      <w:marBottom w:val="0"/>
      <w:divBdr>
        <w:top w:val="none" w:sz="0" w:space="0" w:color="auto"/>
        <w:left w:val="none" w:sz="0" w:space="0" w:color="auto"/>
        <w:bottom w:val="none" w:sz="0" w:space="0" w:color="auto"/>
        <w:right w:val="none" w:sz="0" w:space="0" w:color="auto"/>
      </w:divBdr>
    </w:div>
    <w:div w:id="1668167805">
      <w:bodyDiv w:val="1"/>
      <w:marLeft w:val="0"/>
      <w:marRight w:val="0"/>
      <w:marTop w:val="0"/>
      <w:marBottom w:val="0"/>
      <w:divBdr>
        <w:top w:val="none" w:sz="0" w:space="0" w:color="auto"/>
        <w:left w:val="none" w:sz="0" w:space="0" w:color="auto"/>
        <w:bottom w:val="none" w:sz="0" w:space="0" w:color="auto"/>
        <w:right w:val="none" w:sz="0" w:space="0" w:color="auto"/>
      </w:divBdr>
    </w:div>
    <w:div w:id="1895000028">
      <w:bodyDiv w:val="1"/>
      <w:marLeft w:val="0"/>
      <w:marRight w:val="0"/>
      <w:marTop w:val="0"/>
      <w:marBottom w:val="0"/>
      <w:divBdr>
        <w:top w:val="none" w:sz="0" w:space="0" w:color="auto"/>
        <w:left w:val="none" w:sz="0" w:space="0" w:color="auto"/>
        <w:bottom w:val="none" w:sz="0" w:space="0" w:color="auto"/>
        <w:right w:val="none" w:sz="0" w:space="0" w:color="auto"/>
      </w:divBdr>
    </w:div>
    <w:div w:id="1913659394">
      <w:bodyDiv w:val="1"/>
      <w:marLeft w:val="0"/>
      <w:marRight w:val="0"/>
      <w:marTop w:val="0"/>
      <w:marBottom w:val="0"/>
      <w:divBdr>
        <w:top w:val="none" w:sz="0" w:space="0" w:color="auto"/>
        <w:left w:val="none" w:sz="0" w:space="0" w:color="auto"/>
        <w:bottom w:val="none" w:sz="0" w:space="0" w:color="auto"/>
        <w:right w:val="none" w:sz="0" w:space="0" w:color="auto"/>
      </w:divBdr>
    </w:div>
    <w:div w:id="1953391600">
      <w:bodyDiv w:val="1"/>
      <w:marLeft w:val="0"/>
      <w:marRight w:val="0"/>
      <w:marTop w:val="0"/>
      <w:marBottom w:val="0"/>
      <w:divBdr>
        <w:top w:val="none" w:sz="0" w:space="0" w:color="auto"/>
        <w:left w:val="none" w:sz="0" w:space="0" w:color="auto"/>
        <w:bottom w:val="none" w:sz="0" w:space="0" w:color="auto"/>
        <w:right w:val="none" w:sz="0" w:space="0" w:color="auto"/>
      </w:divBdr>
    </w:div>
    <w:div w:id="2022465283">
      <w:bodyDiv w:val="1"/>
      <w:marLeft w:val="0"/>
      <w:marRight w:val="0"/>
      <w:marTop w:val="0"/>
      <w:marBottom w:val="0"/>
      <w:divBdr>
        <w:top w:val="none" w:sz="0" w:space="0" w:color="auto"/>
        <w:left w:val="none" w:sz="0" w:space="0" w:color="auto"/>
        <w:bottom w:val="none" w:sz="0" w:space="0" w:color="auto"/>
        <w:right w:val="none" w:sz="0" w:space="0" w:color="auto"/>
      </w:divBdr>
    </w:div>
    <w:div w:id="2027558000">
      <w:bodyDiv w:val="1"/>
      <w:marLeft w:val="0"/>
      <w:marRight w:val="0"/>
      <w:marTop w:val="0"/>
      <w:marBottom w:val="0"/>
      <w:divBdr>
        <w:top w:val="none" w:sz="0" w:space="0" w:color="auto"/>
        <w:left w:val="none" w:sz="0" w:space="0" w:color="auto"/>
        <w:bottom w:val="none" w:sz="0" w:space="0" w:color="auto"/>
        <w:right w:val="none" w:sz="0" w:space="0" w:color="auto"/>
      </w:divBdr>
    </w:div>
    <w:div w:id="2082482582">
      <w:bodyDiv w:val="1"/>
      <w:marLeft w:val="0"/>
      <w:marRight w:val="0"/>
      <w:marTop w:val="0"/>
      <w:marBottom w:val="0"/>
      <w:divBdr>
        <w:top w:val="none" w:sz="0" w:space="0" w:color="auto"/>
        <w:left w:val="none" w:sz="0" w:space="0" w:color="auto"/>
        <w:bottom w:val="none" w:sz="0" w:space="0" w:color="auto"/>
        <w:right w:val="none" w:sz="0" w:space="0" w:color="auto"/>
      </w:divBdr>
    </w:div>
    <w:div w:id="20871407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2.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lcf76f155ced4ddcb4097134ff3c332f xmlns="f6a82410-35a1-48d9-a432-e298e5b95e46">
      <Terms xmlns="http://schemas.microsoft.com/office/infopath/2007/PartnerControls"/>
    </lcf76f155ced4ddcb4097134ff3c332f>
    <_ip_UnifiedCompliancePolicyProperties xmlns="http://schemas.microsoft.com/sharepoint/v3" xsi:nil="true"/>
    <TaxCatchAll xmlns="1365388d-8e0b-4df5-a0a3-cd102b49988e" xsi:nil="true"/>
    <Comments xmlns="f6a82410-35a1-48d9-a432-e298e5b95e46"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3E7180B59FCBE449E03EB1FD08F5A6A" ma:contentTypeVersion="18" ma:contentTypeDescription="Create a new document." ma:contentTypeScope="" ma:versionID="d78dcc516d9d0b8c742806fdab7285b1">
  <xsd:schema xmlns:xsd="http://www.w3.org/2001/XMLSchema" xmlns:xs="http://www.w3.org/2001/XMLSchema" xmlns:p="http://schemas.microsoft.com/office/2006/metadata/properties" xmlns:ns1="http://schemas.microsoft.com/sharepoint/v3" xmlns:ns2="1365388d-8e0b-4df5-a0a3-cd102b49988e" xmlns:ns3="f6a82410-35a1-48d9-a432-e298e5b95e46" targetNamespace="http://schemas.microsoft.com/office/2006/metadata/properties" ma:root="true" ma:fieldsID="6bb9151ac21032116a52c569213d6963" ns1:_="" ns2:_="" ns3:_="">
    <xsd:import namespace="http://schemas.microsoft.com/sharepoint/v3"/>
    <xsd:import namespace="1365388d-8e0b-4df5-a0a3-cd102b49988e"/>
    <xsd:import namespace="f6a82410-35a1-48d9-a432-e298e5b95e46"/>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1:_ip_UnifiedCompliancePolicyProperties" minOccurs="0"/>
                <xsd:element ref="ns1:_ip_UnifiedCompliancePolicyUIAction" minOccurs="0"/>
                <xsd:element ref="ns3:MediaServiceDateTaken" minOccurs="0"/>
                <xsd:element ref="ns3:MediaLengthInSeconds" minOccurs="0"/>
                <xsd:element ref="ns3:Comments" minOccurs="0"/>
                <xsd:element ref="ns3:lcf76f155ced4ddcb4097134ff3c332f" minOccurs="0"/>
                <xsd:element ref="ns2: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8" nillable="true" ma:displayName="Unified Compliance Policy Properties" ma:hidden="true" ma:internalName="_ip_UnifiedCompliancePolicyProperties">
      <xsd:simpleType>
        <xsd:restriction base="dms:Note"/>
      </xsd:simpleType>
    </xsd:element>
    <xsd:element name="_ip_UnifiedCompliancePolicyUIAction" ma:index="19"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1365388d-8e0b-4df5-a0a3-cd102b49988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05315965-592d-4197-93ef-99919b253d80}" ma:internalName="TaxCatchAll" ma:showField="CatchAllData" ma:web="1365388d-8e0b-4df5-a0a3-cd102b49988e">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f6a82410-35a1-48d9-a432-e298e5b95e46"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Comments" ma:index="22" nillable="true" ma:displayName="Comments" ma:format="Dropdown" ma:internalName="Comments">
      <xsd:simpleType>
        <xsd:restriction base="dms:Text">
          <xsd:maxLength value="255"/>
        </xsd:restrictio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2c8d5fda-b97d-42c6-97e2-f76465e161c0" ma:termSetId="09814cd3-568e-fe90-9814-8d621ff8fb84" ma:anchorId="fba54fb3-c3e1-fe81-a776-ca4b69148c4d" ma:open="tru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B453A60-B544-4BC1-9182-F2A47243DCBC}">
  <ds:schemaRefs>
    <ds:schemaRef ds:uri="http://schemas.openxmlformats.org/officeDocument/2006/bibliography"/>
  </ds:schemaRefs>
</ds:datastoreItem>
</file>

<file path=customXml/itemProps2.xml><?xml version="1.0" encoding="utf-8"?>
<ds:datastoreItem xmlns:ds="http://schemas.openxmlformats.org/officeDocument/2006/customXml" ds:itemID="{23763037-B374-4E91-8EE6-BB39F8C96688}">
  <ds:schemaRefs>
    <ds:schemaRef ds:uri="http://schemas.microsoft.com/office/2006/metadata/properties"/>
    <ds:schemaRef ds:uri="http://schemas.microsoft.com/office/infopath/2007/PartnerControls"/>
    <ds:schemaRef ds:uri="http://schemas.microsoft.com/sharepoint/v3"/>
    <ds:schemaRef ds:uri="f6a82410-35a1-48d9-a432-e298e5b95e46"/>
    <ds:schemaRef ds:uri="1365388d-8e0b-4df5-a0a3-cd102b49988e"/>
  </ds:schemaRefs>
</ds:datastoreItem>
</file>

<file path=customXml/itemProps3.xml><?xml version="1.0" encoding="utf-8"?>
<ds:datastoreItem xmlns:ds="http://schemas.openxmlformats.org/officeDocument/2006/customXml" ds:itemID="{061DA949-B127-41BD-B7F7-DFC352955A49}">
  <ds:schemaRefs>
    <ds:schemaRef ds:uri="http://schemas.microsoft.com/sharepoint/v3/contenttype/forms"/>
  </ds:schemaRefs>
</ds:datastoreItem>
</file>

<file path=customXml/itemProps4.xml><?xml version="1.0" encoding="utf-8"?>
<ds:datastoreItem xmlns:ds="http://schemas.openxmlformats.org/officeDocument/2006/customXml" ds:itemID="{44AEE223-3043-4547-99A2-9190AF2829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1365388d-8e0b-4df5-a0a3-cd102b49988e"/>
    <ds:schemaRef ds:uri="f6a82410-35a1-48d9-a432-e298e5b95e4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37c354b2-85b0-47f5-b222-07b48d774ee3}" enabled="0" method="" siteId="{37c354b2-85b0-47f5-b222-07b48d774ee3}" removed="1"/>
</clbl:labelList>
</file>

<file path=docProps/app.xml><?xml version="1.0" encoding="utf-8"?>
<Properties xmlns="http://schemas.openxmlformats.org/officeDocument/2006/extended-properties" xmlns:vt="http://schemas.openxmlformats.org/officeDocument/2006/docPropsVTypes">
  <Template>Normal</Template>
  <TotalTime>18</TotalTime>
  <Pages>2</Pages>
  <Words>544</Words>
  <Characters>3107</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NHS Hull</Company>
  <LinksUpToDate>false</LinksUpToDate>
  <CharactersWithSpaces>3644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smorley</dc:creator>
  <cp:lastModifiedBy>SENCIER, Sasha (NHS HUMBER AND NORTH YORKSHIRE ICB - 42D)</cp:lastModifiedBy>
  <cp:revision>5</cp:revision>
  <cp:lastPrinted>2017-09-01T14:28:00Z</cp:lastPrinted>
  <dcterms:created xsi:type="dcterms:W3CDTF">2025-03-03T15:00:00Z</dcterms:created>
  <dcterms:modified xsi:type="dcterms:W3CDTF">2025-03-05T15:42:00Z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0x010100F3E7180B59FCBE449E03EB1FD08F5A6A</vt:lpwstr>
  </property>
  <property fmtid="{D5CDD505-2E9C-101B-9397-08002B2CF9AE}" pid="3" name="MediaServiceImageTags">
    <vt:lpwstr/>
  </property>
</Properties>
</file>