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6600"/>
      </w:tblGrid>
      <w:tr w:rsidR="00694609" w:rsidRPr="00673691" w14:paraId="347FF6B0" w14:textId="77777777" w:rsidTr="008008BC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94654E" w14:textId="77777777" w:rsidR="00694609" w:rsidRPr="00673691" w:rsidRDefault="00694609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736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Intervention  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FF2D77" w14:textId="77777777" w:rsidR="00694609" w:rsidRPr="00673691" w:rsidRDefault="00694609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val="en-US" w:eastAsia="en-GB"/>
                <w14:ligatures w14:val="none"/>
              </w:rPr>
              <w:t xml:space="preserve">030. </w:t>
            </w:r>
            <w:r w:rsidRPr="00673691">
              <w:rPr>
                <w:rFonts w:ascii="Calibri" w:eastAsia="Times New Roman" w:hAnsi="Calibri" w:cs="Calibri"/>
                <w:b/>
                <w:bCs/>
                <w:kern w:val="0"/>
                <w:lang w:val="en-US" w:eastAsia="en-GB"/>
                <w14:ligatures w14:val="none"/>
              </w:rPr>
              <w:t>Arthroscopic hip surgery</w:t>
            </w:r>
            <w:r w:rsidRPr="006736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694609" w:rsidRPr="00673691" w14:paraId="6F60035F" w14:textId="77777777" w:rsidTr="008008BC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278A37" w14:textId="77777777" w:rsidR="00694609" w:rsidRPr="00673691" w:rsidRDefault="00694609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736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For the treatment of  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EE3660" w14:textId="77777777" w:rsidR="00694609" w:rsidRPr="00673691" w:rsidRDefault="00694609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73691"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 xml:space="preserve">Labral tear or </w:t>
            </w:r>
            <w:proofErr w:type="spellStart"/>
            <w:r w:rsidRPr="00673691"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>Femoro</w:t>
            </w:r>
            <w:proofErr w:type="spellEnd"/>
            <w:r w:rsidRPr="00673691"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>-Acetabular Impingement (FAI)</w:t>
            </w:r>
            <w:r w:rsidRPr="006736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  <w:p w14:paraId="64A8C4E8" w14:textId="77777777" w:rsidR="00694609" w:rsidRPr="00673691" w:rsidRDefault="00694609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73691"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>Sepsis of the hip joint</w:t>
            </w:r>
            <w:r w:rsidRPr="006736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  <w:p w14:paraId="3996F5C9" w14:textId="77777777" w:rsidR="00694609" w:rsidRPr="00673691" w:rsidRDefault="00694609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73691"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>Loose body</w:t>
            </w:r>
            <w:r w:rsidRPr="006736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694609" w:rsidRPr="00673691" w14:paraId="7DA3A54C" w14:textId="77777777" w:rsidTr="008008BC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6E4E2B" w14:textId="77777777" w:rsidR="00694609" w:rsidRPr="00673691" w:rsidRDefault="00694609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736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Commissioning Position  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B9AECD" w14:textId="77777777" w:rsidR="00694609" w:rsidRDefault="00694609" w:rsidP="008008BC">
            <w:pPr>
              <w:spacing w:before="100" w:beforeAutospacing="1"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73691">
              <w:rPr>
                <w:rFonts w:ascii="Calibri" w:eastAsia="Times New Roman" w:hAnsi="Calibri" w:cs="Calibri"/>
                <w:kern w:val="0"/>
                <w:u w:val="single"/>
                <w:lang w:eastAsia="en-GB"/>
                <w14:ligatures w14:val="none"/>
              </w:rPr>
              <w:t xml:space="preserve">Labral tear or </w:t>
            </w:r>
            <w:proofErr w:type="spellStart"/>
            <w:r w:rsidRPr="00673691">
              <w:rPr>
                <w:rFonts w:ascii="Calibri" w:eastAsia="Times New Roman" w:hAnsi="Calibri" w:cs="Calibri"/>
                <w:kern w:val="0"/>
                <w:u w:val="single"/>
                <w:lang w:eastAsia="en-GB"/>
                <w14:ligatures w14:val="none"/>
              </w:rPr>
              <w:t>Femoro</w:t>
            </w:r>
            <w:proofErr w:type="spellEnd"/>
            <w:r w:rsidRPr="00673691">
              <w:rPr>
                <w:rFonts w:ascii="Calibri" w:eastAsia="Times New Roman" w:hAnsi="Calibri" w:cs="Calibri"/>
                <w:kern w:val="0"/>
                <w:u w:val="single"/>
                <w:lang w:eastAsia="en-GB"/>
                <w14:ligatures w14:val="none"/>
              </w:rPr>
              <w:t>-Acetabular Impingement (FAI)</w:t>
            </w:r>
            <w:r w:rsidRPr="006736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  <w:p w14:paraId="6173A684" w14:textId="77777777" w:rsidR="00694609" w:rsidRPr="0026078F" w:rsidRDefault="00694609" w:rsidP="008008BC">
            <w:pPr>
              <w:spacing w:before="100" w:beforeAutospacing="1"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736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Arthroscopic hip surgery is commissioned if ALL the following criteria are met: </w:t>
            </w:r>
          </w:p>
          <w:p w14:paraId="2CC81110" w14:textId="77777777" w:rsidR="00694609" w:rsidRPr="00673691" w:rsidRDefault="00694609" w:rsidP="00694609">
            <w:pPr>
              <w:pStyle w:val="ListParagraph"/>
              <w:numPr>
                <w:ilvl w:val="0"/>
                <w:numId w:val="1"/>
              </w:numPr>
              <w:spacing w:beforeAutospacing="1"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736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there is a diagnosis of definite labral tear and/or </w:t>
            </w:r>
            <w:proofErr w:type="spellStart"/>
            <w:r w:rsidRPr="006736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Femoro</w:t>
            </w:r>
            <w:proofErr w:type="spellEnd"/>
            <w:r w:rsidRPr="006736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-Acetabular Impingement Syndrome (FAI) through clinical and radiological investigation (e.g. X-rays, MRI, CT scans) AND </w:t>
            </w:r>
          </w:p>
          <w:p w14:paraId="12435700" w14:textId="77777777" w:rsidR="00694609" w:rsidRPr="00673691" w:rsidRDefault="00694609" w:rsidP="00694609">
            <w:pPr>
              <w:pStyle w:val="ListParagraph"/>
              <w:numPr>
                <w:ilvl w:val="0"/>
                <w:numId w:val="1"/>
              </w:numPr>
              <w:spacing w:beforeAutospacing="1"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736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an Orthopaedic Surgeon who specialises in young adult hip surgery has made the diagnosis, which should include discussion with a specialist Musculo-skeletal radiologist AND </w:t>
            </w:r>
          </w:p>
          <w:p w14:paraId="3C6D59B7" w14:textId="77777777" w:rsidR="00694609" w:rsidRPr="00673691" w:rsidRDefault="00694609" w:rsidP="00694609">
            <w:pPr>
              <w:pStyle w:val="ListParagraph"/>
              <w:numPr>
                <w:ilvl w:val="0"/>
                <w:numId w:val="1"/>
              </w:numPr>
              <w:spacing w:beforeAutospacing="1"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736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there are severe symptoms and compromised function measured by objective scoring tools and with a duration of at least six months when a diagnosis of FAI has been made AND </w:t>
            </w:r>
          </w:p>
          <w:p w14:paraId="4A179C98" w14:textId="77777777" w:rsidR="00694609" w:rsidRPr="00673691" w:rsidRDefault="00694609" w:rsidP="00694609">
            <w:pPr>
              <w:pStyle w:val="ListParagraph"/>
              <w:numPr>
                <w:ilvl w:val="0"/>
                <w:numId w:val="1"/>
              </w:numPr>
              <w:spacing w:beforeAutospacing="1"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736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symptoms have failed to respond to conservative treatment including activity modification, specialist physiotherapy and maximal pharmacological interventions for at least 6 months AND</w:t>
            </w:r>
          </w:p>
          <w:p w14:paraId="06DF4844" w14:textId="77777777" w:rsidR="00694609" w:rsidRPr="00673691" w:rsidRDefault="00694609" w:rsidP="00694609">
            <w:pPr>
              <w:pStyle w:val="ListParagraph"/>
              <w:numPr>
                <w:ilvl w:val="0"/>
                <w:numId w:val="1"/>
              </w:numPr>
              <w:spacing w:beforeAutospacing="1"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736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treatment with hip replacement, resurfacing or other more established procedure is not clinically viable AND</w:t>
            </w:r>
          </w:p>
          <w:p w14:paraId="3EE41266" w14:textId="77777777" w:rsidR="00694609" w:rsidRPr="00673691" w:rsidRDefault="00694609" w:rsidP="00694609">
            <w:pPr>
              <w:pStyle w:val="ListParagraph"/>
              <w:numPr>
                <w:ilvl w:val="0"/>
                <w:numId w:val="1"/>
              </w:numPr>
              <w:spacing w:beforeAutospacing="1"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736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the patient is aged between 18 and 50 years  </w:t>
            </w:r>
          </w:p>
          <w:p w14:paraId="4EA2A7A6" w14:textId="77777777" w:rsidR="00694609" w:rsidRDefault="00694609" w:rsidP="008008BC">
            <w:pPr>
              <w:spacing w:beforeAutospacing="1"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736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  <w:r w:rsidRPr="00673691">
              <w:rPr>
                <w:rFonts w:ascii="Calibri" w:eastAsia="Times New Roman" w:hAnsi="Calibri" w:cs="Calibri"/>
                <w:kern w:val="0"/>
                <w:u w:val="single"/>
                <w:lang w:eastAsia="en-GB"/>
                <w14:ligatures w14:val="none"/>
              </w:rPr>
              <w:t>Sepsis of the hip joint</w:t>
            </w:r>
            <w:r w:rsidRPr="006736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  <w:p w14:paraId="510667EA" w14:textId="77777777" w:rsidR="00694609" w:rsidRPr="00673691" w:rsidRDefault="00694609" w:rsidP="008008BC">
            <w:pPr>
              <w:spacing w:beforeAutospacing="1"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736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Arthroscopic hip surgery is commissioned as part of the management of an infected native hip joint. </w:t>
            </w:r>
          </w:p>
          <w:p w14:paraId="7DCD6953" w14:textId="77777777" w:rsidR="00694609" w:rsidRPr="00673691" w:rsidRDefault="00694609" w:rsidP="008008BC">
            <w:pPr>
              <w:spacing w:beforeAutospacing="1"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736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  <w:r w:rsidRPr="00673691">
              <w:rPr>
                <w:rFonts w:ascii="Calibri" w:eastAsia="Times New Roman" w:hAnsi="Calibri" w:cs="Calibri"/>
                <w:kern w:val="0"/>
                <w:u w:val="single"/>
                <w:lang w:eastAsia="en-GB"/>
                <w14:ligatures w14:val="none"/>
              </w:rPr>
              <w:t>Loose body</w:t>
            </w:r>
            <w:r w:rsidRPr="006736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  <w:p w14:paraId="4C4E95E1" w14:textId="77777777" w:rsidR="00694609" w:rsidRDefault="00694609" w:rsidP="008008BC">
            <w:pPr>
              <w:spacing w:beforeAutospacing="1"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736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Arthroscopic hip surgery is commissioned for removal of radiologically proven loose bodies within the hip joint causing persistent pain and/or compromising function when symptom onset followed acute trauma to the same hip. </w:t>
            </w:r>
          </w:p>
          <w:p w14:paraId="7DD8B4F9" w14:textId="77777777" w:rsidR="00694609" w:rsidRPr="00673691" w:rsidRDefault="00694609" w:rsidP="008008BC">
            <w:pPr>
              <w:spacing w:beforeAutospacing="1"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736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Arthroscopy is not commissioned for diagnostic examination when a loose body is suspected or for indications other than stated above. </w:t>
            </w:r>
          </w:p>
        </w:tc>
      </w:tr>
      <w:tr w:rsidR="00694609" w:rsidRPr="00673691" w14:paraId="7117B0B9" w14:textId="77777777" w:rsidTr="008008BC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0943BB" w14:textId="77777777" w:rsidR="00694609" w:rsidRPr="00673691" w:rsidRDefault="00694609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736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Summary of Rationale </w:t>
            </w:r>
          </w:p>
          <w:p w14:paraId="20781ECC" w14:textId="77777777" w:rsidR="00694609" w:rsidRPr="00673691" w:rsidRDefault="00694609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736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4244FD" w14:textId="77777777" w:rsidR="00694609" w:rsidRPr="00673691" w:rsidRDefault="00694609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73691">
              <w:rPr>
                <w:rFonts w:ascii="Calibri" w:eastAsia="Times New Roman" w:hAnsi="Calibri" w:cs="Calibri"/>
                <w:kern w:val="0"/>
                <w:u w:val="single"/>
                <w:lang w:eastAsia="en-GB"/>
                <w14:ligatures w14:val="none"/>
              </w:rPr>
              <w:t>Labral tear and FAI</w:t>
            </w:r>
            <w:r w:rsidRPr="006736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  <w:p w14:paraId="785D5F52" w14:textId="77777777" w:rsidR="00694609" w:rsidRPr="00673691" w:rsidRDefault="00694609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736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The aim of arthroscopic </w:t>
            </w:r>
            <w:proofErr w:type="spellStart"/>
            <w:r w:rsidRPr="006736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femoro</w:t>
            </w:r>
            <w:proofErr w:type="spellEnd"/>
            <w:r w:rsidRPr="006736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–acetabular surgery for hip impingement syndrome is to reduce pain and improve the joint range of movement. Current evidence on the efficacy of arthroscopic </w:t>
            </w:r>
            <w:proofErr w:type="spellStart"/>
            <w:r w:rsidRPr="006736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femoro</w:t>
            </w:r>
            <w:proofErr w:type="spellEnd"/>
            <w:r w:rsidRPr="006736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–acetabular surgery for hip impingement syndrome is adequate in terms of symptom relief in the short and medium term. Adults aged &lt;50 years are the most likely to gain the greatest benefit. With regard to safety, there are well recognised complications. </w:t>
            </w:r>
          </w:p>
          <w:p w14:paraId="311EBC95" w14:textId="77777777" w:rsidR="00694609" w:rsidRPr="00673691" w:rsidRDefault="00694609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736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  <w:p w14:paraId="03357A46" w14:textId="77777777" w:rsidR="00694609" w:rsidRPr="00673691" w:rsidRDefault="00694609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736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Arthroscopic </w:t>
            </w:r>
            <w:proofErr w:type="spellStart"/>
            <w:r w:rsidRPr="006736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femoro</w:t>
            </w:r>
            <w:proofErr w:type="spellEnd"/>
            <w:r w:rsidRPr="006736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–acetabular surgery for hip impingement syndrome should only be carried out by surgeons with specialist expertise in </w:t>
            </w:r>
            <w:r w:rsidRPr="006736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lastRenderedPageBreak/>
              <w:t>arthroscopic hip surgery. The British Hip Society maintains a non-arthroplasty hip surgery register and surgeons should submit details of all patients undergoing this procedure to the register. </w:t>
            </w:r>
          </w:p>
          <w:p w14:paraId="35A07040" w14:textId="77777777" w:rsidR="00694609" w:rsidRPr="00673691" w:rsidRDefault="00694609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736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  <w:p w14:paraId="66FF1028" w14:textId="77777777" w:rsidR="00694609" w:rsidRPr="00673691" w:rsidRDefault="00694609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73691">
              <w:rPr>
                <w:rFonts w:ascii="Calibri" w:eastAsia="Times New Roman" w:hAnsi="Calibri" w:cs="Calibri"/>
                <w:kern w:val="0"/>
                <w:u w:val="single"/>
                <w:lang w:eastAsia="en-GB"/>
                <w14:ligatures w14:val="none"/>
              </w:rPr>
              <w:t>Sepsis</w:t>
            </w:r>
            <w:r w:rsidRPr="006736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  <w:p w14:paraId="621BB542" w14:textId="77777777" w:rsidR="00694609" w:rsidRPr="00673691" w:rsidRDefault="00694609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736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Arthroscopic lavage (with synovectomy, depending on the clinical stage) is recommended, particularly in larger joints. Patients with underlying disease, such as rheumatoid arthritis and diabetes, or the immuno-suppressed, benefit from earlier surgical intervention. </w:t>
            </w:r>
          </w:p>
          <w:p w14:paraId="5C057FF0" w14:textId="77777777" w:rsidR="00694609" w:rsidRPr="00673691" w:rsidRDefault="00694609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736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  <w:p w14:paraId="5A0A07A8" w14:textId="77777777" w:rsidR="00694609" w:rsidRPr="00673691" w:rsidRDefault="00694609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73691">
              <w:rPr>
                <w:rFonts w:ascii="Calibri" w:eastAsia="Times New Roman" w:hAnsi="Calibri" w:cs="Calibri"/>
                <w:kern w:val="0"/>
                <w:u w:val="single"/>
                <w:lang w:eastAsia="en-GB"/>
                <w14:ligatures w14:val="none"/>
              </w:rPr>
              <w:t>Loose bodies</w:t>
            </w:r>
            <w:r w:rsidRPr="006736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  <w:p w14:paraId="4DD4A055" w14:textId="77777777" w:rsidR="00694609" w:rsidRPr="00673691" w:rsidRDefault="00694609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736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Acute trauma frequently causes a fragment of bone or articular cartilage to become loose in the hip joint. Sometimes this will cause persistent pain and/or compromised function. Open surgery to remove a loose body carries a higher risk of complications than arthroscopic removal. </w:t>
            </w:r>
          </w:p>
        </w:tc>
      </w:tr>
      <w:tr w:rsidR="00694609" w:rsidRPr="00673691" w14:paraId="622B6E76" w14:textId="77777777" w:rsidTr="008008BC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E38CDD" w14:textId="77777777" w:rsidR="00694609" w:rsidRPr="00673691" w:rsidRDefault="00694609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736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lastRenderedPageBreak/>
              <w:t>References  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9FC43E" w14:textId="77777777" w:rsidR="00694609" w:rsidRPr="00673691" w:rsidRDefault="00694609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7" w:tgtFrame="_blank" w:history="1">
              <w:r w:rsidRPr="00673691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 xml:space="preserve">IPG408 Arthroscopic </w:t>
              </w:r>
              <w:proofErr w:type="spellStart"/>
              <w:r w:rsidRPr="00673691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femoro</w:t>
              </w:r>
              <w:proofErr w:type="spellEnd"/>
              <w:r w:rsidRPr="00673691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–acetabular surgery for hip impingement syndrome | Guidance | NICE</w:t>
              </w:r>
            </w:hyperlink>
            <w:r w:rsidRPr="00673691">
              <w:rPr>
                <w:rFonts w:ascii="Calibri" w:eastAsia="Times New Roman" w:hAnsi="Calibri" w:cs="Calibri"/>
                <w:color w:val="0000FF"/>
                <w:kern w:val="0"/>
                <w:lang w:eastAsia="en-GB"/>
                <w14:ligatures w14:val="none"/>
              </w:rPr>
              <w:t> </w:t>
            </w:r>
          </w:p>
          <w:p w14:paraId="44383CB7" w14:textId="77777777" w:rsidR="00694609" w:rsidRPr="00673691" w:rsidRDefault="00694609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8" w:tgtFrame="_blank" w:history="1">
              <w:r w:rsidRPr="00673691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Pain Arising from the Hip In Adults (boa.ac.uk)</w:t>
              </w:r>
            </w:hyperlink>
            <w:r w:rsidRPr="006736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  <w:p w14:paraId="3C7E092E" w14:textId="77777777" w:rsidR="00694609" w:rsidRPr="00673691" w:rsidRDefault="00694609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9" w:tgtFrame="_blank" w:history="1">
              <w:r w:rsidRPr="00673691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Non-Arthroplasty Hip Registry – British Hip Society</w:t>
              </w:r>
            </w:hyperlink>
            <w:r w:rsidRPr="006736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  <w:p w14:paraId="4A32F53D" w14:textId="77777777" w:rsidR="00694609" w:rsidRPr="00673691" w:rsidRDefault="00694609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10" w:tgtFrame="_blank" w:history="1">
              <w:r w:rsidRPr="00673691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Guideline for management of septic arthritis in native joints (SANJO) - PMC (nih.gov)</w:t>
              </w:r>
            </w:hyperlink>
            <w:r w:rsidRPr="006736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  <w:p w14:paraId="1FF70299" w14:textId="77777777" w:rsidR="00694609" w:rsidRPr="00673691" w:rsidRDefault="00694609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11" w:tgtFrame="_blank" w:history="1">
              <w:r w:rsidRPr="00673691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 xml:space="preserve">Hip arthroscopy to remove loose bodies after traumatic </w:t>
              </w:r>
              <w:proofErr w:type="spellStart"/>
              <w:r w:rsidRPr="00673691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disclocation</w:t>
              </w:r>
              <w:proofErr w:type="spellEnd"/>
              <w:r w:rsidRPr="00673691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. Journal of Orthopaedic Trauma (lww.com)</w:t>
              </w:r>
            </w:hyperlink>
            <w:r w:rsidRPr="006736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694609" w:rsidRPr="00673691" w14:paraId="37BBDF69" w14:textId="77777777" w:rsidTr="008008BC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399EA0" w14:textId="77777777" w:rsidR="00694609" w:rsidRPr="00673691" w:rsidRDefault="00694609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736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Effective from 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874055" w14:textId="7F4C018C" w:rsidR="00694609" w:rsidRPr="00673691" w:rsidRDefault="00694609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October</w:t>
            </w:r>
            <w:r w:rsidRPr="006736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2024 </w:t>
            </w:r>
          </w:p>
        </w:tc>
      </w:tr>
      <w:tr w:rsidR="00694609" w:rsidRPr="00673691" w14:paraId="44D484B7" w14:textId="77777777" w:rsidTr="008008BC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769384" w14:textId="77777777" w:rsidR="00694609" w:rsidRPr="00673691" w:rsidRDefault="00694609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736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Policy Review Date  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05F6AA" w14:textId="2187F564" w:rsidR="00694609" w:rsidRPr="00673691" w:rsidRDefault="00694609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October</w:t>
            </w:r>
            <w:r w:rsidRPr="006736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2027 </w:t>
            </w:r>
          </w:p>
        </w:tc>
      </w:tr>
    </w:tbl>
    <w:p w14:paraId="68709D24" w14:textId="3E54AB2F" w:rsidR="00AD1A91" w:rsidRDefault="00AD1A91"/>
    <w:sectPr w:rsidR="00AD1A91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47C07" w14:textId="77777777" w:rsidR="00B87759" w:rsidRDefault="00B87759" w:rsidP="00B87759">
      <w:pPr>
        <w:spacing w:after="0" w:line="240" w:lineRule="auto"/>
      </w:pPr>
      <w:r>
        <w:separator/>
      </w:r>
    </w:p>
  </w:endnote>
  <w:endnote w:type="continuationSeparator" w:id="0">
    <w:p w14:paraId="6D9C34D2" w14:textId="77777777" w:rsidR="00B87759" w:rsidRDefault="00B87759" w:rsidP="00B87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FEC26" w14:textId="77777777" w:rsidR="00B87759" w:rsidRDefault="00B87759" w:rsidP="00B87759">
      <w:pPr>
        <w:spacing w:after="0" w:line="240" w:lineRule="auto"/>
      </w:pPr>
      <w:r>
        <w:separator/>
      </w:r>
    </w:p>
  </w:footnote>
  <w:footnote w:type="continuationSeparator" w:id="0">
    <w:p w14:paraId="564AD39C" w14:textId="77777777" w:rsidR="00B87759" w:rsidRDefault="00B87759" w:rsidP="00B87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5D88F" w14:textId="7DC26046" w:rsidR="00B87759" w:rsidRDefault="00B8775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4BD5432" wp14:editId="52BD5F38">
          <wp:simplePos x="0" y="0"/>
          <wp:positionH relativeFrom="column">
            <wp:posOffset>5305425</wp:posOffset>
          </wp:positionH>
          <wp:positionV relativeFrom="paragraph">
            <wp:posOffset>-271145</wp:posOffset>
          </wp:positionV>
          <wp:extent cx="1220470" cy="652855"/>
          <wp:effectExtent l="0" t="0" r="0" b="0"/>
          <wp:wrapNone/>
          <wp:docPr id="1271702114" name="Picture 4" descr="A black background with white text and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1702114" name="Picture 4" descr="A black background with white text and blue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0470" cy="652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C277977" wp14:editId="48EA3D7C">
          <wp:simplePos x="0" y="0"/>
          <wp:positionH relativeFrom="column">
            <wp:posOffset>-819150</wp:posOffset>
          </wp:positionH>
          <wp:positionV relativeFrom="paragraph">
            <wp:posOffset>-170815</wp:posOffset>
          </wp:positionV>
          <wp:extent cx="2908300" cy="554990"/>
          <wp:effectExtent l="0" t="0" r="6350" b="0"/>
          <wp:wrapNone/>
          <wp:docPr id="585948982" name="Picture 3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675721" name="Picture 3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30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FF3C68"/>
    <w:multiLevelType w:val="hybridMultilevel"/>
    <w:tmpl w:val="31F4E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807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59"/>
    <w:rsid w:val="001401B0"/>
    <w:rsid w:val="00694609"/>
    <w:rsid w:val="00AD1A91"/>
    <w:rsid w:val="00B8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386CB"/>
  <w15:chartTrackingRefBased/>
  <w15:docId w15:val="{F50E5C8B-D729-4862-84B2-5F9DD0AF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609"/>
  </w:style>
  <w:style w:type="paragraph" w:styleId="Heading1">
    <w:name w:val="heading 1"/>
    <w:basedOn w:val="Normal"/>
    <w:next w:val="Normal"/>
    <w:link w:val="Heading1Char"/>
    <w:uiPriority w:val="9"/>
    <w:qFormat/>
    <w:rsid w:val="00B877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7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77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77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77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77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77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77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77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77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77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77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77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77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77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77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77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77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77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7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77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77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7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77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77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77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77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77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775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877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759"/>
  </w:style>
  <w:style w:type="paragraph" w:styleId="Footer">
    <w:name w:val="footer"/>
    <w:basedOn w:val="Normal"/>
    <w:link w:val="FooterChar"/>
    <w:uiPriority w:val="99"/>
    <w:unhideWhenUsed/>
    <w:rsid w:val="00B877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a.ac.uk/static/2a2182ef-979a-447b-95f671b7e73e15a9/pain%20arising%20from%20the%20hip%20guide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ipg408/chapter/1-Guidance" TargetMode="Externa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ournals.lww.com/jorthotrauma/abstract/2006/01000/hip_arthroscopy_to_remove_loose_bodies_after.5.aspx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https://www.ncbi.nlm.nih.gov/pmc/articles/PMC990151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itishhipsociety.com/nahr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7180B59FCBE449E03EB1FD08F5A6A" ma:contentTypeVersion="23" ma:contentTypeDescription="Create a new document." ma:contentTypeScope="" ma:versionID="48d392da81d8762aa77edee72ffe0213">
  <xsd:schema xmlns:xsd="http://www.w3.org/2001/XMLSchema" xmlns:xs="http://www.w3.org/2001/XMLSchema" xmlns:p="http://schemas.microsoft.com/office/2006/metadata/properties" xmlns:ns1="http://schemas.microsoft.com/sharepoint/v3" xmlns:ns2="1365388d-8e0b-4df5-a0a3-cd102b49988e" xmlns:ns3="f6a82410-35a1-48d9-a432-e298e5b95e46" targetNamespace="http://schemas.microsoft.com/office/2006/metadata/properties" ma:root="true" ma:fieldsID="965def166fed93582d57d0e45edce60f" ns1:_="" ns2:_="" ns3:_="">
    <xsd:import namespace="http://schemas.microsoft.com/sharepoint/v3"/>
    <xsd:import namespace="1365388d-8e0b-4df5-a0a3-cd102b49988e"/>
    <xsd:import namespace="f6a82410-35a1-48d9-a432-e298e5b95e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LengthInSeconds" minOccurs="0"/>
                <xsd:element ref="ns3:Comments" minOccurs="0"/>
                <xsd:element ref="ns3:lcf76f155ced4ddcb4097134ff3c332f" minOccurs="0"/>
                <xsd:element ref="ns2:TaxCatchAll" minOccurs="0"/>
                <xsd:element ref="ns3:InformationAssetOwne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IA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5388d-8e0b-4df5-a0a3-cd102b4998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5315965-592d-4197-93ef-99919b253d80}" ma:internalName="TaxCatchAll" ma:showField="CatchAllData" ma:web="1365388d-8e0b-4df5-a0a3-cd102b4998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82410-35a1-48d9-a432-e298e5b95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Comments" ma:index="22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formationAssetOwner" ma:index="26" nillable="true" ma:displayName="Information Asset Owner" ma:format="Dropdown" ma:list="UserInfo" ma:SharePointGroup="0" ma:internalName="InformationAssetOwn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AA" ma:index="30" nillable="true" ma:displayName="IAA" ma:format="Dropdown" ma:list="UserInfo" ma:SharePointGroup="0" ma:internalName="IA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6a82410-35a1-48d9-a432-e298e5b95e46">
      <Terms xmlns="http://schemas.microsoft.com/office/infopath/2007/PartnerControls"/>
    </lcf76f155ced4ddcb4097134ff3c332f>
    <InformationAssetOwner xmlns="f6a82410-35a1-48d9-a432-e298e5b95e46">
      <UserInfo>
        <DisplayName/>
        <AccountId xsi:nil="true"/>
        <AccountType/>
      </UserInfo>
    </InformationAssetOwner>
    <_ip_UnifiedCompliancePolicyProperties xmlns="http://schemas.microsoft.com/sharepoint/v3" xsi:nil="true"/>
    <TaxCatchAll xmlns="1365388d-8e0b-4df5-a0a3-cd102b49988e" xsi:nil="true"/>
    <Comments xmlns="f6a82410-35a1-48d9-a432-e298e5b95e46" xsi:nil="true"/>
    <IAA xmlns="f6a82410-35a1-48d9-a432-e298e5b95e46">
      <UserInfo>
        <DisplayName/>
        <AccountId xsi:nil="true"/>
        <AccountType/>
      </UserInfo>
    </IAA>
  </documentManagement>
</p:properties>
</file>

<file path=customXml/itemProps1.xml><?xml version="1.0" encoding="utf-8"?>
<ds:datastoreItem xmlns:ds="http://schemas.openxmlformats.org/officeDocument/2006/customXml" ds:itemID="{5BBF148B-2145-477D-8165-EB65FDC2C3F2}"/>
</file>

<file path=customXml/itemProps2.xml><?xml version="1.0" encoding="utf-8"?>
<ds:datastoreItem xmlns:ds="http://schemas.openxmlformats.org/officeDocument/2006/customXml" ds:itemID="{679415CC-B377-4223-B0CA-217D0B285FE1}"/>
</file>

<file path=customXml/itemProps3.xml><?xml version="1.0" encoding="utf-8"?>
<ds:datastoreItem xmlns:ds="http://schemas.openxmlformats.org/officeDocument/2006/customXml" ds:itemID="{6E772522-BCDB-46F1-AB0A-326FCBE9E7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3524</Characters>
  <Application>Microsoft Office Word</Application>
  <DocSecurity>0</DocSecurity>
  <Lines>95</Lines>
  <Paragraphs>46</Paragraphs>
  <ScaleCrop>false</ScaleCrop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BLACK, Rebecca (NHS HUMBER AND NORTH YORKSHIRE ICB - 02Y)</dc:creator>
  <cp:keywords/>
  <dc:description/>
  <cp:lastModifiedBy>BLACK, Rebecca (NHS HUMBER AND NORTH YORKSHIRE ICB - 02Y)</cp:lastModifiedBy>
  <cp:revision>2</cp:revision>
  <dcterms:created xsi:type="dcterms:W3CDTF">2024-09-06T15:46:00Z</dcterms:created>
  <dcterms:modified xsi:type="dcterms:W3CDTF">2024-09-06T15:46:00Z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0x010100F3E7180B59FCBE449E03EB1FD08F5A6A</vt:lpwstr>
  </property>
</Properties>
</file>